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E86DA" w14:textId="77777777" w:rsidR="009A7CCE" w:rsidRDefault="009A7CCE" w:rsidP="00774512">
      <w:pPr>
        <w:spacing w:after="0"/>
        <w:jc w:val="center"/>
        <w:rPr>
          <w:rFonts w:ascii="Arial" w:eastAsia="Times New Roman" w:hAnsi="Arial" w:cs="Arial"/>
          <w:b/>
          <w:sz w:val="28"/>
          <w:szCs w:val="28"/>
          <w:lang w:val="fi-FI"/>
        </w:rPr>
      </w:pPr>
    </w:p>
    <w:p w14:paraId="72CD7ABD" w14:textId="77777777" w:rsidR="00533C1B" w:rsidRPr="00533C1B" w:rsidRDefault="00533C1B" w:rsidP="00533C1B">
      <w:pPr>
        <w:spacing w:after="0"/>
        <w:jc w:val="center"/>
        <w:rPr>
          <w:rFonts w:ascii="Arial" w:eastAsia="Times New Roman" w:hAnsi="Arial" w:cs="Arial"/>
          <w:b/>
          <w:bCs/>
          <w:iCs/>
          <w:sz w:val="28"/>
          <w:szCs w:val="28"/>
          <w:lang w:val="id-ID"/>
        </w:rPr>
      </w:pPr>
      <w:proofErr w:type="spellStart"/>
      <w:r w:rsidRPr="00533C1B">
        <w:rPr>
          <w:rFonts w:ascii="Arial" w:eastAsia="Times New Roman" w:hAnsi="Arial" w:cs="Arial"/>
          <w:b/>
          <w:sz w:val="28"/>
          <w:szCs w:val="28"/>
          <w:lang w:val="fi-FI"/>
        </w:rPr>
        <w:t>Evaluasi</w:t>
      </w:r>
      <w:proofErr w:type="spellEnd"/>
      <w:r w:rsidRPr="00533C1B">
        <w:rPr>
          <w:rFonts w:ascii="Arial" w:eastAsia="Times New Roman" w:hAnsi="Arial" w:cs="Arial"/>
          <w:b/>
          <w:sz w:val="28"/>
          <w:szCs w:val="28"/>
          <w:lang w:val="fi-FI"/>
        </w:rPr>
        <w:t xml:space="preserve"> </w:t>
      </w:r>
      <w:proofErr w:type="spellStart"/>
      <w:r w:rsidRPr="00533C1B">
        <w:rPr>
          <w:rFonts w:ascii="Arial" w:eastAsia="Times New Roman" w:hAnsi="Arial" w:cs="Arial"/>
          <w:b/>
          <w:sz w:val="28"/>
          <w:szCs w:val="28"/>
          <w:lang w:val="fi-FI"/>
        </w:rPr>
        <w:t>Kelayakan</w:t>
      </w:r>
      <w:proofErr w:type="spellEnd"/>
      <w:r w:rsidRPr="00533C1B">
        <w:rPr>
          <w:rFonts w:ascii="Arial" w:eastAsia="Times New Roman" w:hAnsi="Arial" w:cs="Arial"/>
          <w:b/>
          <w:sz w:val="28"/>
          <w:szCs w:val="28"/>
          <w:lang w:val="fi-FI"/>
        </w:rPr>
        <w:t xml:space="preserve"> </w:t>
      </w:r>
      <w:proofErr w:type="spellStart"/>
      <w:r w:rsidRPr="00533C1B">
        <w:rPr>
          <w:rFonts w:ascii="Arial" w:eastAsia="Times New Roman" w:hAnsi="Arial" w:cs="Arial"/>
          <w:b/>
          <w:sz w:val="28"/>
          <w:szCs w:val="28"/>
          <w:lang w:val="fi-FI"/>
        </w:rPr>
        <w:t>Strategis</w:t>
      </w:r>
      <w:proofErr w:type="spellEnd"/>
      <w:r w:rsidRPr="00533C1B">
        <w:rPr>
          <w:rFonts w:ascii="Arial" w:eastAsia="Times New Roman" w:hAnsi="Arial" w:cs="Arial"/>
          <w:b/>
          <w:sz w:val="28"/>
          <w:szCs w:val="28"/>
          <w:lang w:val="fi-FI"/>
        </w:rPr>
        <w:t xml:space="preserve"> </w:t>
      </w:r>
      <w:proofErr w:type="spellStart"/>
      <w:r w:rsidRPr="00533C1B">
        <w:rPr>
          <w:rFonts w:ascii="Arial" w:eastAsia="Times New Roman" w:hAnsi="Arial" w:cs="Arial"/>
          <w:b/>
          <w:i/>
          <w:iCs/>
          <w:sz w:val="28"/>
          <w:szCs w:val="28"/>
          <w:lang w:val="fi-FI"/>
        </w:rPr>
        <w:t>Fishchips</w:t>
      </w:r>
      <w:proofErr w:type="spellEnd"/>
      <w:r w:rsidRPr="00533C1B">
        <w:rPr>
          <w:rFonts w:ascii="Arial" w:eastAsia="Times New Roman" w:hAnsi="Arial" w:cs="Arial"/>
          <w:b/>
          <w:sz w:val="28"/>
          <w:szCs w:val="28"/>
          <w:lang w:val="fi-FI"/>
        </w:rPr>
        <w:t xml:space="preserve"> </w:t>
      </w:r>
      <w:proofErr w:type="spellStart"/>
      <w:r w:rsidRPr="00533C1B">
        <w:rPr>
          <w:rFonts w:ascii="Arial" w:eastAsia="Times New Roman" w:hAnsi="Arial" w:cs="Arial"/>
          <w:b/>
          <w:sz w:val="28"/>
          <w:szCs w:val="28"/>
          <w:lang w:val="fi-FI"/>
        </w:rPr>
        <w:t>dan</w:t>
      </w:r>
      <w:proofErr w:type="spellEnd"/>
      <w:r w:rsidRPr="00533C1B">
        <w:rPr>
          <w:rFonts w:ascii="Arial" w:eastAsia="Times New Roman" w:hAnsi="Arial" w:cs="Arial"/>
          <w:b/>
          <w:sz w:val="28"/>
          <w:szCs w:val="28"/>
          <w:lang w:val="fi-FI"/>
        </w:rPr>
        <w:t xml:space="preserve"> </w:t>
      </w:r>
      <w:proofErr w:type="spellStart"/>
      <w:r w:rsidRPr="00533C1B">
        <w:rPr>
          <w:rFonts w:ascii="Arial" w:eastAsia="Times New Roman" w:hAnsi="Arial" w:cs="Arial"/>
          <w:b/>
          <w:i/>
          <w:iCs/>
          <w:sz w:val="28"/>
          <w:szCs w:val="28"/>
          <w:lang w:val="fi-FI"/>
        </w:rPr>
        <w:t>Miesteriuzz</w:t>
      </w:r>
      <w:proofErr w:type="spellEnd"/>
      <w:r w:rsidRPr="00533C1B">
        <w:rPr>
          <w:rFonts w:ascii="Arial" w:eastAsia="Times New Roman" w:hAnsi="Arial" w:cs="Arial"/>
          <w:b/>
          <w:sz w:val="28"/>
          <w:szCs w:val="28"/>
          <w:lang w:val="fi-FI"/>
        </w:rPr>
        <w:t xml:space="preserve"> </w:t>
      </w:r>
      <w:proofErr w:type="spellStart"/>
      <w:r w:rsidRPr="00533C1B">
        <w:rPr>
          <w:rFonts w:ascii="Arial" w:eastAsia="Times New Roman" w:hAnsi="Arial" w:cs="Arial"/>
          <w:b/>
          <w:sz w:val="28"/>
          <w:szCs w:val="28"/>
          <w:lang w:val="fi-FI"/>
        </w:rPr>
        <w:t>sebagai</w:t>
      </w:r>
      <w:proofErr w:type="spellEnd"/>
      <w:r w:rsidRPr="00533C1B">
        <w:rPr>
          <w:rFonts w:ascii="Arial" w:eastAsia="Times New Roman" w:hAnsi="Arial" w:cs="Arial"/>
          <w:b/>
          <w:sz w:val="28"/>
          <w:szCs w:val="28"/>
          <w:lang w:val="fi-FI"/>
        </w:rPr>
        <w:t xml:space="preserve"> </w:t>
      </w:r>
      <w:proofErr w:type="spellStart"/>
      <w:r w:rsidRPr="00533C1B">
        <w:rPr>
          <w:rFonts w:ascii="Arial" w:eastAsia="Times New Roman" w:hAnsi="Arial" w:cs="Arial"/>
          <w:b/>
          <w:sz w:val="28"/>
          <w:szCs w:val="28"/>
          <w:lang w:val="fi-FI"/>
        </w:rPr>
        <w:t>Produk</w:t>
      </w:r>
      <w:proofErr w:type="spellEnd"/>
      <w:r w:rsidRPr="00533C1B">
        <w:rPr>
          <w:rFonts w:ascii="Arial" w:eastAsia="Times New Roman" w:hAnsi="Arial" w:cs="Arial"/>
          <w:b/>
          <w:sz w:val="28"/>
          <w:szCs w:val="28"/>
          <w:lang w:val="fi-FI"/>
        </w:rPr>
        <w:t xml:space="preserve"> </w:t>
      </w:r>
      <w:proofErr w:type="spellStart"/>
      <w:r w:rsidRPr="00533C1B">
        <w:rPr>
          <w:rFonts w:ascii="Arial" w:eastAsia="Times New Roman" w:hAnsi="Arial" w:cs="Arial"/>
          <w:b/>
          <w:sz w:val="28"/>
          <w:szCs w:val="28"/>
          <w:lang w:val="fi-FI"/>
        </w:rPr>
        <w:t>Teaching</w:t>
      </w:r>
      <w:proofErr w:type="spellEnd"/>
      <w:r w:rsidRPr="00533C1B">
        <w:rPr>
          <w:rFonts w:ascii="Arial" w:eastAsia="Times New Roman" w:hAnsi="Arial" w:cs="Arial"/>
          <w:b/>
          <w:sz w:val="28"/>
          <w:szCs w:val="28"/>
          <w:lang w:val="fi-FI"/>
        </w:rPr>
        <w:t xml:space="preserve"> </w:t>
      </w:r>
      <w:proofErr w:type="spellStart"/>
      <w:r w:rsidRPr="00533C1B">
        <w:rPr>
          <w:rFonts w:ascii="Arial" w:eastAsia="Times New Roman" w:hAnsi="Arial" w:cs="Arial"/>
          <w:b/>
          <w:sz w:val="28"/>
          <w:szCs w:val="28"/>
          <w:lang w:val="fi-FI"/>
        </w:rPr>
        <w:t>Factory</w:t>
      </w:r>
      <w:proofErr w:type="spellEnd"/>
      <w:r w:rsidRPr="00533C1B">
        <w:rPr>
          <w:rFonts w:ascii="Arial" w:eastAsia="Times New Roman" w:hAnsi="Arial" w:cs="Arial"/>
          <w:b/>
          <w:sz w:val="28"/>
          <w:szCs w:val="28"/>
          <w:lang w:val="fi-FI"/>
        </w:rPr>
        <w:t xml:space="preserve"> </w:t>
      </w:r>
      <w:proofErr w:type="spellStart"/>
      <w:r w:rsidRPr="00533C1B">
        <w:rPr>
          <w:rFonts w:ascii="Arial" w:eastAsia="Times New Roman" w:hAnsi="Arial" w:cs="Arial"/>
          <w:b/>
          <w:sz w:val="28"/>
          <w:szCs w:val="28"/>
          <w:lang w:val="fi-FI"/>
        </w:rPr>
        <w:t>melalui</w:t>
      </w:r>
      <w:proofErr w:type="spellEnd"/>
      <w:r w:rsidRPr="00533C1B">
        <w:rPr>
          <w:rFonts w:ascii="Arial" w:eastAsia="Times New Roman" w:hAnsi="Arial" w:cs="Arial"/>
          <w:b/>
          <w:sz w:val="28"/>
          <w:szCs w:val="28"/>
          <w:lang w:val="fi-FI"/>
        </w:rPr>
        <w:t xml:space="preserve"> </w:t>
      </w:r>
      <w:proofErr w:type="spellStart"/>
      <w:r w:rsidRPr="00533C1B">
        <w:rPr>
          <w:rFonts w:ascii="Arial" w:eastAsia="Times New Roman" w:hAnsi="Arial" w:cs="Arial"/>
          <w:b/>
          <w:sz w:val="28"/>
          <w:szCs w:val="28"/>
          <w:lang w:val="fi-FI"/>
        </w:rPr>
        <w:t>Pendekatan</w:t>
      </w:r>
      <w:proofErr w:type="spellEnd"/>
      <w:r w:rsidRPr="00533C1B">
        <w:rPr>
          <w:rFonts w:ascii="Arial" w:eastAsia="Times New Roman" w:hAnsi="Arial" w:cs="Arial"/>
          <w:b/>
          <w:sz w:val="28"/>
          <w:szCs w:val="28"/>
          <w:lang w:val="fi-FI"/>
        </w:rPr>
        <w:t xml:space="preserve"> SWOT </w:t>
      </w:r>
      <w:proofErr w:type="spellStart"/>
      <w:r w:rsidRPr="00533C1B">
        <w:rPr>
          <w:rFonts w:ascii="Arial" w:eastAsia="Times New Roman" w:hAnsi="Arial" w:cs="Arial"/>
          <w:b/>
          <w:sz w:val="28"/>
          <w:szCs w:val="28"/>
          <w:lang w:val="fi-FI"/>
        </w:rPr>
        <w:t>dan</w:t>
      </w:r>
      <w:proofErr w:type="spellEnd"/>
      <w:r w:rsidRPr="00533C1B">
        <w:rPr>
          <w:rFonts w:ascii="Arial" w:eastAsia="Times New Roman" w:hAnsi="Arial" w:cs="Arial"/>
          <w:b/>
          <w:sz w:val="28"/>
          <w:szCs w:val="28"/>
          <w:lang w:val="fi-FI"/>
        </w:rPr>
        <w:t xml:space="preserve"> Grand </w:t>
      </w:r>
      <w:proofErr w:type="spellStart"/>
      <w:r w:rsidRPr="00533C1B">
        <w:rPr>
          <w:rFonts w:ascii="Arial" w:eastAsia="Times New Roman" w:hAnsi="Arial" w:cs="Arial"/>
          <w:b/>
          <w:sz w:val="28"/>
          <w:szCs w:val="28"/>
          <w:lang w:val="fi-FI"/>
        </w:rPr>
        <w:t>Strategy</w:t>
      </w:r>
      <w:proofErr w:type="spellEnd"/>
    </w:p>
    <w:p w14:paraId="70B06473" w14:textId="77777777" w:rsidR="00780AA2" w:rsidRPr="00265757" w:rsidRDefault="00780AA2" w:rsidP="00533C1B">
      <w:pPr>
        <w:pStyle w:val="Heading2"/>
        <w:jc w:val="both"/>
        <w:rPr>
          <w:rFonts w:ascii="Arial" w:hAnsi="Arial" w:cs="Arial"/>
          <w:sz w:val="22"/>
          <w:szCs w:val="22"/>
        </w:rPr>
      </w:pPr>
    </w:p>
    <w:p w14:paraId="3A0A7D2C" w14:textId="72832BCB" w:rsidR="00780AA2" w:rsidRPr="00477473" w:rsidRDefault="00533C1B" w:rsidP="00533C1B">
      <w:pPr>
        <w:pStyle w:val="Heading2"/>
        <w:rPr>
          <w:rFonts w:ascii="Arial" w:hAnsi="Arial" w:cs="Arial"/>
          <w:b w:val="0"/>
          <w:bCs w:val="0"/>
          <w:sz w:val="20"/>
          <w:szCs w:val="20"/>
        </w:rPr>
      </w:pPr>
      <w:r w:rsidRPr="00533C1B">
        <w:rPr>
          <w:rFonts w:ascii="Arial" w:hAnsi="Arial" w:cs="Arial"/>
          <w:b w:val="0"/>
          <w:bCs w:val="0"/>
          <w:sz w:val="20"/>
          <w:szCs w:val="20"/>
        </w:rPr>
        <w:t xml:space="preserve">Kurnia Sada </w:t>
      </w:r>
      <w:proofErr w:type="spellStart"/>
      <w:r w:rsidRPr="00533C1B">
        <w:rPr>
          <w:rFonts w:ascii="Arial" w:hAnsi="Arial" w:cs="Arial"/>
          <w:b w:val="0"/>
          <w:bCs w:val="0"/>
          <w:sz w:val="20"/>
          <w:szCs w:val="20"/>
        </w:rPr>
        <w:t>Harahap</w:t>
      </w:r>
      <w:proofErr w:type="spellEnd"/>
      <w:r w:rsidRPr="00533C1B">
        <w:rPr>
          <w:rFonts w:ascii="Arial" w:hAnsi="Arial" w:cs="Arial"/>
          <w:b w:val="0"/>
          <w:bCs w:val="0"/>
          <w:sz w:val="20"/>
          <w:szCs w:val="20"/>
        </w:rPr>
        <w:t xml:space="preserve"> </w:t>
      </w:r>
      <w:r w:rsidRPr="00533C1B">
        <w:rPr>
          <w:rFonts w:ascii="Arial" w:hAnsi="Arial" w:cs="Arial"/>
          <w:b w:val="0"/>
          <w:bCs w:val="0"/>
          <w:sz w:val="20"/>
          <w:szCs w:val="20"/>
          <w:vertAlign w:val="superscript"/>
        </w:rPr>
        <w:t>1</w:t>
      </w:r>
      <w:r w:rsidRPr="00533C1B">
        <w:rPr>
          <w:rFonts w:ascii="Arial" w:hAnsi="Arial" w:cs="Arial"/>
          <w:b w:val="0"/>
          <w:bCs w:val="0"/>
          <w:sz w:val="20"/>
          <w:szCs w:val="20"/>
        </w:rPr>
        <w:t xml:space="preserve">, </w:t>
      </w:r>
      <w:proofErr w:type="spellStart"/>
      <w:r w:rsidRPr="00533C1B">
        <w:rPr>
          <w:rFonts w:ascii="Arial" w:hAnsi="Arial" w:cs="Arial"/>
          <w:b w:val="0"/>
          <w:bCs w:val="0"/>
          <w:sz w:val="20"/>
          <w:szCs w:val="20"/>
        </w:rPr>
        <w:t>Sumartini</w:t>
      </w:r>
      <w:proofErr w:type="spellEnd"/>
      <w:r w:rsidR="00477473">
        <w:rPr>
          <w:rFonts w:ascii="Arial" w:hAnsi="Arial" w:cs="Arial"/>
          <w:b w:val="0"/>
          <w:bCs w:val="0"/>
          <w:sz w:val="20"/>
          <w:szCs w:val="20"/>
        </w:rPr>
        <w:t xml:space="preserve"> </w:t>
      </w:r>
      <w:proofErr w:type="gramStart"/>
      <w:r w:rsidRPr="00477473">
        <w:rPr>
          <w:rFonts w:ascii="Arial" w:hAnsi="Arial" w:cs="Arial"/>
          <w:b w:val="0"/>
          <w:bCs w:val="0"/>
          <w:sz w:val="20"/>
          <w:szCs w:val="20"/>
          <w:vertAlign w:val="superscript"/>
        </w:rPr>
        <w:t>2</w:t>
      </w:r>
      <w:r w:rsidR="00477473">
        <w:rPr>
          <w:rFonts w:ascii="Arial" w:hAnsi="Arial" w:cs="Arial"/>
          <w:b w:val="0"/>
          <w:bCs w:val="0"/>
          <w:sz w:val="20"/>
          <w:szCs w:val="20"/>
          <w:vertAlign w:val="superscript"/>
        </w:rPr>
        <w:t xml:space="preserve"> </w:t>
      </w:r>
      <w:r w:rsidRPr="00533C1B">
        <w:rPr>
          <w:rFonts w:ascii="Arial" w:hAnsi="Arial" w:cs="Arial"/>
          <w:b w:val="0"/>
          <w:bCs w:val="0"/>
          <w:sz w:val="20"/>
          <w:szCs w:val="20"/>
        </w:rPr>
        <w:t>,</w:t>
      </w:r>
      <w:proofErr w:type="gramEnd"/>
      <w:r w:rsidRPr="00533C1B">
        <w:rPr>
          <w:rFonts w:ascii="Arial" w:hAnsi="Arial" w:cs="Arial"/>
          <w:b w:val="0"/>
          <w:bCs w:val="0"/>
          <w:sz w:val="20"/>
          <w:szCs w:val="20"/>
        </w:rPr>
        <w:t xml:space="preserve"> Nirmala </w:t>
      </w:r>
      <w:proofErr w:type="spellStart"/>
      <w:r w:rsidRPr="00533C1B">
        <w:rPr>
          <w:rFonts w:ascii="Arial" w:hAnsi="Arial" w:cs="Arial"/>
          <w:b w:val="0"/>
          <w:bCs w:val="0"/>
          <w:sz w:val="20"/>
          <w:szCs w:val="20"/>
        </w:rPr>
        <w:t>Efri</w:t>
      </w:r>
      <w:proofErr w:type="spellEnd"/>
      <w:r w:rsidRPr="00533C1B">
        <w:rPr>
          <w:rFonts w:ascii="Arial" w:hAnsi="Arial" w:cs="Arial"/>
          <w:b w:val="0"/>
          <w:bCs w:val="0"/>
          <w:sz w:val="20"/>
          <w:szCs w:val="20"/>
        </w:rPr>
        <w:t xml:space="preserve"> </w:t>
      </w:r>
      <w:proofErr w:type="spellStart"/>
      <w:r w:rsidRPr="00533C1B">
        <w:rPr>
          <w:rFonts w:ascii="Arial" w:hAnsi="Arial" w:cs="Arial"/>
          <w:b w:val="0"/>
          <w:bCs w:val="0"/>
          <w:sz w:val="20"/>
          <w:szCs w:val="20"/>
        </w:rPr>
        <w:t>Hasibuan</w:t>
      </w:r>
      <w:proofErr w:type="spellEnd"/>
      <w:r w:rsidR="009172FE">
        <w:rPr>
          <w:rFonts w:ascii="Arial" w:hAnsi="Arial" w:cs="Arial"/>
          <w:b w:val="0"/>
          <w:bCs w:val="0"/>
          <w:sz w:val="20"/>
          <w:szCs w:val="20"/>
        </w:rPr>
        <w:t xml:space="preserve"> </w:t>
      </w:r>
      <w:r w:rsidR="009172FE" w:rsidRPr="009172FE">
        <w:rPr>
          <w:rFonts w:ascii="Arial" w:hAnsi="Arial" w:cs="Arial"/>
          <w:b w:val="0"/>
          <w:bCs w:val="0"/>
          <w:sz w:val="20"/>
          <w:szCs w:val="20"/>
          <w:vertAlign w:val="superscript"/>
        </w:rPr>
        <w:t>3</w:t>
      </w:r>
      <w:r w:rsidRPr="00533C1B">
        <w:rPr>
          <w:rFonts w:ascii="Arial" w:hAnsi="Arial" w:cs="Arial"/>
          <w:b w:val="0"/>
          <w:bCs w:val="0"/>
          <w:sz w:val="20"/>
          <w:szCs w:val="20"/>
        </w:rPr>
        <w:t xml:space="preserve">, </w:t>
      </w:r>
      <w:proofErr w:type="spellStart"/>
      <w:r w:rsidRPr="00533C1B">
        <w:rPr>
          <w:rFonts w:ascii="Arial" w:hAnsi="Arial" w:cs="Arial"/>
          <w:b w:val="0"/>
          <w:bCs w:val="0"/>
          <w:sz w:val="20"/>
          <w:szCs w:val="20"/>
        </w:rPr>
        <w:t>Aulia</w:t>
      </w:r>
      <w:proofErr w:type="spellEnd"/>
      <w:r w:rsidRPr="00533C1B">
        <w:rPr>
          <w:rFonts w:ascii="Arial" w:hAnsi="Arial" w:cs="Arial"/>
          <w:b w:val="0"/>
          <w:bCs w:val="0"/>
          <w:sz w:val="20"/>
          <w:szCs w:val="20"/>
        </w:rPr>
        <w:t xml:space="preserve"> Azka</w:t>
      </w:r>
      <w:r w:rsidR="009172FE">
        <w:rPr>
          <w:rFonts w:ascii="Arial" w:hAnsi="Arial" w:cs="Arial"/>
          <w:b w:val="0"/>
          <w:bCs w:val="0"/>
          <w:sz w:val="20"/>
          <w:szCs w:val="20"/>
        </w:rPr>
        <w:t xml:space="preserve"> </w:t>
      </w:r>
      <w:r w:rsidR="009172FE">
        <w:rPr>
          <w:rFonts w:ascii="Arial" w:hAnsi="Arial" w:cs="Arial"/>
          <w:b w:val="0"/>
          <w:bCs w:val="0"/>
          <w:sz w:val="20"/>
          <w:szCs w:val="20"/>
          <w:vertAlign w:val="superscript"/>
        </w:rPr>
        <w:t>4</w:t>
      </w:r>
      <w:r w:rsidRPr="00533C1B">
        <w:rPr>
          <w:rFonts w:ascii="Arial" w:hAnsi="Arial" w:cs="Arial"/>
          <w:b w:val="0"/>
          <w:bCs w:val="0"/>
          <w:sz w:val="20"/>
          <w:szCs w:val="20"/>
        </w:rPr>
        <w:t xml:space="preserve">, </w:t>
      </w:r>
      <w:proofErr w:type="spellStart"/>
      <w:r w:rsidRPr="00533C1B">
        <w:rPr>
          <w:rFonts w:ascii="Arial" w:hAnsi="Arial" w:cs="Arial"/>
          <w:b w:val="0"/>
          <w:bCs w:val="0"/>
          <w:sz w:val="20"/>
          <w:szCs w:val="20"/>
        </w:rPr>
        <w:t>Luchiandini</w:t>
      </w:r>
      <w:proofErr w:type="spellEnd"/>
      <w:r w:rsidRPr="00533C1B">
        <w:rPr>
          <w:rFonts w:ascii="Arial" w:hAnsi="Arial" w:cs="Arial"/>
          <w:b w:val="0"/>
          <w:bCs w:val="0"/>
          <w:sz w:val="20"/>
          <w:szCs w:val="20"/>
        </w:rPr>
        <w:t xml:space="preserve"> Ika </w:t>
      </w:r>
      <w:proofErr w:type="spellStart"/>
      <w:r w:rsidRPr="00533C1B">
        <w:rPr>
          <w:rFonts w:ascii="Arial" w:hAnsi="Arial" w:cs="Arial"/>
          <w:b w:val="0"/>
          <w:bCs w:val="0"/>
          <w:sz w:val="20"/>
          <w:szCs w:val="20"/>
        </w:rPr>
        <w:t>Pamaharyani</w:t>
      </w:r>
      <w:proofErr w:type="spellEnd"/>
      <w:r w:rsidR="009172FE">
        <w:rPr>
          <w:rFonts w:ascii="Arial" w:hAnsi="Arial" w:cs="Arial"/>
          <w:b w:val="0"/>
          <w:bCs w:val="0"/>
          <w:sz w:val="20"/>
          <w:szCs w:val="20"/>
        </w:rPr>
        <w:t xml:space="preserve"> </w:t>
      </w:r>
      <w:r w:rsidR="009172FE" w:rsidRPr="009172FE">
        <w:rPr>
          <w:rFonts w:ascii="Arial" w:hAnsi="Arial" w:cs="Arial"/>
          <w:b w:val="0"/>
          <w:bCs w:val="0"/>
          <w:sz w:val="20"/>
          <w:szCs w:val="20"/>
          <w:vertAlign w:val="superscript"/>
        </w:rPr>
        <w:t>5</w:t>
      </w:r>
      <w:r w:rsidRPr="00533C1B">
        <w:rPr>
          <w:rFonts w:ascii="Arial" w:hAnsi="Arial" w:cs="Arial"/>
          <w:b w:val="0"/>
          <w:bCs w:val="0"/>
          <w:sz w:val="20"/>
          <w:szCs w:val="20"/>
        </w:rPr>
        <w:t xml:space="preserve">, Putri Wening </w:t>
      </w:r>
      <w:proofErr w:type="spellStart"/>
      <w:r w:rsidRPr="00533C1B">
        <w:rPr>
          <w:rFonts w:ascii="Arial" w:hAnsi="Arial" w:cs="Arial"/>
          <w:b w:val="0"/>
          <w:bCs w:val="0"/>
          <w:sz w:val="20"/>
          <w:szCs w:val="20"/>
        </w:rPr>
        <w:t>Ratrinia</w:t>
      </w:r>
      <w:proofErr w:type="spellEnd"/>
      <w:r w:rsidR="009172FE">
        <w:rPr>
          <w:rFonts w:ascii="Arial" w:hAnsi="Arial" w:cs="Arial"/>
          <w:b w:val="0"/>
          <w:bCs w:val="0"/>
          <w:sz w:val="20"/>
          <w:szCs w:val="20"/>
        </w:rPr>
        <w:t xml:space="preserve"> </w:t>
      </w:r>
      <w:r w:rsidR="009172FE">
        <w:rPr>
          <w:rFonts w:ascii="Arial" w:hAnsi="Arial" w:cs="Arial"/>
          <w:b w:val="0"/>
          <w:bCs w:val="0"/>
          <w:sz w:val="20"/>
          <w:szCs w:val="20"/>
          <w:vertAlign w:val="superscript"/>
        </w:rPr>
        <w:t>6</w:t>
      </w:r>
      <w:r w:rsidRPr="00533C1B">
        <w:rPr>
          <w:rFonts w:ascii="Arial" w:hAnsi="Arial" w:cs="Arial"/>
          <w:b w:val="0"/>
          <w:bCs w:val="0"/>
          <w:sz w:val="20"/>
          <w:szCs w:val="20"/>
        </w:rPr>
        <w:t>, Basri</w:t>
      </w:r>
      <w:r w:rsidR="009172FE">
        <w:rPr>
          <w:rFonts w:ascii="Arial" w:hAnsi="Arial" w:cs="Arial"/>
          <w:b w:val="0"/>
          <w:bCs w:val="0"/>
          <w:sz w:val="20"/>
          <w:szCs w:val="20"/>
        </w:rPr>
        <w:t xml:space="preserve"> </w:t>
      </w:r>
      <w:r w:rsidR="009172FE">
        <w:rPr>
          <w:rFonts w:ascii="Arial" w:hAnsi="Arial" w:cs="Arial"/>
          <w:b w:val="0"/>
          <w:bCs w:val="0"/>
          <w:sz w:val="20"/>
          <w:szCs w:val="20"/>
          <w:vertAlign w:val="superscript"/>
        </w:rPr>
        <w:t>7</w:t>
      </w:r>
      <w:r w:rsidRPr="00533C1B">
        <w:rPr>
          <w:rFonts w:ascii="Arial" w:hAnsi="Arial" w:cs="Arial"/>
          <w:b w:val="0"/>
          <w:bCs w:val="0"/>
          <w:sz w:val="20"/>
          <w:szCs w:val="20"/>
        </w:rPr>
        <w:t>, Muhammad Nur Arkham</w:t>
      </w:r>
      <w:r w:rsidR="009172FE">
        <w:rPr>
          <w:rFonts w:ascii="Arial" w:hAnsi="Arial" w:cs="Arial"/>
          <w:b w:val="0"/>
          <w:bCs w:val="0"/>
          <w:sz w:val="20"/>
          <w:szCs w:val="20"/>
          <w:vertAlign w:val="superscript"/>
        </w:rPr>
        <w:t>8</w:t>
      </w:r>
    </w:p>
    <w:p w14:paraId="68A71564" w14:textId="3FFA2CA2" w:rsidR="00780AA2" w:rsidRPr="00533C1B" w:rsidRDefault="00780AA2" w:rsidP="00533C1B">
      <w:pPr>
        <w:spacing w:after="0"/>
        <w:jc w:val="center"/>
        <w:rPr>
          <w:rFonts w:ascii="Arial" w:hAnsi="Arial" w:cs="Arial"/>
          <w:noProof/>
          <w:szCs w:val="20"/>
          <w:lang w:val="id-ID"/>
        </w:rPr>
      </w:pPr>
      <w:r w:rsidRPr="009A7CCE">
        <w:rPr>
          <w:rFonts w:ascii="Arial" w:hAnsi="Arial" w:cs="Arial"/>
          <w:szCs w:val="20"/>
          <w:vertAlign w:val="superscript"/>
        </w:rPr>
        <w:t>1</w:t>
      </w:r>
      <w:r w:rsidR="00265757" w:rsidRPr="009A7CCE">
        <w:rPr>
          <w:rFonts w:ascii="Arial" w:hAnsi="Arial" w:cs="Arial"/>
          <w:szCs w:val="20"/>
          <w:vertAlign w:val="superscript"/>
        </w:rPr>
        <w:t>,2</w:t>
      </w:r>
      <w:r w:rsidR="009172FE">
        <w:rPr>
          <w:rFonts w:ascii="Arial" w:hAnsi="Arial" w:cs="Arial"/>
          <w:szCs w:val="20"/>
          <w:vertAlign w:val="superscript"/>
        </w:rPr>
        <w:t>,3,4,5,6,7,</w:t>
      </w:r>
      <w:proofErr w:type="gramStart"/>
      <w:r w:rsidR="009172FE">
        <w:rPr>
          <w:rFonts w:ascii="Arial" w:hAnsi="Arial" w:cs="Arial"/>
          <w:szCs w:val="20"/>
          <w:vertAlign w:val="superscript"/>
        </w:rPr>
        <w:t>8</w:t>
      </w:r>
      <w:r w:rsidR="00EE5916">
        <w:rPr>
          <w:rFonts w:ascii="Arial" w:hAnsi="Arial" w:cs="Arial"/>
          <w:szCs w:val="20"/>
          <w:vertAlign w:val="superscript"/>
        </w:rPr>
        <w:t xml:space="preserve"> </w:t>
      </w:r>
      <w:r w:rsidR="009172FE" w:rsidRPr="009172FE">
        <w:rPr>
          <w:rFonts w:ascii="Arial" w:hAnsi="Arial" w:cs="Arial"/>
          <w:szCs w:val="20"/>
          <w:vertAlign w:val="superscript"/>
        </w:rPr>
        <w:t>,</w:t>
      </w:r>
      <w:proofErr w:type="spellStart"/>
      <w:r w:rsidR="009172FE" w:rsidRPr="009172FE">
        <w:rPr>
          <w:rFonts w:ascii="Arial" w:hAnsi="Arial" w:cs="Arial"/>
          <w:szCs w:val="20"/>
        </w:rPr>
        <w:t>Politeknik</w:t>
      </w:r>
      <w:proofErr w:type="spellEnd"/>
      <w:proofErr w:type="gramEnd"/>
      <w:r w:rsidR="009172FE" w:rsidRPr="009172FE">
        <w:rPr>
          <w:rFonts w:ascii="Arial" w:hAnsi="Arial" w:cs="Arial"/>
          <w:szCs w:val="20"/>
        </w:rPr>
        <w:t xml:space="preserve"> </w:t>
      </w:r>
      <w:proofErr w:type="spellStart"/>
      <w:r w:rsidR="009172FE" w:rsidRPr="009172FE">
        <w:rPr>
          <w:rFonts w:ascii="Arial" w:hAnsi="Arial" w:cs="Arial"/>
          <w:szCs w:val="20"/>
        </w:rPr>
        <w:t>Kelautan</w:t>
      </w:r>
      <w:proofErr w:type="spellEnd"/>
      <w:r w:rsidR="009172FE" w:rsidRPr="009172FE">
        <w:rPr>
          <w:rFonts w:ascii="Arial" w:hAnsi="Arial" w:cs="Arial"/>
          <w:szCs w:val="20"/>
        </w:rPr>
        <w:t xml:space="preserve"> dan </w:t>
      </w:r>
      <w:proofErr w:type="spellStart"/>
      <w:r w:rsidR="009172FE" w:rsidRPr="009172FE">
        <w:rPr>
          <w:rFonts w:ascii="Arial" w:hAnsi="Arial" w:cs="Arial"/>
          <w:szCs w:val="20"/>
        </w:rPr>
        <w:t>Perikanan</w:t>
      </w:r>
      <w:proofErr w:type="spellEnd"/>
      <w:r w:rsidR="009172FE" w:rsidRPr="009172FE">
        <w:rPr>
          <w:rFonts w:ascii="Arial" w:hAnsi="Arial" w:cs="Arial"/>
          <w:szCs w:val="20"/>
        </w:rPr>
        <w:t xml:space="preserve"> Dumai, Indonesia</w:t>
      </w:r>
    </w:p>
    <w:p w14:paraId="480EADFF" w14:textId="06E9BD24" w:rsidR="009A7CCE" w:rsidRPr="009A7CCE" w:rsidRDefault="009172FE" w:rsidP="009172FE">
      <w:pPr>
        <w:contextualSpacing/>
        <w:jc w:val="center"/>
        <w:rPr>
          <w:rFonts w:ascii="Arial" w:hAnsi="Arial" w:cs="Arial"/>
          <w:szCs w:val="20"/>
        </w:rPr>
      </w:pPr>
      <w:r>
        <w:rPr>
          <w:rFonts w:ascii="Arial" w:hAnsi="Arial" w:cs="Arial"/>
          <w:szCs w:val="20"/>
          <w:vertAlign w:val="superscript"/>
        </w:rPr>
        <w:t>2</w:t>
      </w:r>
      <w:r w:rsidR="00EE5916">
        <w:rPr>
          <w:rFonts w:ascii="Arial" w:hAnsi="Arial" w:cs="Arial"/>
          <w:szCs w:val="20"/>
          <w:vertAlign w:val="superscript"/>
        </w:rPr>
        <w:t xml:space="preserve"> </w:t>
      </w:r>
      <w:r w:rsidRPr="009172FE">
        <w:rPr>
          <w:rFonts w:ascii="Arial" w:hAnsi="Arial" w:cs="Arial"/>
          <w:szCs w:val="20"/>
        </w:rPr>
        <w:t>sumartini@politeknikkpdumai.ac.id</w:t>
      </w:r>
    </w:p>
    <w:p w14:paraId="7635FADB" w14:textId="77777777" w:rsidR="002910F1" w:rsidRPr="00265757" w:rsidRDefault="002910F1" w:rsidP="002910F1">
      <w:pPr>
        <w:spacing w:after="0"/>
        <w:jc w:val="center"/>
        <w:rPr>
          <w:rFonts w:ascii="Arial" w:eastAsia="Times New Roman" w:hAnsi="Arial" w:cs="Arial"/>
          <w:bCs/>
          <w:iCs/>
          <w:noProof/>
          <w:kern w:val="20"/>
          <w:sz w:val="22"/>
        </w:rPr>
      </w:pPr>
    </w:p>
    <w:p w14:paraId="775DE672" w14:textId="5009B929" w:rsidR="00265757" w:rsidRPr="009172FE" w:rsidRDefault="009172FE" w:rsidP="009172FE">
      <w:pPr>
        <w:spacing w:after="0"/>
        <w:ind w:left="567" w:right="565"/>
        <w:rPr>
          <w:rFonts w:ascii="Arial" w:eastAsia="Times New Roman" w:hAnsi="Arial" w:cs="Arial"/>
          <w:bCs/>
          <w:noProof/>
          <w:szCs w:val="20"/>
          <w:lang w:val="id-ID"/>
        </w:rPr>
      </w:pPr>
      <w:r w:rsidRPr="009172FE">
        <w:rPr>
          <w:rFonts w:ascii="Arial" w:eastAsia="Times New Roman" w:hAnsi="Arial" w:cs="Arial"/>
          <w:b/>
          <w:noProof/>
          <w:szCs w:val="20"/>
          <w:lang w:val="id-ID"/>
        </w:rPr>
        <w:t>Abstract</w:t>
      </w:r>
      <w:r w:rsidRPr="009172FE">
        <w:rPr>
          <w:rFonts w:ascii="Arial" w:eastAsia="Times New Roman" w:hAnsi="Arial" w:cs="Arial"/>
          <w:b/>
          <w:noProof/>
          <w:szCs w:val="20"/>
        </w:rPr>
        <w:t>.</w:t>
      </w:r>
      <w:r w:rsidRPr="009172FE">
        <w:rPr>
          <w:rFonts w:ascii="Arial" w:eastAsia="Times New Roman" w:hAnsi="Arial" w:cs="Arial"/>
          <w:b/>
          <w:noProof/>
          <w:szCs w:val="20"/>
          <w:lang w:val="id-ID"/>
        </w:rPr>
        <w:t xml:space="preserve"> </w:t>
      </w:r>
      <w:r w:rsidRPr="009172FE">
        <w:rPr>
          <w:rFonts w:ascii="Arial" w:eastAsia="Times New Roman" w:hAnsi="Arial" w:cs="Arial"/>
          <w:bCs/>
          <w:noProof/>
          <w:szCs w:val="20"/>
        </w:rPr>
        <w:t>Indonesia has significant potential in the fisheries and seaweed sectors to support food security and promote healthier seafood consumption; however, value-added product diversification remains limited. This study aims to evaluate the strategic feasibility of Fishchips and Miesteriuzz as teaching factory products based on fisheries downstream development using SWOT analysis and the Grand Strategy Matrix approach. The research employed a descriptive qualitative method, collecting data through interviews, observations, and documentation, which were subsequently analyzed using SWOT matrices, Cartesian diagrams, and Grand Strategy mapping to determine the strategic position of the business. The results indicate that Fishchips demonstrates a positive internal factor balance (S–W = 0.55) with considerable external opportunities, while Miesteriuzz shows highly dominant internal strengths and strong market potential despite competitive threats. Both products are positioned within the growth quadrant, suggesting strategies focused on market penetration, product development, and partnership expansion. In conclusion, Fishchips and Miesteriuzz are strategically feasible as teaching factory models due to their innovation based on local marine resources, high nutritional value, product differentiation, and economic potential that supports sustainable business development and increased consumption of healthy seafood products.</w:t>
      </w:r>
    </w:p>
    <w:p w14:paraId="0DD802D7" w14:textId="518F9E71" w:rsidR="00780AA2" w:rsidRPr="009172FE" w:rsidRDefault="00780AA2" w:rsidP="009172FE">
      <w:pPr>
        <w:tabs>
          <w:tab w:val="left" w:pos="5956"/>
        </w:tabs>
        <w:spacing w:after="0"/>
        <w:ind w:left="567" w:right="565"/>
        <w:jc w:val="left"/>
        <w:rPr>
          <w:rFonts w:ascii="Arial" w:eastAsia="Times New Roman" w:hAnsi="Arial" w:cs="Arial"/>
          <w:i/>
          <w:noProof/>
          <w:szCs w:val="20"/>
        </w:rPr>
      </w:pPr>
      <w:r w:rsidRPr="002B7EDD">
        <w:rPr>
          <w:rFonts w:ascii="Arial" w:eastAsia="Times New Roman" w:hAnsi="Arial" w:cs="Arial"/>
          <w:b/>
          <w:noProof/>
          <w:szCs w:val="20"/>
          <w:lang w:val="id-ID"/>
        </w:rPr>
        <w:t xml:space="preserve">Keywords: </w:t>
      </w:r>
      <w:r w:rsidR="009172FE" w:rsidRPr="009172FE">
        <w:rPr>
          <w:rFonts w:ascii="Arial" w:eastAsia="Times New Roman" w:hAnsi="Arial" w:cs="Arial"/>
          <w:b/>
          <w:i/>
          <w:noProof/>
          <w:szCs w:val="20"/>
          <w:lang w:val="id-ID"/>
        </w:rPr>
        <w:t xml:space="preserve">: </w:t>
      </w:r>
      <w:r w:rsidR="009172FE">
        <w:rPr>
          <w:rFonts w:ascii="Arial" w:eastAsia="Times New Roman" w:hAnsi="Arial" w:cs="Arial"/>
          <w:i/>
          <w:noProof/>
          <w:szCs w:val="20"/>
          <w:lang w:val="id-ID"/>
        </w:rPr>
        <w:t>D</w:t>
      </w:r>
      <w:r w:rsidR="009172FE" w:rsidRPr="009172FE">
        <w:rPr>
          <w:rFonts w:ascii="Arial" w:eastAsia="Times New Roman" w:hAnsi="Arial" w:cs="Arial"/>
          <w:i/>
          <w:noProof/>
          <w:szCs w:val="20"/>
          <w:lang w:val="id-ID"/>
        </w:rPr>
        <w:t>iversification</w:t>
      </w:r>
      <w:r w:rsidR="0071291C">
        <w:rPr>
          <w:rFonts w:ascii="Arial" w:eastAsia="Times New Roman" w:hAnsi="Arial" w:cs="Arial"/>
          <w:i/>
          <w:noProof/>
          <w:szCs w:val="20"/>
          <w:lang w:val="id-ID"/>
        </w:rPr>
        <w:t>,</w:t>
      </w:r>
      <w:r w:rsidR="009172FE">
        <w:rPr>
          <w:rFonts w:ascii="Arial" w:eastAsia="Times New Roman" w:hAnsi="Arial" w:cs="Arial"/>
          <w:i/>
          <w:noProof/>
          <w:szCs w:val="20"/>
          <w:lang w:val="id-ID"/>
        </w:rPr>
        <w:t>F</w:t>
      </w:r>
      <w:r w:rsidR="009172FE" w:rsidRPr="009172FE">
        <w:rPr>
          <w:rFonts w:ascii="Arial" w:eastAsia="Times New Roman" w:hAnsi="Arial" w:cs="Arial"/>
          <w:i/>
          <w:noProof/>
          <w:szCs w:val="20"/>
          <w:lang w:val="id-ID"/>
        </w:rPr>
        <w:t xml:space="preserve">isheries </w:t>
      </w:r>
      <w:r w:rsidR="009172FE">
        <w:rPr>
          <w:rFonts w:ascii="Arial" w:eastAsia="Times New Roman" w:hAnsi="Arial" w:cs="Arial"/>
          <w:i/>
          <w:noProof/>
          <w:szCs w:val="20"/>
          <w:lang w:val="id-ID"/>
        </w:rPr>
        <w:t>D</w:t>
      </w:r>
      <w:r w:rsidR="009172FE" w:rsidRPr="009172FE">
        <w:rPr>
          <w:rFonts w:ascii="Arial" w:eastAsia="Times New Roman" w:hAnsi="Arial" w:cs="Arial"/>
          <w:i/>
          <w:noProof/>
          <w:szCs w:val="20"/>
          <w:lang w:val="id-ID"/>
        </w:rPr>
        <w:t>ownstreaming</w:t>
      </w:r>
      <w:r w:rsidR="0071291C">
        <w:rPr>
          <w:rFonts w:ascii="Arial" w:eastAsia="Times New Roman" w:hAnsi="Arial" w:cs="Arial"/>
          <w:i/>
          <w:noProof/>
          <w:szCs w:val="20"/>
          <w:lang w:val="id-ID"/>
        </w:rPr>
        <w:t>,</w:t>
      </w:r>
      <w:r w:rsidR="009172FE" w:rsidRPr="009172FE">
        <w:rPr>
          <w:rFonts w:ascii="Arial" w:eastAsia="Times New Roman" w:hAnsi="Arial" w:cs="Arial"/>
          <w:i/>
          <w:noProof/>
          <w:szCs w:val="20"/>
          <w:lang w:val="id-ID"/>
        </w:rPr>
        <w:t xml:space="preserve"> </w:t>
      </w:r>
      <w:r w:rsidR="009172FE">
        <w:rPr>
          <w:rFonts w:ascii="Arial" w:eastAsia="Times New Roman" w:hAnsi="Arial" w:cs="Arial"/>
          <w:i/>
          <w:noProof/>
          <w:szCs w:val="20"/>
          <w:lang w:val="id-ID"/>
        </w:rPr>
        <w:t>G</w:t>
      </w:r>
      <w:r w:rsidR="009172FE" w:rsidRPr="009172FE">
        <w:rPr>
          <w:rFonts w:ascii="Arial" w:eastAsia="Times New Roman" w:hAnsi="Arial" w:cs="Arial"/>
          <w:i/>
          <w:noProof/>
          <w:szCs w:val="20"/>
          <w:lang w:val="id-ID"/>
        </w:rPr>
        <w:t xml:space="preserve">rand </w:t>
      </w:r>
      <w:r w:rsidR="009172FE">
        <w:rPr>
          <w:rFonts w:ascii="Arial" w:eastAsia="Times New Roman" w:hAnsi="Arial" w:cs="Arial"/>
          <w:i/>
          <w:noProof/>
          <w:szCs w:val="20"/>
          <w:lang w:val="id-ID"/>
        </w:rPr>
        <w:t>S</w:t>
      </w:r>
      <w:r w:rsidR="009172FE" w:rsidRPr="009172FE">
        <w:rPr>
          <w:rFonts w:ascii="Arial" w:eastAsia="Times New Roman" w:hAnsi="Arial" w:cs="Arial"/>
          <w:i/>
          <w:noProof/>
          <w:szCs w:val="20"/>
          <w:lang w:val="id-ID"/>
        </w:rPr>
        <w:t>trategy</w:t>
      </w:r>
      <w:r w:rsidR="0071291C">
        <w:rPr>
          <w:rFonts w:ascii="Arial" w:eastAsia="Times New Roman" w:hAnsi="Arial" w:cs="Arial"/>
          <w:i/>
          <w:noProof/>
          <w:szCs w:val="20"/>
          <w:lang w:val="id-ID"/>
        </w:rPr>
        <w:t xml:space="preserve">, </w:t>
      </w:r>
      <w:r w:rsidR="009172FE" w:rsidRPr="009172FE">
        <w:rPr>
          <w:rFonts w:ascii="Arial" w:eastAsia="Times New Roman" w:hAnsi="Arial" w:cs="Arial"/>
          <w:i/>
          <w:noProof/>
          <w:szCs w:val="20"/>
          <w:lang w:val="id-ID"/>
        </w:rPr>
        <w:t xml:space="preserve">SWOT </w:t>
      </w:r>
      <w:r w:rsidR="009172FE">
        <w:rPr>
          <w:rFonts w:ascii="Arial" w:eastAsia="Times New Roman" w:hAnsi="Arial" w:cs="Arial"/>
          <w:i/>
          <w:noProof/>
          <w:szCs w:val="20"/>
          <w:lang w:val="id-ID"/>
        </w:rPr>
        <w:t>A</w:t>
      </w:r>
      <w:r w:rsidR="009172FE" w:rsidRPr="009172FE">
        <w:rPr>
          <w:rFonts w:ascii="Arial" w:eastAsia="Times New Roman" w:hAnsi="Arial" w:cs="Arial"/>
          <w:i/>
          <w:noProof/>
          <w:szCs w:val="20"/>
          <w:lang w:val="id-ID"/>
        </w:rPr>
        <w:t>nalysis</w:t>
      </w:r>
      <w:r w:rsidR="0071291C">
        <w:rPr>
          <w:rFonts w:ascii="Arial" w:eastAsia="Times New Roman" w:hAnsi="Arial" w:cs="Arial"/>
          <w:i/>
          <w:noProof/>
          <w:szCs w:val="20"/>
          <w:lang w:val="id-ID"/>
        </w:rPr>
        <w:t xml:space="preserve">, </w:t>
      </w:r>
      <w:r w:rsidR="009172FE">
        <w:rPr>
          <w:rFonts w:ascii="Arial" w:eastAsia="Times New Roman" w:hAnsi="Arial" w:cs="Arial"/>
          <w:i/>
          <w:noProof/>
          <w:szCs w:val="20"/>
          <w:lang w:val="id-ID"/>
        </w:rPr>
        <w:t>T</w:t>
      </w:r>
      <w:r w:rsidR="009172FE" w:rsidRPr="009172FE">
        <w:rPr>
          <w:rFonts w:ascii="Arial" w:eastAsia="Times New Roman" w:hAnsi="Arial" w:cs="Arial"/>
          <w:i/>
          <w:noProof/>
          <w:szCs w:val="20"/>
          <w:lang w:val="id-ID"/>
        </w:rPr>
        <w:t xml:space="preserve">eaching </w:t>
      </w:r>
      <w:r w:rsidR="009172FE">
        <w:rPr>
          <w:rFonts w:ascii="Arial" w:eastAsia="Times New Roman" w:hAnsi="Arial" w:cs="Arial"/>
          <w:i/>
          <w:noProof/>
          <w:szCs w:val="20"/>
          <w:lang w:val="id-ID"/>
        </w:rPr>
        <w:t>F</w:t>
      </w:r>
      <w:r w:rsidR="009172FE" w:rsidRPr="009172FE">
        <w:rPr>
          <w:rFonts w:ascii="Arial" w:eastAsia="Times New Roman" w:hAnsi="Arial" w:cs="Arial"/>
          <w:i/>
          <w:noProof/>
          <w:szCs w:val="20"/>
          <w:lang w:val="id-ID"/>
        </w:rPr>
        <w:t>actory</w:t>
      </w:r>
      <w:r w:rsidR="009172FE" w:rsidRPr="009172FE">
        <w:rPr>
          <w:rFonts w:ascii="Arial" w:eastAsia="Times New Roman" w:hAnsi="Arial" w:cs="Arial"/>
          <w:i/>
          <w:noProof/>
          <w:szCs w:val="20"/>
          <w:lang w:val="id-ID"/>
        </w:rPr>
        <w:tab/>
      </w:r>
    </w:p>
    <w:p w14:paraId="7DC89B82" w14:textId="77777777" w:rsidR="00780AA2" w:rsidRPr="002B7EDD" w:rsidRDefault="00780AA2" w:rsidP="009172FE">
      <w:pPr>
        <w:spacing w:after="0"/>
        <w:rPr>
          <w:rFonts w:ascii="Arial" w:eastAsia="Times New Roman" w:hAnsi="Arial" w:cs="Arial"/>
          <w:bCs/>
          <w:iCs/>
          <w:noProof/>
          <w:kern w:val="20"/>
          <w:szCs w:val="20"/>
          <w:lang w:val="id-ID"/>
        </w:rPr>
      </w:pPr>
    </w:p>
    <w:p w14:paraId="4BF6FA4B" w14:textId="7EA8FA80" w:rsidR="00780AA2" w:rsidRDefault="00780AA2" w:rsidP="009172FE">
      <w:pPr>
        <w:spacing w:after="0"/>
        <w:ind w:left="567" w:right="565"/>
        <w:rPr>
          <w:rFonts w:ascii="Arial" w:eastAsia="Times New Roman" w:hAnsi="Arial" w:cs="Arial"/>
          <w:noProof/>
          <w:szCs w:val="20"/>
        </w:rPr>
      </w:pPr>
      <w:r w:rsidRPr="002B7EDD">
        <w:rPr>
          <w:rFonts w:ascii="Arial" w:eastAsia="Times New Roman" w:hAnsi="Arial" w:cs="Arial"/>
          <w:b/>
          <w:noProof/>
          <w:szCs w:val="20"/>
        </w:rPr>
        <w:t>Abstrak</w:t>
      </w:r>
      <w:r w:rsidR="001C4F8C" w:rsidRPr="002B7EDD">
        <w:rPr>
          <w:rFonts w:ascii="Arial" w:eastAsia="Times New Roman" w:hAnsi="Arial" w:cs="Arial"/>
          <w:b/>
          <w:noProof/>
          <w:szCs w:val="20"/>
        </w:rPr>
        <w:t>.</w:t>
      </w:r>
      <w:r w:rsidRPr="002B7EDD">
        <w:rPr>
          <w:rFonts w:ascii="Arial" w:eastAsia="Times New Roman" w:hAnsi="Arial" w:cs="Arial"/>
          <w:noProof/>
          <w:szCs w:val="20"/>
        </w:rPr>
        <w:t xml:space="preserve"> </w:t>
      </w:r>
      <w:r w:rsidR="009172FE" w:rsidRPr="009172FE">
        <w:rPr>
          <w:rFonts w:ascii="Arial" w:eastAsia="Times New Roman" w:hAnsi="Arial" w:cs="Arial"/>
          <w:b/>
          <w:noProof/>
          <w:szCs w:val="20"/>
        </w:rPr>
        <w:t>.</w:t>
      </w:r>
      <w:r w:rsidR="009172FE" w:rsidRPr="009172FE">
        <w:rPr>
          <w:rFonts w:ascii="Arial" w:eastAsia="Times New Roman" w:hAnsi="Arial" w:cs="Arial"/>
          <w:noProof/>
          <w:szCs w:val="20"/>
        </w:rPr>
        <w:t xml:space="preserve"> Indonesia memiliki potensi besar pada sektor perikanan dan rumput laut yang dapat mendukung ketahanan pangan dan peningkatan konsumsi pangan laut sehat, namun diversifikasi produk bernilai tambah masih perlu diperkuat. Penelitian ini bertujuan mengevaluasi kelayakan strategis produk </w:t>
      </w:r>
      <w:r w:rsidR="009172FE" w:rsidRPr="009172FE">
        <w:rPr>
          <w:rFonts w:ascii="Arial" w:eastAsia="Times New Roman" w:hAnsi="Arial" w:cs="Arial"/>
          <w:i/>
          <w:iCs/>
          <w:noProof/>
          <w:szCs w:val="20"/>
        </w:rPr>
        <w:t>Fishchips dan Miesteriuzz</w:t>
      </w:r>
      <w:r w:rsidR="009172FE" w:rsidRPr="009172FE">
        <w:rPr>
          <w:rFonts w:ascii="Arial" w:eastAsia="Times New Roman" w:hAnsi="Arial" w:cs="Arial"/>
          <w:noProof/>
          <w:szCs w:val="20"/>
        </w:rPr>
        <w:t xml:space="preserve"> sebagai produk teaching factory berbasis hilirisasi perikanan melalui pendekatan analisis SWOT dan Matriks </w:t>
      </w:r>
      <w:r w:rsidR="009172FE" w:rsidRPr="009172FE">
        <w:rPr>
          <w:rFonts w:ascii="Arial" w:eastAsia="Times New Roman" w:hAnsi="Arial" w:cs="Arial"/>
          <w:i/>
          <w:iCs/>
          <w:noProof/>
          <w:szCs w:val="20"/>
        </w:rPr>
        <w:t>Grand Strategy</w:t>
      </w:r>
      <w:r w:rsidR="009172FE" w:rsidRPr="009172FE">
        <w:rPr>
          <w:rFonts w:ascii="Arial" w:eastAsia="Times New Roman" w:hAnsi="Arial" w:cs="Arial"/>
          <w:noProof/>
          <w:szCs w:val="20"/>
        </w:rPr>
        <w:t xml:space="preserve">. Metode penelitian menggunakan pendekatan deskriptif kualitatif dengan tahapan pengumpulan data melalui wawancara, observasi, dan dokumentasi, kemudian dianalisis menggunakan matriks SWOT, diagram kartesius, dan pemetaan </w:t>
      </w:r>
      <w:r w:rsidR="009172FE" w:rsidRPr="009172FE">
        <w:rPr>
          <w:rFonts w:ascii="Arial" w:eastAsia="Times New Roman" w:hAnsi="Arial" w:cs="Arial"/>
          <w:i/>
          <w:iCs/>
          <w:noProof/>
          <w:szCs w:val="20"/>
        </w:rPr>
        <w:t>Grand Strategy</w:t>
      </w:r>
      <w:r w:rsidR="009172FE" w:rsidRPr="009172FE">
        <w:rPr>
          <w:rFonts w:ascii="Arial" w:eastAsia="Times New Roman" w:hAnsi="Arial" w:cs="Arial"/>
          <w:noProof/>
          <w:szCs w:val="20"/>
        </w:rPr>
        <w:t xml:space="preserve"> untuk menentukan posisi strategis usaha. Hasil analisis menunjukkan bahwa Fishchips memiliki selisih faktor internal positif (S–W = 0,55) dan peluang eksternal yang signifikan, sedangkan Miesteriuzz memiliki kekuatan internal yang sangat dominan dengan peluang pasar tinggi meskipun menghadapi ancaman kompetitif. Kedua produk berada pada kuadran pertumbuhan yang merekomendasikan strategi penetrasi pasar, pengembangan produk, dan perluasan kemitraan. Kesimpulannya, Fishchips dan Miesteriuzz layak dikembangkan sebagai model </w:t>
      </w:r>
      <w:r w:rsidR="009172FE" w:rsidRPr="009172FE">
        <w:rPr>
          <w:rFonts w:ascii="Arial" w:eastAsia="Times New Roman" w:hAnsi="Arial" w:cs="Arial"/>
          <w:i/>
          <w:iCs/>
          <w:noProof/>
          <w:szCs w:val="20"/>
        </w:rPr>
        <w:t>teaching factory</w:t>
      </w:r>
      <w:r w:rsidR="009172FE" w:rsidRPr="009172FE">
        <w:rPr>
          <w:rFonts w:ascii="Arial" w:eastAsia="Times New Roman" w:hAnsi="Arial" w:cs="Arial"/>
          <w:noProof/>
          <w:szCs w:val="20"/>
        </w:rPr>
        <w:t xml:space="preserve"> karena memiliki keunggulan inovasi berbasis sumber daya lokal, nilai gizi tinggi, diferensiasi produk, serta potensi ekonomi yang mendukung keberlanjutan usaha dan peningkatan konsumsi pangan laut sehat..</w:t>
      </w:r>
    </w:p>
    <w:p w14:paraId="2F6A4BF9" w14:textId="77777777" w:rsidR="009172FE" w:rsidRPr="009172FE" w:rsidRDefault="009172FE" w:rsidP="009172FE">
      <w:pPr>
        <w:spacing w:after="0"/>
        <w:ind w:left="567" w:right="565"/>
        <w:rPr>
          <w:rFonts w:ascii="Arial" w:eastAsia="Times New Roman" w:hAnsi="Arial" w:cs="Arial"/>
          <w:noProof/>
          <w:szCs w:val="20"/>
        </w:rPr>
      </w:pPr>
    </w:p>
    <w:p w14:paraId="3078A463" w14:textId="0E086509" w:rsidR="00265757" w:rsidRDefault="00780AA2" w:rsidP="009172FE">
      <w:pPr>
        <w:spacing w:after="0"/>
        <w:ind w:left="567" w:right="565"/>
        <w:jc w:val="left"/>
        <w:rPr>
          <w:rFonts w:ascii="Arial" w:eastAsia="Times New Roman" w:hAnsi="Arial" w:cs="Arial"/>
          <w:bCs/>
          <w:i/>
          <w:noProof/>
          <w:szCs w:val="20"/>
          <w:lang w:val="id-ID"/>
        </w:rPr>
      </w:pPr>
      <w:r w:rsidRPr="002B7EDD">
        <w:rPr>
          <w:rFonts w:ascii="Arial" w:eastAsia="Times New Roman" w:hAnsi="Arial" w:cs="Arial"/>
          <w:b/>
          <w:noProof/>
          <w:szCs w:val="20"/>
          <w:lang w:val="fi-FI"/>
        </w:rPr>
        <w:lastRenderedPageBreak/>
        <w:t xml:space="preserve">Kata </w:t>
      </w:r>
      <w:r w:rsidRPr="002B7EDD">
        <w:rPr>
          <w:rFonts w:ascii="Arial" w:eastAsia="Times New Roman" w:hAnsi="Arial" w:cs="Arial"/>
          <w:b/>
          <w:noProof/>
          <w:szCs w:val="20"/>
          <w:lang w:val="id-ID"/>
        </w:rPr>
        <w:t>K</w:t>
      </w:r>
      <w:r w:rsidRPr="002B7EDD">
        <w:rPr>
          <w:rFonts w:ascii="Arial" w:eastAsia="Times New Roman" w:hAnsi="Arial" w:cs="Arial"/>
          <w:b/>
          <w:noProof/>
          <w:szCs w:val="20"/>
          <w:lang w:val="fi-FI"/>
        </w:rPr>
        <w:t>unci</w:t>
      </w:r>
      <w:r w:rsidR="009172FE">
        <w:rPr>
          <w:rFonts w:ascii="Arial" w:eastAsia="Times New Roman" w:hAnsi="Arial" w:cs="Arial"/>
          <w:b/>
          <w:noProof/>
          <w:szCs w:val="20"/>
          <w:lang w:val="fi-FI"/>
        </w:rPr>
        <w:t>:</w:t>
      </w:r>
      <w:r w:rsidR="009172FE" w:rsidRPr="009172FE">
        <w:rPr>
          <w:rFonts w:ascii="Arial" w:eastAsia="Times New Roman" w:hAnsi="Arial" w:cs="Arial"/>
          <w:i/>
          <w:noProof/>
          <w:szCs w:val="20"/>
          <w:lang w:val="id-ID"/>
        </w:rPr>
        <w:t xml:space="preserve"> </w:t>
      </w:r>
      <w:r w:rsidR="009172FE" w:rsidRPr="009172FE">
        <w:rPr>
          <w:rFonts w:ascii="Arial" w:eastAsia="Times New Roman" w:hAnsi="Arial" w:cs="Arial"/>
          <w:bCs/>
          <w:i/>
          <w:noProof/>
          <w:szCs w:val="20"/>
          <w:lang w:val="id-ID"/>
        </w:rPr>
        <w:t>Diversification; Fisheries Downstreaming; Grand Strategy;; SWOT Analysis; Teaching Factory</w:t>
      </w:r>
    </w:p>
    <w:p w14:paraId="1A927343" w14:textId="77777777" w:rsidR="009172FE" w:rsidRPr="009172FE" w:rsidRDefault="009172FE" w:rsidP="009172FE">
      <w:pPr>
        <w:spacing w:after="0"/>
        <w:ind w:left="567" w:right="565"/>
        <w:jc w:val="left"/>
        <w:rPr>
          <w:rFonts w:ascii="Arial" w:eastAsia="Times New Roman" w:hAnsi="Arial" w:cs="Arial"/>
          <w:bCs/>
          <w:i/>
          <w:sz w:val="22"/>
          <w:lang w:val="id-ID"/>
        </w:rPr>
      </w:pPr>
    </w:p>
    <w:p w14:paraId="1F474468" w14:textId="77777777" w:rsidR="00780AA2" w:rsidRPr="00265757" w:rsidRDefault="00780AA2" w:rsidP="005E7796">
      <w:pPr>
        <w:spacing w:after="0"/>
        <w:rPr>
          <w:rFonts w:ascii="Arial" w:eastAsia="Times New Roman" w:hAnsi="Arial" w:cs="Arial"/>
          <w:b/>
          <w:sz w:val="22"/>
          <w:lang w:val="id-ID"/>
        </w:rPr>
      </w:pPr>
      <w:r w:rsidRPr="00265757">
        <w:rPr>
          <w:rFonts w:ascii="Arial" w:eastAsia="Times New Roman" w:hAnsi="Arial" w:cs="Arial"/>
          <w:b/>
          <w:sz w:val="22"/>
          <w:lang w:val="id-ID"/>
        </w:rPr>
        <w:t>PENDAHULUAN</w:t>
      </w:r>
    </w:p>
    <w:p w14:paraId="27B8168A" w14:textId="1B5BC6DD" w:rsidR="009172FE" w:rsidRPr="009172FE" w:rsidRDefault="009172FE" w:rsidP="00D54C9D">
      <w:pPr>
        <w:spacing w:after="0"/>
        <w:ind w:firstLine="720"/>
        <w:rPr>
          <w:rFonts w:ascii="Arial" w:eastAsia="Times New Roman" w:hAnsi="Arial" w:cs="Arial"/>
          <w:sz w:val="22"/>
          <w:lang w:val="id-ID"/>
        </w:rPr>
      </w:pPr>
      <w:r w:rsidRPr="009172FE">
        <w:rPr>
          <w:rFonts w:ascii="Arial" w:eastAsia="Times New Roman" w:hAnsi="Arial" w:cs="Arial"/>
          <w:sz w:val="22"/>
        </w:rPr>
        <w:t xml:space="preserve">Indonesia </w:t>
      </w:r>
      <w:proofErr w:type="spellStart"/>
      <w:r w:rsidRPr="009172FE">
        <w:rPr>
          <w:rFonts w:ascii="Arial" w:eastAsia="Times New Roman" w:hAnsi="Arial" w:cs="Arial"/>
          <w:sz w:val="22"/>
        </w:rPr>
        <w:t>merupakan</w:t>
      </w:r>
      <w:proofErr w:type="spellEnd"/>
      <w:r w:rsidRPr="009172FE">
        <w:rPr>
          <w:rFonts w:ascii="Arial" w:eastAsia="Times New Roman" w:hAnsi="Arial" w:cs="Arial"/>
          <w:sz w:val="22"/>
        </w:rPr>
        <w:t xml:space="preserve"> negara </w:t>
      </w:r>
      <w:proofErr w:type="spellStart"/>
      <w:r w:rsidRPr="009172FE">
        <w:rPr>
          <w:rFonts w:ascii="Arial" w:eastAsia="Times New Roman" w:hAnsi="Arial" w:cs="Arial"/>
          <w:sz w:val="22"/>
        </w:rPr>
        <w:t>kepulauan</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memiliki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potensi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perikanan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besar</w:t>
      </w:r>
      <w:proofErr w:type="spellEnd"/>
      <w:r w:rsidRPr="009172FE">
        <w:rPr>
          <w:rFonts w:ascii="Arial" w:eastAsia="Times New Roman" w:hAnsi="Arial" w:cs="Arial"/>
          <w:sz w:val="22"/>
        </w:rPr>
        <w:t xml:space="preserve"> dan </w:t>
      </w:r>
      <w:proofErr w:type="spellStart"/>
      <w:r w:rsidRPr="009172FE">
        <w:rPr>
          <w:rFonts w:ascii="Arial" w:eastAsia="Times New Roman" w:hAnsi="Arial" w:cs="Arial"/>
          <w:sz w:val="22"/>
        </w:rPr>
        <w:t>kekayaan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rumput</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laut</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strategis</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untuk</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mendukung</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ketahanan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gizi</w:t>
      </w:r>
      <w:proofErr w:type="spellEnd"/>
      <w:r w:rsidRPr="009172FE">
        <w:rPr>
          <w:rFonts w:ascii="Arial" w:eastAsia="Times New Roman" w:hAnsi="Arial" w:cs="Arial"/>
          <w:sz w:val="22"/>
        </w:rPr>
        <w:t xml:space="preserve"> dan </w:t>
      </w:r>
      <w:proofErr w:type="spellStart"/>
      <w:r w:rsidRPr="009172FE">
        <w:rPr>
          <w:rFonts w:ascii="Arial" w:eastAsia="Times New Roman" w:hAnsi="Arial" w:cs="Arial"/>
          <w:sz w:val="22"/>
        </w:rPr>
        <w:t>keamanan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pangan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nasional</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Rumput</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laut</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telah</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dikenal</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sebagai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bahan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pangan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fungsional</w:t>
      </w:r>
      <w:proofErr w:type="spellEnd"/>
      <w:r w:rsidRPr="009172FE">
        <w:rPr>
          <w:rFonts w:ascii="Arial" w:eastAsia="Times New Roman" w:hAnsi="Arial" w:cs="Arial"/>
          <w:sz w:val="22"/>
        </w:rPr>
        <w:t xml:space="preserve"> yang kaya </w:t>
      </w:r>
      <w:proofErr w:type="spellStart"/>
      <w:r w:rsidRPr="009172FE">
        <w:rPr>
          <w:rFonts w:ascii="Arial" w:eastAsia="Times New Roman" w:hAnsi="Arial" w:cs="Arial"/>
          <w:sz w:val="22"/>
        </w:rPr>
        <w:t>akan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karbohidrat</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kompleks</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serat</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pangan</w:t>
      </w:r>
      <w:proofErr w:type="spellEnd"/>
      <w:r w:rsidRPr="009172FE">
        <w:rPr>
          <w:rFonts w:ascii="Arial" w:eastAsia="Times New Roman" w:hAnsi="Arial" w:cs="Arial"/>
          <w:sz w:val="22"/>
        </w:rPr>
        <w:t xml:space="preserve">, dan </w:t>
      </w:r>
      <w:proofErr w:type="spellStart"/>
      <w:r w:rsidRPr="009172FE">
        <w:rPr>
          <w:rFonts w:ascii="Arial" w:eastAsia="Times New Roman" w:hAnsi="Arial" w:cs="Arial"/>
          <w:sz w:val="22"/>
        </w:rPr>
        <w:t>komponen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bioaktif</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seperti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polisakarida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sulfat</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berkontribusi</w:t>
      </w:r>
      <w:proofErr w:type="spellEnd"/>
      <w:r w:rsidRPr="009172FE">
        <w:rPr>
          <w:rFonts w:ascii="Arial" w:eastAsia="Times New Roman" w:hAnsi="Arial" w:cs="Arial"/>
          <w:sz w:val="22"/>
        </w:rPr>
        <w:t xml:space="preserve"> pada </w:t>
      </w:r>
      <w:proofErr w:type="spellStart"/>
      <w:r w:rsidRPr="009172FE">
        <w:rPr>
          <w:rFonts w:ascii="Arial" w:eastAsia="Times New Roman" w:hAnsi="Arial" w:cs="Arial"/>
          <w:sz w:val="22"/>
        </w:rPr>
        <w:t>stabilitas</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kesehatan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metabolik</w:t>
      </w:r>
      <w:proofErr w:type="spellEnd"/>
      <w:r w:rsidRPr="009172FE">
        <w:rPr>
          <w:rFonts w:ascii="Arial" w:eastAsia="Times New Roman" w:hAnsi="Arial" w:cs="Arial"/>
          <w:sz w:val="22"/>
        </w:rPr>
        <w:t xml:space="preserve"> </w:t>
      </w:r>
      <w:r w:rsidRPr="009172FE">
        <w:rPr>
          <w:rFonts w:ascii="Arial" w:eastAsia="Times New Roman" w:hAnsi="Arial" w:cs="Arial"/>
          <w:sz w:val="22"/>
        </w:rPr>
        <w:fldChar w:fldCharType="begin" w:fldLock="1"/>
      </w:r>
      <w:r w:rsidRPr="009172FE">
        <w:rPr>
          <w:rFonts w:ascii="Arial" w:eastAsia="Times New Roman" w:hAnsi="Arial" w:cs="Arial"/>
          <w:sz w:val="22"/>
        </w:rPr>
        <w:instrText>ADDIN CSL_CITATION {"citationItems":[{"id":"ITEM-1","itemData":{"author":[{"dropping-particle":"","family":"Rizkaprilisa","given":"Windy","non-dropping-particle":"","parse-names":false,"suffix":""},{"dropping-particle":"","family":"Griselda","given":"Amelia","non-dropping-particle":"","parse-names":false,"suffix":""},{"dropping-particle":"","family":"Hapsari","given":"Martina Widhi","non-dropping-particle":"","parse-names":false,"suffix":""},{"dropping-particle":"","family":"Program","given":"Ratih Paramastuti","non-dropping-particle":"","parse-names":false,"suffix":""},{"dropping-particle":"","family":"Pangan","given":"Teknologi","non-dropping-particle":"","parse-names":false,"suffix":""},{"dropping-particle":"","family":"Sains","given":"Fakultas","non-dropping-particle":"","parse-names":false,"suffix":""},{"dropping-particle":"","family":"Teknologi","given":"Dan","non-dropping-particle":"","parse-names":false,"suffix":""},{"dropping-particle":"","family":"Karangturi","given":"Nasional","non-dropping-particle":"","parse-names":false,"suffix":""},{"dropping-particle":"","family":"Patah","given":"Jl Raden","non-dropping-particle":"","parse-names":false,"suffix":""},{"dropping-particle":"","family":"Artikel","given":"Sejarah","non-dropping-particle":"","parse-names":false,"suffix":""}],"container-title":"Science, Technology and Management Journal","id":"ITEM-1","issue":"182","issued":{"date-parts":[["2023"]]},"page":"28-33","title":"Pemanfaatan rumput laut sebagai pangan fungsional: Systematic Review","type":"article-journal","volume":"3"},"uris":["http://www.mendeley.com/documents/?uuid=979f8b3c-aa92-43a8-b8f5-58f02a76953a"]}],"mendeley":{"formattedCitation":"(Rizkaprilisa et al., 2023)","plainTextFormattedCitation":"(Rizkaprilisa et al., 2023)","previouslyFormattedCitation":"(Rizkaprilisa et al., 2023)"},"properties":{"noteIndex":0},"schema":"https://github.com/citation-style-language/schema/raw/master/csl-citation.json"}</w:instrText>
      </w:r>
      <w:r w:rsidRPr="009172FE">
        <w:rPr>
          <w:rFonts w:ascii="Arial" w:eastAsia="Times New Roman" w:hAnsi="Arial" w:cs="Arial"/>
          <w:sz w:val="22"/>
        </w:rPr>
        <w:fldChar w:fldCharType="separate"/>
      </w:r>
      <w:r w:rsidRPr="009172FE">
        <w:rPr>
          <w:rFonts w:ascii="Arial" w:eastAsia="Times New Roman" w:hAnsi="Arial" w:cs="Arial"/>
          <w:sz w:val="22"/>
        </w:rPr>
        <w:t>(</w:t>
      </w:r>
      <w:proofErr w:type="spellStart"/>
      <w:r w:rsidRPr="009172FE">
        <w:rPr>
          <w:rFonts w:ascii="Arial" w:eastAsia="Times New Roman" w:hAnsi="Arial" w:cs="Arial"/>
          <w:sz w:val="22"/>
        </w:rPr>
        <w:t>Rizkaprilisa</w:t>
      </w:r>
      <w:proofErr w:type="spellEnd"/>
      <w:r w:rsidRPr="009172FE">
        <w:rPr>
          <w:rFonts w:ascii="Arial" w:eastAsia="Times New Roman" w:hAnsi="Arial" w:cs="Arial"/>
          <w:sz w:val="22"/>
        </w:rPr>
        <w:t xml:space="preserve"> </w:t>
      </w:r>
      <w:r w:rsidRPr="009172FE">
        <w:rPr>
          <w:rFonts w:ascii="Arial" w:eastAsia="Times New Roman" w:hAnsi="Arial" w:cs="Arial"/>
          <w:i/>
          <w:iCs/>
          <w:sz w:val="22"/>
        </w:rPr>
        <w:t>et al.</w:t>
      </w:r>
      <w:r w:rsidRPr="009172FE">
        <w:rPr>
          <w:rFonts w:ascii="Arial" w:eastAsia="Times New Roman" w:hAnsi="Arial" w:cs="Arial"/>
          <w:sz w:val="22"/>
        </w:rPr>
        <w:t>, 2023)</w:t>
      </w:r>
      <w:r w:rsidRPr="009172FE">
        <w:rPr>
          <w:rFonts w:ascii="Arial" w:eastAsia="Times New Roman" w:hAnsi="Arial" w:cs="Arial"/>
          <w:sz w:val="22"/>
        </w:rPr>
        <w:fldChar w:fldCharType="end"/>
      </w:r>
      <w:r w:rsidRPr="009172FE">
        <w:rPr>
          <w:rFonts w:ascii="Arial" w:eastAsia="Times New Roman" w:hAnsi="Arial" w:cs="Arial"/>
          <w:sz w:val="22"/>
          <w:lang w:val="id-ID"/>
        </w:rPr>
        <w:t>. Selain itu, pangan perikanan termasuk ikan merupakan sumber protein hewani berkualitas tinggi serta asam lemak tidak jenuh (</w:t>
      </w:r>
      <w:r w:rsidRPr="009172FE">
        <w:rPr>
          <w:rFonts w:ascii="Arial" w:eastAsia="Times New Roman" w:hAnsi="Arial" w:cs="Arial"/>
          <w:i/>
          <w:iCs/>
          <w:sz w:val="22"/>
          <w:lang w:val="id-ID"/>
        </w:rPr>
        <w:t>omega-3</w:t>
      </w:r>
      <w:r w:rsidRPr="009172FE">
        <w:rPr>
          <w:rFonts w:ascii="Arial" w:eastAsia="Times New Roman" w:hAnsi="Arial" w:cs="Arial"/>
          <w:sz w:val="22"/>
          <w:lang w:val="id-ID"/>
        </w:rPr>
        <w:t xml:space="preserve">) yang berperan penting dalam perkembangan kognitif anak dan pencegahan malnutrisi di berbagai negara berkembang </w:t>
      </w:r>
      <w:r w:rsidRPr="009172FE">
        <w:rPr>
          <w:rFonts w:ascii="Arial" w:eastAsia="Times New Roman" w:hAnsi="Arial" w:cs="Arial"/>
          <w:sz w:val="22"/>
          <w:lang w:val="id-ID"/>
        </w:rPr>
        <w:fldChar w:fldCharType="begin" w:fldLock="1"/>
      </w:r>
      <w:r w:rsidRPr="009172FE">
        <w:rPr>
          <w:rFonts w:ascii="Arial" w:eastAsia="Times New Roman" w:hAnsi="Arial" w:cs="Arial"/>
          <w:sz w:val="22"/>
          <w:lang w:val="id-ID"/>
        </w:rPr>
        <w:instrText>ADDIN CSL_CITATION {"citationItems":[{"id":"ITEM-1","itemData":{"author":[{"dropping-particle":"","family":"UN","given":"","non-dropping-particle":"","parse-names":false,"suffix":""}],"id":"ITEM-1","issue":"May","issued":{"date-parts":[["2021"]]},"title":"The role of aquatic foods in sustainable healthy diets Paper, Discussion","type":"article-journal"},"uris":["http://www.mendeley.com/documents/?uuid=8e9bf279-23d7-4539-a17f-5dbff79572ab"]}],"mendeley":{"formattedCitation":"(UN, 2021)","plainTextFormattedCitation":"(UN, 2021)","previouslyFormattedCitation":"(UN, 2021)"},"properties":{"noteIndex":0},"schema":"https://github.com/citation-style-language/schema/raw/master/csl-citation.json"}</w:instrText>
      </w:r>
      <w:r w:rsidRPr="009172FE">
        <w:rPr>
          <w:rFonts w:ascii="Arial" w:eastAsia="Times New Roman" w:hAnsi="Arial" w:cs="Arial"/>
          <w:sz w:val="22"/>
          <w:lang w:val="id-ID"/>
        </w:rPr>
        <w:fldChar w:fldCharType="separate"/>
      </w:r>
      <w:r w:rsidRPr="009172FE">
        <w:rPr>
          <w:rFonts w:ascii="Arial" w:eastAsia="Times New Roman" w:hAnsi="Arial" w:cs="Arial"/>
          <w:sz w:val="22"/>
          <w:lang w:val="id-ID"/>
        </w:rPr>
        <w:t>(UN, 2021)</w:t>
      </w:r>
      <w:r w:rsidRPr="009172FE">
        <w:rPr>
          <w:rFonts w:ascii="Arial" w:eastAsia="Times New Roman" w:hAnsi="Arial" w:cs="Arial"/>
          <w:sz w:val="22"/>
        </w:rPr>
        <w:fldChar w:fldCharType="end"/>
      </w:r>
      <w:r w:rsidRPr="009172FE">
        <w:rPr>
          <w:rFonts w:ascii="Arial" w:eastAsia="Times New Roman" w:hAnsi="Arial" w:cs="Arial"/>
          <w:sz w:val="22"/>
          <w:lang w:val="id-ID"/>
        </w:rPr>
        <w:t>.</w:t>
      </w:r>
      <w:r w:rsidRPr="009172FE">
        <w:rPr>
          <w:rFonts w:ascii="Arial" w:eastAsia="Times New Roman" w:hAnsi="Arial" w:cs="Arial"/>
          <w:sz w:val="22"/>
        </w:rPr>
        <w:t xml:space="preserve"> </w:t>
      </w:r>
      <w:r w:rsidRPr="009172FE">
        <w:rPr>
          <w:rFonts w:ascii="Arial" w:eastAsia="Times New Roman" w:hAnsi="Arial" w:cs="Arial"/>
          <w:sz w:val="22"/>
          <w:lang w:val="id-ID"/>
        </w:rPr>
        <w:t xml:space="preserve">Namun, fakta menunjukkan bahwa tingkat konsumsi ikan dan pangan laut oleh anak-anak di banyak komunitas masih rendah dan perlu ditingkatkan melalui diversifikasi produk agar dapat menjadi bagian dari pola konsumsi sehat sehari-hari. Sebagai contoh, pemanfaatan bahan baku rumput laut dalam makanan tambahan secara langsung terbukti mampu meningkatkan nilai gizi dalam intervensi makanan pada anak usia dini di TK </w:t>
      </w:r>
      <w:r w:rsidRPr="009172FE">
        <w:rPr>
          <w:rFonts w:ascii="Arial" w:eastAsia="Times New Roman" w:hAnsi="Arial" w:cs="Arial"/>
          <w:sz w:val="22"/>
          <w:lang w:val="id-ID"/>
        </w:rPr>
        <w:fldChar w:fldCharType="begin" w:fldLock="1"/>
      </w:r>
      <w:r w:rsidRPr="009172FE">
        <w:rPr>
          <w:rFonts w:ascii="Arial" w:eastAsia="Times New Roman" w:hAnsi="Arial" w:cs="Arial"/>
          <w:sz w:val="22"/>
          <w:lang w:val="id-ID"/>
        </w:rPr>
        <w:instrText>ADDIN CSL_CITATION {"citationItems":[{"id":"ITEM-1","itemData":{"DOI":"10.35316/assidanah.v4i1.38-46","ISSN":"2656-5161","abstract":"Seaweed has the potential to be developed as a food product with high nutritional and economic value. Nori is red seaweed (Porphyra algae) that is mashed until the liquid inside comes out then it is flattened and dried in direct sunlight to dry. Nori has nutritional components that have been studied for health benefits, including 45.2% protein, 40% fiber, 47.31% carbohydrates, 4.99% ash, 0.44% fat, and 13.14% water. It also contains 10 types of amino acids, such as threonine, arginine, tyrosine, methionine, lysine, valine, glutamic acid, glycine, phenylalanine, and alanine which can play a role in optimizing protein needs and increasing community growth, especially growth in early childhood as shoots. nation to improve human resources. The activity of providing supplementary food (PMT) based on nori is carried out on group A kindergarten students Aisyiyah Bustanul Athfal 1 Asembagus was chosen as a community service activity to realize increased nutrition in early childhood through healthy food sources of marine protein. The method used in this activity is Participatory Action Research (PAR) where direct assistance is carried out through active participation in schools. The results of the activity showed that the class A students were able to understand the information conveyed about the activity and had a very good acceptance of the additional food provided.","author":[{"dropping-particle":"","family":"Ningsih","given":"Ika Junia","non-dropping-particle":"","parse-names":false,"suffix":""},{"dropping-particle":"","family":"Jasila","given":"Ismi","non-dropping-particle":"","parse-names":false,"suffix":""},{"dropping-particle":"","family":"Muqsith","given":"Abdul","non-dropping-particle":"","parse-names":false,"suffix":""}],"container-title":"As-Sidanah : Jurnal Pengabdian Masyarakat","id":"ITEM-1","issue":"1","issued":{"date-parts":[["2022"]]},"page":"38-46","title":"Pendampingan Kegiatan Pemberian Makanan Tambahan (Pmt) Pada Anak Usia Dini Menggunakan Olahan Rumput Laut Di Tk. Aisyiyah Bustanul Athfal 1 Kecamatan Asembagus Kabupaten Situbondo","type":"article-journal","volume":"4"},"uris":["http://www.mendeley.com/documents/?uuid=abbabe8e-10f8-4292-b472-bc5345e4d8ef"]}],"mendeley":{"formattedCitation":"(Ningsih et al., 2022)","plainTextFormattedCitation":"(Ningsih et al., 2022)","previouslyFormattedCitation":"(Ningsih et al., 2022)"},"properties":{"noteIndex":0},"schema":"https://github.com/citation-style-language/schema/raw/master/csl-citation.json"}</w:instrText>
      </w:r>
      <w:r w:rsidRPr="009172FE">
        <w:rPr>
          <w:rFonts w:ascii="Arial" w:eastAsia="Times New Roman" w:hAnsi="Arial" w:cs="Arial"/>
          <w:sz w:val="22"/>
          <w:lang w:val="id-ID"/>
        </w:rPr>
        <w:fldChar w:fldCharType="separate"/>
      </w:r>
      <w:r w:rsidRPr="009172FE">
        <w:rPr>
          <w:rFonts w:ascii="Arial" w:eastAsia="Times New Roman" w:hAnsi="Arial" w:cs="Arial"/>
          <w:sz w:val="22"/>
          <w:lang w:val="id-ID"/>
        </w:rPr>
        <w:t xml:space="preserve">(Ningsih </w:t>
      </w:r>
      <w:r w:rsidRPr="009172FE">
        <w:rPr>
          <w:rFonts w:ascii="Arial" w:eastAsia="Times New Roman" w:hAnsi="Arial" w:cs="Arial"/>
          <w:i/>
          <w:iCs/>
          <w:sz w:val="22"/>
          <w:lang w:val="id-ID"/>
        </w:rPr>
        <w:t>et al</w:t>
      </w:r>
      <w:r w:rsidRPr="009172FE">
        <w:rPr>
          <w:rFonts w:ascii="Arial" w:eastAsia="Times New Roman" w:hAnsi="Arial" w:cs="Arial"/>
          <w:sz w:val="22"/>
          <w:lang w:val="id-ID"/>
        </w:rPr>
        <w:t>., 2022)</w:t>
      </w:r>
      <w:r w:rsidRPr="009172FE">
        <w:rPr>
          <w:rFonts w:ascii="Arial" w:eastAsia="Times New Roman" w:hAnsi="Arial" w:cs="Arial"/>
          <w:sz w:val="22"/>
        </w:rPr>
        <w:fldChar w:fldCharType="end"/>
      </w:r>
      <w:r w:rsidRPr="009172FE">
        <w:rPr>
          <w:rFonts w:ascii="Arial" w:eastAsia="Times New Roman" w:hAnsi="Arial" w:cs="Arial"/>
          <w:sz w:val="22"/>
          <w:lang w:val="id-ID"/>
        </w:rPr>
        <w:t>.</w:t>
      </w:r>
      <w:r w:rsidRPr="009172FE">
        <w:rPr>
          <w:rFonts w:ascii="Arial" w:eastAsia="Times New Roman" w:hAnsi="Arial" w:cs="Arial"/>
          <w:sz w:val="22"/>
        </w:rPr>
        <w:t xml:space="preserve"> </w:t>
      </w:r>
      <w:r w:rsidRPr="009172FE">
        <w:rPr>
          <w:rFonts w:ascii="Arial" w:eastAsia="Times New Roman" w:hAnsi="Arial" w:cs="Arial"/>
          <w:sz w:val="22"/>
          <w:lang w:val="id-ID"/>
        </w:rPr>
        <w:t xml:space="preserve">Di lain pihak, studi pendampingan di desa menunjukkan bahwa pemberdayaan mitra dalam pengolahan rumput laut menjadi produk keripik dan stik mampu menambah pendapatan serta nilai tambah produk lokal </w:t>
      </w:r>
      <w:r w:rsidRPr="009172FE">
        <w:rPr>
          <w:rFonts w:ascii="Arial" w:eastAsia="Times New Roman" w:hAnsi="Arial" w:cs="Arial"/>
          <w:sz w:val="22"/>
          <w:lang w:val="id-ID"/>
        </w:rPr>
        <w:fldChar w:fldCharType="begin" w:fldLock="1"/>
      </w:r>
      <w:r w:rsidRPr="009172FE">
        <w:rPr>
          <w:rFonts w:ascii="Arial" w:eastAsia="Times New Roman" w:hAnsi="Arial" w:cs="Arial"/>
          <w:sz w:val="22"/>
          <w:lang w:val="id-ID"/>
        </w:rPr>
        <w:instrText>ADDIN CSL_CITATION {"citationItems":[{"id":"ITEM-1","itemData":{"author":[{"dropping-particle":"","family":"Sululing","given":"T","non-dropping-particle":"","parse-names":false,"suffix":""}],"id":"ITEM-1","issue":"01","issued":{"date-parts":[["2024"]]},"page":"66-80","title":"Pwnyuluhan dan Pelatihan Produksi Makanan Berbasis Tepung rumput laut di desa Tinangkung Kabupaten Pangkep","type":"article-journal","volume":"05"},"uris":["http://www.mendeley.com/documents/?uuid=740557b5-c940-4352-a8a9-d2f48235bfeb"]}],"mendeley":{"formattedCitation":"(Sululing, 2024)","plainTextFormattedCitation":"(Sululing, 2024)","previouslyFormattedCitation":"(Sululing, 2024)"},"properties":{"noteIndex":0},"schema":"https://github.com/citation-style-language/schema/raw/master/csl-citation.json"}</w:instrText>
      </w:r>
      <w:r w:rsidRPr="009172FE">
        <w:rPr>
          <w:rFonts w:ascii="Arial" w:eastAsia="Times New Roman" w:hAnsi="Arial" w:cs="Arial"/>
          <w:sz w:val="22"/>
          <w:lang w:val="id-ID"/>
        </w:rPr>
        <w:fldChar w:fldCharType="separate"/>
      </w:r>
      <w:r w:rsidRPr="009172FE">
        <w:rPr>
          <w:rFonts w:ascii="Arial" w:eastAsia="Times New Roman" w:hAnsi="Arial" w:cs="Arial"/>
          <w:sz w:val="22"/>
          <w:lang w:val="id-ID"/>
        </w:rPr>
        <w:t>(Sululing, 2024)</w:t>
      </w:r>
      <w:r w:rsidRPr="009172FE">
        <w:rPr>
          <w:rFonts w:ascii="Arial" w:eastAsia="Times New Roman" w:hAnsi="Arial" w:cs="Arial"/>
          <w:sz w:val="22"/>
        </w:rPr>
        <w:fldChar w:fldCharType="end"/>
      </w:r>
      <w:r w:rsidRPr="009172FE">
        <w:rPr>
          <w:rFonts w:ascii="Arial" w:eastAsia="Times New Roman" w:hAnsi="Arial" w:cs="Arial"/>
          <w:sz w:val="22"/>
          <w:lang w:val="id-ID"/>
        </w:rPr>
        <w:t>.</w:t>
      </w:r>
    </w:p>
    <w:p w14:paraId="4C55DF0E" w14:textId="77777777" w:rsidR="009172FE" w:rsidRPr="009172FE" w:rsidRDefault="009172FE" w:rsidP="00D54C9D">
      <w:pPr>
        <w:spacing w:after="0"/>
        <w:ind w:firstLine="720"/>
        <w:rPr>
          <w:rFonts w:ascii="Arial" w:eastAsia="Times New Roman" w:hAnsi="Arial" w:cs="Arial"/>
          <w:sz w:val="22"/>
          <w:lang w:val="id-ID"/>
        </w:rPr>
      </w:pPr>
      <w:r w:rsidRPr="009172FE">
        <w:rPr>
          <w:rFonts w:ascii="Arial" w:eastAsia="Times New Roman" w:hAnsi="Arial" w:cs="Arial"/>
          <w:sz w:val="22"/>
          <w:lang w:val="id-ID"/>
        </w:rPr>
        <w:t>Produk</w:t>
      </w:r>
      <w:r w:rsidRPr="009172FE">
        <w:rPr>
          <w:rFonts w:ascii="Arial" w:eastAsia="Times New Roman" w:hAnsi="Arial" w:cs="Arial"/>
          <w:i/>
          <w:iCs/>
          <w:sz w:val="22"/>
          <w:lang w:val="id-ID"/>
        </w:rPr>
        <w:t xml:space="preserve"> </w:t>
      </w:r>
      <w:proofErr w:type="spellStart"/>
      <w:r w:rsidRPr="009172FE">
        <w:rPr>
          <w:rFonts w:ascii="Arial" w:eastAsia="Times New Roman" w:hAnsi="Arial" w:cs="Arial"/>
          <w:i/>
          <w:iCs/>
          <w:sz w:val="22"/>
          <w:lang w:val="id-ID"/>
        </w:rPr>
        <w:t>snack</w:t>
      </w:r>
      <w:proofErr w:type="spellEnd"/>
      <w:r w:rsidRPr="009172FE">
        <w:rPr>
          <w:rFonts w:ascii="Arial" w:eastAsia="Times New Roman" w:hAnsi="Arial" w:cs="Arial"/>
          <w:sz w:val="22"/>
          <w:lang w:val="id-ID"/>
        </w:rPr>
        <w:t xml:space="preserve"> perikanan seperti </w:t>
      </w:r>
      <w:proofErr w:type="spellStart"/>
      <w:r w:rsidRPr="009172FE">
        <w:rPr>
          <w:rFonts w:ascii="Arial" w:eastAsia="Times New Roman" w:hAnsi="Arial" w:cs="Arial"/>
          <w:i/>
          <w:iCs/>
          <w:sz w:val="22"/>
          <w:lang w:val="id-ID"/>
        </w:rPr>
        <w:t>fish</w:t>
      </w:r>
      <w:proofErr w:type="spellEnd"/>
      <w:r w:rsidRPr="009172FE">
        <w:rPr>
          <w:rFonts w:ascii="Arial" w:eastAsia="Times New Roman" w:hAnsi="Arial" w:cs="Arial"/>
          <w:i/>
          <w:iCs/>
          <w:sz w:val="22"/>
          <w:lang w:val="id-ID"/>
        </w:rPr>
        <w:t xml:space="preserve"> </w:t>
      </w:r>
      <w:proofErr w:type="spellStart"/>
      <w:r w:rsidRPr="009172FE">
        <w:rPr>
          <w:rFonts w:ascii="Arial" w:eastAsia="Times New Roman" w:hAnsi="Arial" w:cs="Arial"/>
          <w:i/>
          <w:iCs/>
          <w:sz w:val="22"/>
          <w:lang w:val="id-ID"/>
        </w:rPr>
        <w:t>chips</w:t>
      </w:r>
      <w:proofErr w:type="spellEnd"/>
      <w:r w:rsidRPr="009172FE">
        <w:rPr>
          <w:rFonts w:ascii="Arial" w:eastAsia="Times New Roman" w:hAnsi="Arial" w:cs="Arial"/>
          <w:sz w:val="22"/>
          <w:lang w:val="id-ID"/>
        </w:rPr>
        <w:t xml:space="preserve"> juga telah menjadi fokus penelitian akademik dengan tujuan meningkatkan peluang konsumsi ikan melalui bentuk camilan yang lebih diterima oleh konsumen, termasuk anak-anak. Sebuah studi pembuatan </w:t>
      </w:r>
      <w:proofErr w:type="spellStart"/>
      <w:r w:rsidRPr="009172FE">
        <w:rPr>
          <w:rFonts w:ascii="Arial" w:eastAsia="Times New Roman" w:hAnsi="Arial" w:cs="Arial"/>
          <w:i/>
          <w:iCs/>
          <w:sz w:val="22"/>
          <w:lang w:val="id-ID"/>
        </w:rPr>
        <w:t>fish</w:t>
      </w:r>
      <w:proofErr w:type="spellEnd"/>
      <w:r w:rsidRPr="009172FE">
        <w:rPr>
          <w:rFonts w:ascii="Arial" w:eastAsia="Times New Roman" w:hAnsi="Arial" w:cs="Arial"/>
          <w:i/>
          <w:iCs/>
          <w:sz w:val="22"/>
          <w:lang w:val="id-ID"/>
        </w:rPr>
        <w:t xml:space="preserve"> </w:t>
      </w:r>
      <w:proofErr w:type="spellStart"/>
      <w:r w:rsidRPr="009172FE">
        <w:rPr>
          <w:rFonts w:ascii="Arial" w:eastAsia="Times New Roman" w:hAnsi="Arial" w:cs="Arial"/>
          <w:i/>
          <w:iCs/>
          <w:sz w:val="22"/>
          <w:lang w:val="id-ID"/>
        </w:rPr>
        <w:t>chips</w:t>
      </w:r>
      <w:proofErr w:type="spellEnd"/>
      <w:r w:rsidRPr="009172FE">
        <w:rPr>
          <w:rFonts w:ascii="Arial" w:eastAsia="Times New Roman" w:hAnsi="Arial" w:cs="Arial"/>
          <w:i/>
          <w:iCs/>
          <w:sz w:val="22"/>
          <w:lang w:val="id-ID"/>
        </w:rPr>
        <w:t xml:space="preserve"> </w:t>
      </w:r>
      <w:proofErr w:type="spellStart"/>
      <w:r w:rsidRPr="009172FE">
        <w:rPr>
          <w:rFonts w:ascii="Arial" w:eastAsia="Times New Roman" w:hAnsi="Arial" w:cs="Arial"/>
          <w:i/>
          <w:iCs/>
          <w:sz w:val="22"/>
          <w:lang w:val="id-ID"/>
        </w:rPr>
        <w:t>baby</w:t>
      </w:r>
      <w:proofErr w:type="spellEnd"/>
      <w:r w:rsidRPr="009172FE">
        <w:rPr>
          <w:rFonts w:ascii="Arial" w:eastAsia="Times New Roman" w:hAnsi="Arial" w:cs="Arial"/>
          <w:sz w:val="22"/>
          <w:lang w:val="id-ID"/>
        </w:rPr>
        <w:t xml:space="preserve"> berbasis ikan mas menunjukkan bahwa produk ini memiliki komposisi gizi yang layak dan tingkat penerimaan konsumen yang baik sehingga menjadi alternatif pengolahan ikan yang bernilai gizi tinggi dibandingkan </w:t>
      </w:r>
      <w:proofErr w:type="spellStart"/>
      <w:r w:rsidRPr="009172FE">
        <w:rPr>
          <w:rFonts w:ascii="Arial" w:eastAsia="Times New Roman" w:hAnsi="Arial" w:cs="Arial"/>
          <w:sz w:val="22"/>
          <w:lang w:val="id-ID"/>
        </w:rPr>
        <w:t>snack</w:t>
      </w:r>
      <w:proofErr w:type="spellEnd"/>
      <w:r w:rsidRPr="009172FE">
        <w:rPr>
          <w:rFonts w:ascii="Arial" w:eastAsia="Times New Roman" w:hAnsi="Arial" w:cs="Arial"/>
          <w:sz w:val="22"/>
          <w:lang w:val="id-ID"/>
        </w:rPr>
        <w:t xml:space="preserve"> konvensional yang rendah protein </w:t>
      </w:r>
      <w:r w:rsidRPr="009172FE">
        <w:rPr>
          <w:rFonts w:ascii="Arial" w:eastAsia="Times New Roman" w:hAnsi="Arial" w:cs="Arial"/>
          <w:sz w:val="22"/>
          <w:lang w:val="id-ID"/>
        </w:rPr>
        <w:fldChar w:fldCharType="begin" w:fldLock="1"/>
      </w:r>
      <w:r w:rsidRPr="009172FE">
        <w:rPr>
          <w:rFonts w:ascii="Arial" w:eastAsia="Times New Roman" w:hAnsi="Arial" w:cs="Arial"/>
          <w:sz w:val="22"/>
          <w:lang w:val="id-ID"/>
        </w:rPr>
        <w:instrText>ADDIN CSL_CITATION {"citationItems":[{"id":"ITEM-1","itemData":{"author":[{"dropping-particle":"","family":"Arbian, R., Suparmi.","given":"&amp; Sumarto","non-dropping-particle":"","parse-names":false,"suffix":""}],"container-title":"Fakultas Perikanan dan Ilmu Kelautan, Universitas Riau","id":"ITEM-1","issued":{"date-parts":[["2019"]]},"title":"Studi pembuatan fish chips baby ikan mas (Cyprinus carpio) dengan penggunaan tepung berbeda terhadap penerimaan konsumen","type":"article-journal"},"uris":["http://www.mendeley.com/documents/?uuid=3aeb9d4a-a009-41e2-86da-d78f9f176034"]}],"mendeley":{"formattedCitation":"(Arbian, R., Suparmi., 2019)","manualFormatting":"(Arbian, et al.,2019).)","plainTextFormattedCitation":"(Arbian, R., Suparmi., 2019)","previouslyFormattedCitation":"(Arbian, R., Suparmi., 2019)"},"properties":{"noteIndex":0},"schema":"https://github.com/citation-style-language/schema/raw/master/csl-citation.json"}</w:instrText>
      </w:r>
      <w:r w:rsidRPr="009172FE">
        <w:rPr>
          <w:rFonts w:ascii="Arial" w:eastAsia="Times New Roman" w:hAnsi="Arial" w:cs="Arial"/>
          <w:sz w:val="22"/>
          <w:lang w:val="id-ID"/>
        </w:rPr>
        <w:fldChar w:fldCharType="separate"/>
      </w:r>
      <w:r w:rsidRPr="009172FE">
        <w:rPr>
          <w:rFonts w:ascii="Arial" w:eastAsia="Times New Roman" w:hAnsi="Arial" w:cs="Arial"/>
          <w:sz w:val="22"/>
          <w:lang w:val="id-ID"/>
        </w:rPr>
        <w:t>(Arbian, et al.,2019).)</w:t>
      </w:r>
      <w:r w:rsidRPr="009172FE">
        <w:rPr>
          <w:rFonts w:ascii="Arial" w:eastAsia="Times New Roman" w:hAnsi="Arial" w:cs="Arial"/>
          <w:sz w:val="22"/>
        </w:rPr>
        <w:fldChar w:fldCharType="end"/>
      </w:r>
      <w:r w:rsidRPr="009172FE">
        <w:rPr>
          <w:rFonts w:ascii="Arial" w:eastAsia="Times New Roman" w:hAnsi="Arial" w:cs="Arial"/>
          <w:sz w:val="22"/>
          <w:lang w:val="id-ID"/>
        </w:rPr>
        <w:t xml:space="preserve">. Selain itu, inovasi makanan </w:t>
      </w:r>
      <w:proofErr w:type="spellStart"/>
      <w:r w:rsidRPr="009172FE">
        <w:rPr>
          <w:rFonts w:ascii="Arial" w:eastAsia="Times New Roman" w:hAnsi="Arial" w:cs="Arial"/>
          <w:sz w:val="22"/>
          <w:lang w:val="id-ID"/>
        </w:rPr>
        <w:t>hybrid</w:t>
      </w:r>
      <w:proofErr w:type="spellEnd"/>
      <w:r w:rsidRPr="009172FE">
        <w:rPr>
          <w:rFonts w:ascii="Arial" w:eastAsia="Times New Roman" w:hAnsi="Arial" w:cs="Arial"/>
          <w:sz w:val="22"/>
          <w:lang w:val="id-ID"/>
        </w:rPr>
        <w:t xml:space="preserve"> berbasis perikanan dan rumput laut dalam penelitian internasional membuktikan bahwa kedua bahan ini dapat </w:t>
      </w:r>
      <w:proofErr w:type="spellStart"/>
      <w:r w:rsidRPr="009172FE">
        <w:rPr>
          <w:rFonts w:ascii="Arial" w:eastAsia="Times New Roman" w:hAnsi="Arial" w:cs="Arial"/>
          <w:sz w:val="22"/>
          <w:lang w:val="id-ID"/>
        </w:rPr>
        <w:t>difortifikasi</w:t>
      </w:r>
      <w:proofErr w:type="spellEnd"/>
      <w:r w:rsidRPr="009172FE">
        <w:rPr>
          <w:rFonts w:ascii="Arial" w:eastAsia="Times New Roman" w:hAnsi="Arial" w:cs="Arial"/>
          <w:sz w:val="22"/>
          <w:lang w:val="id-ID"/>
        </w:rPr>
        <w:t xml:space="preserve"> untuk meningkatkan profil nutrisi tanpa mengorbankan atribut </w:t>
      </w:r>
      <w:proofErr w:type="spellStart"/>
      <w:r w:rsidRPr="009172FE">
        <w:rPr>
          <w:rFonts w:ascii="Arial" w:eastAsia="Times New Roman" w:hAnsi="Arial" w:cs="Arial"/>
          <w:sz w:val="22"/>
          <w:lang w:val="id-ID"/>
        </w:rPr>
        <w:t>sensorik</w:t>
      </w:r>
      <w:proofErr w:type="spellEnd"/>
      <w:r w:rsidRPr="009172FE">
        <w:rPr>
          <w:rFonts w:ascii="Arial" w:eastAsia="Times New Roman" w:hAnsi="Arial" w:cs="Arial"/>
          <w:sz w:val="22"/>
          <w:lang w:val="id-ID"/>
        </w:rPr>
        <w:t xml:space="preserve"> yang penting untuk penerimaan konsumen. Meskipun banyak penelitian tentang produk rumput laut dan variasi produk perikanan secara terpisah, belum banyak kajian yang memadukan </w:t>
      </w:r>
      <w:proofErr w:type="spellStart"/>
      <w:r w:rsidRPr="009172FE">
        <w:rPr>
          <w:rFonts w:ascii="Arial" w:eastAsia="Times New Roman" w:hAnsi="Arial" w:cs="Arial"/>
          <w:i/>
          <w:iCs/>
          <w:sz w:val="22"/>
          <w:lang w:val="id-ID"/>
        </w:rPr>
        <w:t>fish</w:t>
      </w:r>
      <w:proofErr w:type="spellEnd"/>
      <w:r w:rsidRPr="009172FE">
        <w:rPr>
          <w:rFonts w:ascii="Arial" w:eastAsia="Times New Roman" w:hAnsi="Arial" w:cs="Arial"/>
          <w:i/>
          <w:iCs/>
          <w:sz w:val="22"/>
          <w:lang w:val="id-ID"/>
        </w:rPr>
        <w:t xml:space="preserve"> </w:t>
      </w:r>
      <w:proofErr w:type="spellStart"/>
      <w:r w:rsidRPr="009172FE">
        <w:rPr>
          <w:rFonts w:ascii="Arial" w:eastAsia="Times New Roman" w:hAnsi="Arial" w:cs="Arial"/>
          <w:i/>
          <w:iCs/>
          <w:sz w:val="22"/>
          <w:lang w:val="id-ID"/>
        </w:rPr>
        <w:t>chips</w:t>
      </w:r>
      <w:proofErr w:type="spellEnd"/>
      <w:r w:rsidRPr="009172FE">
        <w:rPr>
          <w:rFonts w:ascii="Arial" w:eastAsia="Times New Roman" w:hAnsi="Arial" w:cs="Arial"/>
          <w:sz w:val="22"/>
          <w:lang w:val="id-ID"/>
        </w:rPr>
        <w:t xml:space="preserve"> dan produk kombinasi inovatif seperti </w:t>
      </w:r>
      <w:proofErr w:type="spellStart"/>
      <w:r w:rsidRPr="009172FE">
        <w:rPr>
          <w:rFonts w:ascii="Arial" w:eastAsia="Times New Roman" w:hAnsi="Arial" w:cs="Arial"/>
          <w:sz w:val="22"/>
          <w:lang w:val="id-ID"/>
        </w:rPr>
        <w:t>Miesteriuzz</w:t>
      </w:r>
      <w:proofErr w:type="spellEnd"/>
      <w:r w:rsidRPr="009172FE">
        <w:rPr>
          <w:rFonts w:ascii="Arial" w:eastAsia="Times New Roman" w:hAnsi="Arial" w:cs="Arial"/>
          <w:sz w:val="22"/>
          <w:lang w:val="id-ID"/>
        </w:rPr>
        <w:t xml:space="preserve"> (</w:t>
      </w:r>
      <w:proofErr w:type="spellStart"/>
      <w:r w:rsidRPr="009172FE">
        <w:rPr>
          <w:rFonts w:ascii="Arial" w:eastAsia="Times New Roman" w:hAnsi="Arial" w:cs="Arial"/>
          <w:sz w:val="22"/>
          <w:lang w:val="id-ID"/>
        </w:rPr>
        <w:t>mie</w:t>
      </w:r>
      <w:proofErr w:type="spellEnd"/>
      <w:r w:rsidRPr="009172FE">
        <w:rPr>
          <w:rFonts w:ascii="Arial" w:eastAsia="Times New Roman" w:hAnsi="Arial" w:cs="Arial"/>
          <w:sz w:val="22"/>
          <w:lang w:val="id-ID"/>
        </w:rPr>
        <w:t xml:space="preserve"> taburan nori) dalam konteks strategi pengembangan produk melalui analisis SWOT dan fungsi gizi terhadap target pangan sehat anak. Hal ini penting karena riset terdahulu menekankan bahwa diversifikasi produk perikanan yang menarik dari segi organoleptik dan budaya dapat meningkatkan tingkat konsumsi ikan di komunitas lokal yang selama ini rendah </w:t>
      </w:r>
      <w:r w:rsidRPr="009172FE">
        <w:rPr>
          <w:rFonts w:ascii="Arial" w:eastAsia="Times New Roman" w:hAnsi="Arial" w:cs="Arial"/>
          <w:sz w:val="22"/>
          <w:lang w:val="id-ID"/>
        </w:rPr>
        <w:fldChar w:fldCharType="begin" w:fldLock="1"/>
      </w:r>
      <w:r w:rsidRPr="009172FE">
        <w:rPr>
          <w:rFonts w:ascii="Arial" w:eastAsia="Times New Roman" w:hAnsi="Arial" w:cs="Arial"/>
          <w:sz w:val="22"/>
          <w:lang w:val="id-ID"/>
        </w:rPr>
        <w:instrText>ADDIN CSL_CITATION {"citationItems":[{"id":"ITEM-1","itemData":{"DOI":"10.24246/johh.vol1.no12021.pp9-14","ISSN":"2809-9575","abstract":"Kandungan antioksidan yang tinggi pada biji alpukat, dimanfaatkan dengan mengolahnya menjadi tepung dan ditambahkan ke dalam makanan sereal. Uji organoleptic secara hedonic kepada 20 panelis tak terlatih menyatakan bahwa penerimaan makanan sereal dengan penambahan tepung biji alpukat adalah enak (nilai 4 dari 5 skor). Uji kandungan antioksidan dengan 2,2-difenil-1-pikrilhidrazil (DPPH) menyatakan bahwa daya inhibisi antioksidan pada tepung biji alpukat sebesar 84,08%.  Hasil penelitian menunjukkan bahwa biji alpukat memiliki potensi sebagai ingredient antioksidan alami di dalam bahan makanan.","author":[{"dropping-particle":"","family":"Lidi","given":"Irene Maria","non-dropping-particle":"","parse-names":false,"suffix":""},{"dropping-particle":"","family":"Mulyanto","given":"Milka Meliana","non-dropping-particle":"","parse-names":false,"suffix":""},{"dropping-particle":"","family":"Kusumaningtyas","given":"Fransiska Thalita","non-dropping-particle":"","parse-names":false,"suffix":""},{"dropping-particle":"","family":"Lewerissa","given":"Karina","non-dropping-particle":"","parse-names":false,"suffix":""}],"container-title":"Journal of Human Health","id":"ITEM-1","issue":"1","issued":{"date-parts":[["2021"]]},"page":"9-14","title":"Penambahan Tepung Biji Alpukat sebagai Sumber Antioksidan pada Makanan Sereal","type":"article-journal","volume":"1"},"uris":["http://www.mendeley.com/documents/?uuid=e742dbb2-8ef8-4641-98d6-56156b6b9bc9"]}],"mendeley":{"formattedCitation":"(Lidi et al., 2021)","plainTextFormattedCitation":"(Lidi et al., 2021)","previouslyFormattedCitation":"(Lidi et al., 2021)"},"properties":{"noteIndex":0},"schema":"https://github.com/citation-style-language/schema/raw/master/csl-citation.json"}</w:instrText>
      </w:r>
      <w:r w:rsidRPr="009172FE">
        <w:rPr>
          <w:rFonts w:ascii="Arial" w:eastAsia="Times New Roman" w:hAnsi="Arial" w:cs="Arial"/>
          <w:sz w:val="22"/>
          <w:lang w:val="id-ID"/>
        </w:rPr>
        <w:fldChar w:fldCharType="separate"/>
      </w:r>
      <w:r w:rsidRPr="009172FE">
        <w:rPr>
          <w:rFonts w:ascii="Arial" w:eastAsia="Times New Roman" w:hAnsi="Arial" w:cs="Arial"/>
          <w:sz w:val="22"/>
          <w:lang w:val="id-ID"/>
        </w:rPr>
        <w:t xml:space="preserve">(Lidi </w:t>
      </w:r>
      <w:r w:rsidRPr="009172FE">
        <w:rPr>
          <w:rFonts w:ascii="Arial" w:eastAsia="Times New Roman" w:hAnsi="Arial" w:cs="Arial"/>
          <w:i/>
          <w:iCs/>
          <w:sz w:val="22"/>
          <w:lang w:val="id-ID"/>
        </w:rPr>
        <w:t>et al</w:t>
      </w:r>
      <w:r w:rsidRPr="009172FE">
        <w:rPr>
          <w:rFonts w:ascii="Arial" w:eastAsia="Times New Roman" w:hAnsi="Arial" w:cs="Arial"/>
          <w:sz w:val="22"/>
          <w:lang w:val="id-ID"/>
        </w:rPr>
        <w:t>., 2021)</w:t>
      </w:r>
      <w:r w:rsidRPr="009172FE">
        <w:rPr>
          <w:rFonts w:ascii="Arial" w:eastAsia="Times New Roman" w:hAnsi="Arial" w:cs="Arial"/>
          <w:sz w:val="22"/>
        </w:rPr>
        <w:fldChar w:fldCharType="end"/>
      </w:r>
    </w:p>
    <w:p w14:paraId="4A39B935" w14:textId="77777777" w:rsidR="009172FE" w:rsidRDefault="009172FE" w:rsidP="00D54C9D">
      <w:pPr>
        <w:spacing w:after="0"/>
        <w:ind w:firstLine="720"/>
        <w:rPr>
          <w:rFonts w:ascii="Arial" w:eastAsia="Times New Roman" w:hAnsi="Arial" w:cs="Arial"/>
          <w:sz w:val="22"/>
          <w:lang w:val="id-ID"/>
        </w:rPr>
      </w:pPr>
      <w:r w:rsidRPr="009172FE">
        <w:rPr>
          <w:rFonts w:ascii="Arial" w:eastAsia="Times New Roman" w:hAnsi="Arial" w:cs="Arial"/>
          <w:sz w:val="22"/>
          <w:lang w:val="id-ID"/>
        </w:rPr>
        <w:t xml:space="preserve">Dengan demikian, pengembangan </w:t>
      </w:r>
      <w:proofErr w:type="spellStart"/>
      <w:r w:rsidRPr="009172FE">
        <w:rPr>
          <w:rFonts w:ascii="Arial" w:eastAsia="Times New Roman" w:hAnsi="Arial" w:cs="Arial"/>
          <w:i/>
          <w:iCs/>
          <w:sz w:val="22"/>
          <w:lang w:val="id-ID"/>
        </w:rPr>
        <w:t>fish</w:t>
      </w:r>
      <w:proofErr w:type="spellEnd"/>
      <w:r w:rsidRPr="009172FE">
        <w:rPr>
          <w:rFonts w:ascii="Arial" w:eastAsia="Times New Roman" w:hAnsi="Arial" w:cs="Arial"/>
          <w:i/>
          <w:iCs/>
          <w:sz w:val="22"/>
          <w:lang w:val="id-ID"/>
        </w:rPr>
        <w:t xml:space="preserve"> </w:t>
      </w:r>
      <w:proofErr w:type="spellStart"/>
      <w:r w:rsidRPr="009172FE">
        <w:rPr>
          <w:rFonts w:ascii="Arial" w:eastAsia="Times New Roman" w:hAnsi="Arial" w:cs="Arial"/>
          <w:i/>
          <w:iCs/>
          <w:sz w:val="22"/>
          <w:lang w:val="id-ID"/>
        </w:rPr>
        <w:t>chips</w:t>
      </w:r>
      <w:proofErr w:type="spellEnd"/>
      <w:r w:rsidRPr="009172FE">
        <w:rPr>
          <w:rFonts w:ascii="Arial" w:eastAsia="Times New Roman" w:hAnsi="Arial" w:cs="Arial"/>
          <w:i/>
          <w:iCs/>
          <w:sz w:val="22"/>
          <w:lang w:val="id-ID"/>
        </w:rPr>
        <w:t xml:space="preserve"> </w:t>
      </w:r>
      <w:r w:rsidRPr="009172FE">
        <w:rPr>
          <w:rFonts w:ascii="Arial" w:eastAsia="Times New Roman" w:hAnsi="Arial" w:cs="Arial"/>
          <w:sz w:val="22"/>
          <w:lang w:val="id-ID"/>
        </w:rPr>
        <w:t xml:space="preserve">dan </w:t>
      </w:r>
      <w:proofErr w:type="spellStart"/>
      <w:r w:rsidRPr="00580451">
        <w:rPr>
          <w:rFonts w:ascii="Arial" w:eastAsia="Times New Roman" w:hAnsi="Arial" w:cs="Arial"/>
          <w:i/>
          <w:iCs/>
          <w:sz w:val="22"/>
          <w:lang w:val="id-ID"/>
        </w:rPr>
        <w:t>Miesteriuzz</w:t>
      </w:r>
      <w:proofErr w:type="spellEnd"/>
      <w:r w:rsidRPr="009172FE">
        <w:rPr>
          <w:rFonts w:ascii="Arial" w:eastAsia="Times New Roman" w:hAnsi="Arial" w:cs="Arial"/>
          <w:sz w:val="22"/>
          <w:lang w:val="id-ID"/>
        </w:rPr>
        <w:t xml:space="preserve"> sebagai produk olahan perikanan dan rumput laut tidak hanya menjawab tantangan gizi anak tetapi juga membuka peluang peningkatan nilai ekonomi di sektor hilir perikanan, selaras dengan temuan literatur internasional mengenai urgensi inovatif pangan laut dalam diet sehat dan sistem pangan berkelanjutan.</w:t>
      </w:r>
      <w:r w:rsidRPr="009172FE">
        <w:rPr>
          <w:rFonts w:ascii="Arial" w:eastAsia="Times New Roman" w:hAnsi="Arial" w:cs="Arial"/>
          <w:sz w:val="22"/>
        </w:rPr>
        <w:t xml:space="preserve"> </w:t>
      </w:r>
      <w:r w:rsidRPr="009172FE">
        <w:rPr>
          <w:rFonts w:ascii="Arial" w:eastAsia="Times New Roman" w:hAnsi="Arial" w:cs="Arial"/>
          <w:sz w:val="22"/>
          <w:lang w:val="id-ID"/>
        </w:rPr>
        <w:t xml:space="preserve">Penelitian ini bertujuan untuk menganalisis potensi pengembangan produk olahan perikanan berbasis </w:t>
      </w:r>
      <w:proofErr w:type="spellStart"/>
      <w:r w:rsidRPr="009172FE">
        <w:rPr>
          <w:rFonts w:ascii="Arial" w:eastAsia="Times New Roman" w:hAnsi="Arial" w:cs="Arial"/>
          <w:i/>
          <w:iCs/>
          <w:sz w:val="22"/>
          <w:lang w:val="id-ID"/>
        </w:rPr>
        <w:t>fish</w:t>
      </w:r>
      <w:proofErr w:type="spellEnd"/>
      <w:r w:rsidRPr="009172FE">
        <w:rPr>
          <w:rFonts w:ascii="Arial" w:eastAsia="Times New Roman" w:hAnsi="Arial" w:cs="Arial"/>
          <w:i/>
          <w:iCs/>
          <w:sz w:val="22"/>
          <w:lang w:val="id-ID"/>
        </w:rPr>
        <w:t xml:space="preserve"> </w:t>
      </w:r>
      <w:proofErr w:type="spellStart"/>
      <w:r w:rsidRPr="009172FE">
        <w:rPr>
          <w:rFonts w:ascii="Arial" w:eastAsia="Times New Roman" w:hAnsi="Arial" w:cs="Arial"/>
          <w:i/>
          <w:iCs/>
          <w:sz w:val="22"/>
          <w:lang w:val="id-ID"/>
        </w:rPr>
        <w:t>chips</w:t>
      </w:r>
      <w:proofErr w:type="spellEnd"/>
      <w:r w:rsidRPr="009172FE">
        <w:rPr>
          <w:rFonts w:ascii="Arial" w:eastAsia="Times New Roman" w:hAnsi="Arial" w:cs="Arial"/>
          <w:sz w:val="22"/>
          <w:lang w:val="id-ID"/>
        </w:rPr>
        <w:t xml:space="preserve"> dan </w:t>
      </w:r>
      <w:proofErr w:type="spellStart"/>
      <w:r w:rsidRPr="009172FE">
        <w:rPr>
          <w:rFonts w:ascii="Arial" w:eastAsia="Times New Roman" w:hAnsi="Arial" w:cs="Arial"/>
          <w:i/>
          <w:iCs/>
          <w:sz w:val="22"/>
          <w:lang w:val="id-ID"/>
        </w:rPr>
        <w:t>Miesteriuzz</w:t>
      </w:r>
      <w:proofErr w:type="spellEnd"/>
      <w:r w:rsidRPr="009172FE">
        <w:rPr>
          <w:rFonts w:ascii="Arial" w:eastAsia="Times New Roman" w:hAnsi="Arial" w:cs="Arial"/>
          <w:i/>
          <w:iCs/>
          <w:sz w:val="22"/>
          <w:lang w:val="id-ID"/>
        </w:rPr>
        <w:t xml:space="preserve"> </w:t>
      </w:r>
      <w:r w:rsidRPr="009172FE">
        <w:rPr>
          <w:rFonts w:ascii="Arial" w:eastAsia="Times New Roman" w:hAnsi="Arial" w:cs="Arial"/>
          <w:sz w:val="22"/>
          <w:lang w:val="id-ID"/>
        </w:rPr>
        <w:t>(</w:t>
      </w:r>
      <w:proofErr w:type="spellStart"/>
      <w:r w:rsidRPr="009172FE">
        <w:rPr>
          <w:rFonts w:ascii="Arial" w:eastAsia="Times New Roman" w:hAnsi="Arial" w:cs="Arial"/>
          <w:sz w:val="22"/>
          <w:lang w:val="id-ID"/>
        </w:rPr>
        <w:t>mie</w:t>
      </w:r>
      <w:proofErr w:type="spellEnd"/>
      <w:r w:rsidRPr="009172FE">
        <w:rPr>
          <w:rFonts w:ascii="Arial" w:eastAsia="Times New Roman" w:hAnsi="Arial" w:cs="Arial"/>
          <w:sz w:val="22"/>
          <w:lang w:val="id-ID"/>
        </w:rPr>
        <w:t xml:space="preserve"> dengan taburan nori) sebagai inovasi pangan sehat melalui pendekatan analisis SWOT dan </w:t>
      </w:r>
      <w:proofErr w:type="spellStart"/>
      <w:r w:rsidRPr="009172FE">
        <w:rPr>
          <w:rFonts w:ascii="Arial" w:eastAsia="Times New Roman" w:hAnsi="Arial" w:cs="Arial"/>
          <w:i/>
          <w:iCs/>
          <w:sz w:val="22"/>
          <w:lang w:val="id-ID"/>
        </w:rPr>
        <w:t>grand</w:t>
      </w:r>
      <w:proofErr w:type="spellEnd"/>
      <w:r w:rsidRPr="009172FE">
        <w:rPr>
          <w:rFonts w:ascii="Arial" w:eastAsia="Times New Roman" w:hAnsi="Arial" w:cs="Arial"/>
          <w:i/>
          <w:iCs/>
          <w:sz w:val="22"/>
          <w:lang w:val="id-ID"/>
        </w:rPr>
        <w:t xml:space="preserve"> </w:t>
      </w:r>
      <w:proofErr w:type="spellStart"/>
      <w:r w:rsidRPr="009172FE">
        <w:rPr>
          <w:rFonts w:ascii="Arial" w:eastAsia="Times New Roman" w:hAnsi="Arial" w:cs="Arial"/>
          <w:i/>
          <w:iCs/>
          <w:sz w:val="22"/>
          <w:lang w:val="id-ID"/>
        </w:rPr>
        <w:t>strategy</w:t>
      </w:r>
      <w:proofErr w:type="spellEnd"/>
      <w:r w:rsidRPr="009172FE">
        <w:rPr>
          <w:rFonts w:ascii="Arial" w:eastAsia="Times New Roman" w:hAnsi="Arial" w:cs="Arial"/>
          <w:sz w:val="22"/>
          <w:lang w:val="id-ID"/>
        </w:rPr>
        <w:t xml:space="preserve">. Secara khusus, penelitian ini bertujuan untuk mengidentifikasi faktor internal berupa kekuatan dan kelemahan produk, serta faktor eksternal berupa peluang dan ancaman yang memengaruhi keberlanjutan dan daya saing produk di pasar. Selain itu, penelitian ini bertujuan merumuskan alternatif strategi pengembangan yang tepat berdasarkan pemetaan posisi usaha dalam matriks </w:t>
      </w:r>
      <w:proofErr w:type="spellStart"/>
      <w:r w:rsidRPr="009172FE">
        <w:rPr>
          <w:rFonts w:ascii="Arial" w:eastAsia="Times New Roman" w:hAnsi="Arial" w:cs="Arial"/>
          <w:i/>
          <w:iCs/>
          <w:sz w:val="22"/>
          <w:lang w:val="id-ID"/>
        </w:rPr>
        <w:t>grand</w:t>
      </w:r>
      <w:proofErr w:type="spellEnd"/>
      <w:r w:rsidRPr="009172FE">
        <w:rPr>
          <w:rFonts w:ascii="Arial" w:eastAsia="Times New Roman" w:hAnsi="Arial" w:cs="Arial"/>
          <w:i/>
          <w:iCs/>
          <w:sz w:val="22"/>
          <w:lang w:val="id-ID"/>
        </w:rPr>
        <w:t xml:space="preserve"> </w:t>
      </w:r>
      <w:proofErr w:type="spellStart"/>
      <w:r w:rsidRPr="009172FE">
        <w:rPr>
          <w:rFonts w:ascii="Arial" w:eastAsia="Times New Roman" w:hAnsi="Arial" w:cs="Arial"/>
          <w:i/>
          <w:iCs/>
          <w:sz w:val="22"/>
          <w:lang w:val="id-ID"/>
        </w:rPr>
        <w:t>strategy</w:t>
      </w:r>
      <w:proofErr w:type="spellEnd"/>
      <w:r w:rsidRPr="009172FE">
        <w:rPr>
          <w:rFonts w:ascii="Arial" w:eastAsia="Times New Roman" w:hAnsi="Arial" w:cs="Arial"/>
          <w:i/>
          <w:iCs/>
          <w:sz w:val="22"/>
          <w:lang w:val="id-ID"/>
        </w:rPr>
        <w:t xml:space="preserve"> </w:t>
      </w:r>
      <w:r w:rsidRPr="009172FE">
        <w:rPr>
          <w:rFonts w:ascii="Arial" w:eastAsia="Times New Roman" w:hAnsi="Arial" w:cs="Arial"/>
          <w:sz w:val="22"/>
          <w:lang w:val="id-ID"/>
        </w:rPr>
        <w:t xml:space="preserve">guna meningkatkan nilai tambah ekonomi, memperluas segmentasi pasar, serta mendukung diversifikasi konsumsi pangan berbasis sumber daya perikanan lokal. Dengan demikian, penelitian ini diharapkan dapat memberikan dasar ilmiah dalam perumusan strategi pengembangan produk yang berorientasi pada keberlanjutan usaha, peningkatan konsumsi ikan dan rumput laut, serta penguatan </w:t>
      </w:r>
      <w:proofErr w:type="spellStart"/>
      <w:r w:rsidRPr="009172FE">
        <w:rPr>
          <w:rFonts w:ascii="Arial" w:eastAsia="Times New Roman" w:hAnsi="Arial" w:cs="Arial"/>
          <w:sz w:val="22"/>
          <w:lang w:val="id-ID"/>
        </w:rPr>
        <w:t>hilirisasi</w:t>
      </w:r>
      <w:proofErr w:type="spellEnd"/>
      <w:r w:rsidRPr="009172FE">
        <w:rPr>
          <w:rFonts w:ascii="Arial" w:eastAsia="Times New Roman" w:hAnsi="Arial" w:cs="Arial"/>
          <w:sz w:val="22"/>
          <w:lang w:val="id-ID"/>
        </w:rPr>
        <w:t xml:space="preserve"> sektor perikanan</w:t>
      </w:r>
    </w:p>
    <w:p w14:paraId="44B7003F" w14:textId="4784BC54" w:rsidR="00780AA2" w:rsidRPr="00265757" w:rsidRDefault="00780AA2" w:rsidP="009172FE">
      <w:pPr>
        <w:spacing w:after="0"/>
        <w:rPr>
          <w:rFonts w:ascii="Arial" w:eastAsia="Times New Roman" w:hAnsi="Arial" w:cs="Arial"/>
          <w:b/>
          <w:sz w:val="22"/>
          <w:lang w:val="id-ID"/>
        </w:rPr>
      </w:pPr>
      <w:r w:rsidRPr="00265757">
        <w:rPr>
          <w:rFonts w:ascii="Arial" w:eastAsia="Times New Roman" w:hAnsi="Arial" w:cs="Arial"/>
          <w:b/>
          <w:sz w:val="22"/>
          <w:lang w:val="id-ID"/>
        </w:rPr>
        <w:lastRenderedPageBreak/>
        <w:t>METODE PENELITIAN</w:t>
      </w:r>
    </w:p>
    <w:p w14:paraId="4F5719F7" w14:textId="7D440591" w:rsidR="00265757" w:rsidRDefault="009172FE" w:rsidP="00D54C9D">
      <w:pPr>
        <w:spacing w:after="0"/>
        <w:ind w:firstLine="720"/>
        <w:rPr>
          <w:rFonts w:ascii="Arial" w:eastAsia="Times New Roman" w:hAnsi="Arial" w:cs="Arial"/>
          <w:sz w:val="22"/>
        </w:rPr>
      </w:pPr>
      <w:r w:rsidRPr="009172FE">
        <w:rPr>
          <w:rFonts w:ascii="Arial" w:eastAsia="Times New Roman" w:hAnsi="Arial" w:cs="Arial"/>
          <w:sz w:val="22"/>
        </w:rPr>
        <w:t xml:space="preserve">Metode </w:t>
      </w:r>
      <w:proofErr w:type="spellStart"/>
      <w:r w:rsidRPr="009172FE">
        <w:rPr>
          <w:rFonts w:ascii="Arial" w:eastAsia="Times New Roman" w:hAnsi="Arial" w:cs="Arial"/>
          <w:sz w:val="22"/>
        </w:rPr>
        <w:t>penelitian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menguraikan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pendekatan</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digunakan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dalam</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penelitian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populasi</w:t>
      </w:r>
      <w:proofErr w:type="spellEnd"/>
      <w:r w:rsidRPr="009172FE">
        <w:rPr>
          <w:rFonts w:ascii="Arial" w:eastAsia="Times New Roman" w:hAnsi="Arial" w:cs="Arial"/>
          <w:sz w:val="22"/>
        </w:rPr>
        <w:t xml:space="preserve"> dan </w:t>
      </w:r>
      <w:proofErr w:type="spellStart"/>
      <w:r w:rsidRPr="009172FE">
        <w:rPr>
          <w:rFonts w:ascii="Arial" w:eastAsia="Times New Roman" w:hAnsi="Arial" w:cs="Arial"/>
          <w:sz w:val="22"/>
        </w:rPr>
        <w:t>sampel</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penelitian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menjelaskan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definisi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operasional</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variabel</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beserta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alat</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pengukuran</w:t>
      </w:r>
      <w:proofErr w:type="spellEnd"/>
      <w:r w:rsidRPr="009172FE">
        <w:rPr>
          <w:rFonts w:ascii="Arial" w:eastAsia="Times New Roman" w:hAnsi="Arial" w:cs="Arial"/>
          <w:sz w:val="22"/>
        </w:rPr>
        <w:t xml:space="preserve"> data </w:t>
      </w:r>
      <w:proofErr w:type="spellStart"/>
      <w:r w:rsidRPr="009172FE">
        <w:rPr>
          <w:rFonts w:ascii="Arial" w:eastAsia="Times New Roman" w:hAnsi="Arial" w:cs="Arial"/>
          <w:sz w:val="22"/>
        </w:rPr>
        <w:t>atau</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cara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mengumpulkan</w:t>
      </w:r>
      <w:proofErr w:type="spellEnd"/>
      <w:r w:rsidRPr="009172FE">
        <w:rPr>
          <w:rFonts w:ascii="Arial" w:eastAsia="Times New Roman" w:hAnsi="Arial" w:cs="Arial"/>
          <w:sz w:val="22"/>
        </w:rPr>
        <w:t xml:space="preserve"> data, dan </w:t>
      </w:r>
      <w:proofErr w:type="spellStart"/>
      <w:r w:rsidRPr="009172FE">
        <w:rPr>
          <w:rFonts w:ascii="Arial" w:eastAsia="Times New Roman" w:hAnsi="Arial" w:cs="Arial"/>
          <w:sz w:val="22"/>
        </w:rPr>
        <w:t>metode</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analisis</w:t>
      </w:r>
      <w:proofErr w:type="spellEnd"/>
      <w:r w:rsidRPr="009172FE">
        <w:rPr>
          <w:rFonts w:ascii="Arial" w:eastAsia="Times New Roman" w:hAnsi="Arial" w:cs="Arial"/>
          <w:sz w:val="22"/>
        </w:rPr>
        <w:t xml:space="preserve"> data. </w:t>
      </w:r>
      <w:proofErr w:type="spellStart"/>
      <w:r w:rsidRPr="009172FE">
        <w:rPr>
          <w:rFonts w:ascii="Arial" w:eastAsia="Times New Roman" w:hAnsi="Arial" w:cs="Arial"/>
          <w:sz w:val="22"/>
        </w:rPr>
        <w:t>Apabila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alat</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pengukuran</w:t>
      </w:r>
      <w:proofErr w:type="spellEnd"/>
      <w:r w:rsidRPr="009172FE">
        <w:rPr>
          <w:rFonts w:ascii="Arial" w:eastAsia="Times New Roman" w:hAnsi="Arial" w:cs="Arial"/>
          <w:sz w:val="22"/>
        </w:rPr>
        <w:t xml:space="preserve"> data </w:t>
      </w:r>
      <w:proofErr w:type="spellStart"/>
      <w:r w:rsidRPr="009172FE">
        <w:rPr>
          <w:rFonts w:ascii="Arial" w:eastAsia="Times New Roman" w:hAnsi="Arial" w:cs="Arial"/>
          <w:sz w:val="22"/>
        </w:rPr>
        <w:t>menggunakan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kuesioner</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maka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perlu</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dicantumkan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hasil</w:t>
      </w:r>
      <w:proofErr w:type="spellEnd"/>
      <w:r w:rsidRPr="009172FE">
        <w:rPr>
          <w:rFonts w:ascii="Arial" w:eastAsia="Times New Roman" w:hAnsi="Arial" w:cs="Arial"/>
          <w:sz w:val="22"/>
        </w:rPr>
        <w:t xml:space="preserve"> uji </w:t>
      </w:r>
      <w:proofErr w:type="spellStart"/>
      <w:r w:rsidRPr="009172FE">
        <w:rPr>
          <w:rFonts w:ascii="Arial" w:eastAsia="Times New Roman" w:hAnsi="Arial" w:cs="Arial"/>
          <w:sz w:val="22"/>
        </w:rPr>
        <w:t>validitas</w:t>
      </w:r>
      <w:proofErr w:type="spellEnd"/>
      <w:r w:rsidRPr="009172FE">
        <w:rPr>
          <w:rFonts w:ascii="Arial" w:eastAsia="Times New Roman" w:hAnsi="Arial" w:cs="Arial"/>
          <w:sz w:val="22"/>
        </w:rPr>
        <w:t xml:space="preserve"> dan </w:t>
      </w:r>
      <w:proofErr w:type="spellStart"/>
      <w:r w:rsidRPr="009172FE">
        <w:rPr>
          <w:rFonts w:ascii="Arial" w:eastAsia="Times New Roman" w:hAnsi="Arial" w:cs="Arial"/>
          <w:sz w:val="22"/>
        </w:rPr>
        <w:t>reliabilitas</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instrumen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penelitian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Menurut</w:t>
      </w:r>
      <w:proofErr w:type="spellEnd"/>
      <w:r w:rsidRPr="009172FE">
        <w:rPr>
          <w:rFonts w:ascii="Arial" w:eastAsia="Times New Roman" w:hAnsi="Arial" w:cs="Arial"/>
          <w:sz w:val="22"/>
        </w:rPr>
        <w:t xml:space="preserve"> </w:t>
      </w:r>
      <w:r w:rsidRPr="009172FE">
        <w:rPr>
          <w:rFonts w:ascii="Arial" w:eastAsia="Times New Roman" w:hAnsi="Arial" w:cs="Arial"/>
          <w:sz w:val="22"/>
        </w:rPr>
        <w:fldChar w:fldCharType="begin" w:fldLock="1"/>
      </w:r>
      <w:r w:rsidRPr="009172FE">
        <w:rPr>
          <w:rFonts w:ascii="Arial" w:eastAsia="Times New Roman" w:hAnsi="Arial" w:cs="Arial"/>
          <w:sz w:val="22"/>
        </w:rPr>
        <w:instrText>ADDIN CSL_CITATION {"citationItems":[{"id":"ITEM-1","itemData":{"DOI":"10.30736/jpim.v4i2.250","ISSN":"2502-3780","abstract":"UD. Gudang Budi merupakan unit bisnis yang bergerak dibidang percetakan yang bertempat di area kecamatan dalam kota Lamongan dimana system kerjanyamelakukan FIFO( First in First Out) dan juga realtime pembuatan desain dimana konsumen bisa langsung mengawasi pembuatan desain yang di inginkan. Dalam pelaksanaan strateginya UD. Gudang Budi bisa dikatakan belum membuahkan hasil yang maksimal dikarenakanbelum memiliki backup alat cetak sehingga order dari konsumen yang masuk dalam antrian semakin menumpuk dan juga cabang baru untuk memposisikan diri sebagai puncak kepemimpinan.Dengan adanya permasalahan dalam UD. Gudang Budi, maka penelitian berinisiatif ini menggunakan analisis SWOT sebagai teknik dasar untuk melihat faktor internal dan eksternal yang mempunyai tujuan untuk menentukan strategi pemasaran, sehingga diharapkan memperoleh keuntungan yang maksimal. Hasil penelitian ini menyimpulkan bahwa strategi yang bisa digunakan UD. Gudang Budi adalah strategi agresif yakni dengan menambah unit alat cetak sehingga berpengaruh menurunkan antrian permintaan desain grafis konsumen, menambah pendingin ruangan pada area operator desain grafis supaya konsumenmerasa nyaman, mendirikan cabang baru di area dengan populasi tinggi dimana ada banyak sekali instansi yang berdiri.","author":[{"dropping-particle":"","family":"Kusbandono","given":"Danu","non-dropping-particle":"","parse-names":false,"suffix":""}],"container-title":"Jurnal Manajemen","id":"ITEM-1","issue":"2","issued":{"date-parts":[["2019"]]},"page":"921","title":"Analisis Swot Sebagai Upaya Pengembangan Dan Penguatan Strategi Bisnis ( Study Kasus Pada Ud. Gudang Budi, Kec. Lamongan)","type":"article-journal","volume":"4"},"uris":["http://www.mendeley.com/documents/?uuid=45b5132e-e2ac-4a31-bfc2-bd67f24dc398"]}],"mendeley":{"formattedCitation":"(Kusbandono, 2019)","manualFormatting":"Kusbandono, (2019)","plainTextFormattedCitation":"(Kusbandono, 2019)","previouslyFormattedCitation":"(Kusbandono, 2019)"},"properties":{"noteIndex":0},"schema":"https://github.com/citation-style-language/schema/raw/master/csl-citation.json"}</w:instrText>
      </w:r>
      <w:r w:rsidRPr="009172FE">
        <w:rPr>
          <w:rFonts w:ascii="Arial" w:eastAsia="Times New Roman" w:hAnsi="Arial" w:cs="Arial"/>
          <w:sz w:val="22"/>
        </w:rPr>
        <w:fldChar w:fldCharType="separate"/>
      </w:r>
      <w:r w:rsidRPr="009172FE">
        <w:rPr>
          <w:rFonts w:ascii="Arial" w:eastAsia="Times New Roman" w:hAnsi="Arial" w:cs="Arial"/>
          <w:sz w:val="22"/>
        </w:rPr>
        <w:t>Kusbandono, (2019)</w:t>
      </w:r>
      <w:r w:rsidRPr="009172FE">
        <w:rPr>
          <w:rFonts w:ascii="Arial" w:eastAsia="Times New Roman" w:hAnsi="Arial" w:cs="Arial"/>
          <w:sz w:val="22"/>
          <w:lang w:val="id-ID"/>
        </w:rPr>
        <w:fldChar w:fldCharType="end"/>
      </w:r>
      <w:r w:rsidRPr="009172FE">
        <w:rPr>
          <w:rFonts w:ascii="Arial" w:eastAsia="Times New Roman" w:hAnsi="Arial" w:cs="Arial"/>
          <w:sz w:val="22"/>
        </w:rPr>
        <w:t xml:space="preserve">, proses </w:t>
      </w:r>
      <w:proofErr w:type="spellStart"/>
      <w:r w:rsidRPr="009172FE">
        <w:rPr>
          <w:rFonts w:ascii="Arial" w:eastAsia="Times New Roman" w:hAnsi="Arial" w:cs="Arial"/>
          <w:sz w:val="22"/>
        </w:rPr>
        <w:t>penyusunan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dalam</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merencanakan</w:t>
      </w:r>
      <w:proofErr w:type="spellEnd"/>
      <w:r w:rsidRPr="009172FE">
        <w:rPr>
          <w:rFonts w:ascii="Arial" w:eastAsia="Times New Roman" w:hAnsi="Arial" w:cs="Arial"/>
          <w:sz w:val="22"/>
        </w:rPr>
        <w:t xml:space="preserve"> strategi </w:t>
      </w:r>
      <w:proofErr w:type="spellStart"/>
      <w:r w:rsidRPr="009172FE">
        <w:rPr>
          <w:rFonts w:ascii="Arial" w:eastAsia="Times New Roman" w:hAnsi="Arial" w:cs="Arial"/>
          <w:sz w:val="22"/>
        </w:rPr>
        <w:t>didapat</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melalui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tiga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tahap</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analisis</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yaitu</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tahap</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pengumpulan</w:t>
      </w:r>
      <w:proofErr w:type="spellEnd"/>
      <w:r w:rsidRPr="009172FE">
        <w:rPr>
          <w:rFonts w:ascii="Arial" w:eastAsia="Times New Roman" w:hAnsi="Arial" w:cs="Arial"/>
          <w:sz w:val="22"/>
        </w:rPr>
        <w:t xml:space="preserve"> data (</w:t>
      </w:r>
      <w:proofErr w:type="spellStart"/>
      <w:r w:rsidRPr="009172FE">
        <w:rPr>
          <w:rFonts w:ascii="Arial" w:eastAsia="Times New Roman" w:hAnsi="Arial" w:cs="Arial"/>
          <w:sz w:val="22"/>
        </w:rPr>
        <w:t>informasi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faktor</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eksternal</w:t>
      </w:r>
      <w:proofErr w:type="spellEnd"/>
      <w:r w:rsidRPr="009172FE">
        <w:rPr>
          <w:rFonts w:ascii="Arial" w:eastAsia="Times New Roman" w:hAnsi="Arial" w:cs="Arial"/>
          <w:sz w:val="22"/>
        </w:rPr>
        <w:t xml:space="preserve"> dan internal), </w:t>
      </w:r>
      <w:proofErr w:type="spellStart"/>
      <w:r w:rsidRPr="009172FE">
        <w:rPr>
          <w:rFonts w:ascii="Arial" w:eastAsia="Times New Roman" w:hAnsi="Arial" w:cs="Arial"/>
          <w:sz w:val="22"/>
        </w:rPr>
        <w:t>tahap</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analisis</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matriks</w:t>
      </w:r>
      <w:proofErr w:type="spellEnd"/>
      <w:r w:rsidRPr="009172FE">
        <w:rPr>
          <w:rFonts w:ascii="Arial" w:eastAsia="Times New Roman" w:hAnsi="Arial" w:cs="Arial"/>
          <w:sz w:val="22"/>
        </w:rPr>
        <w:t xml:space="preserve"> internal </w:t>
      </w:r>
      <w:proofErr w:type="spellStart"/>
      <w:r w:rsidRPr="009172FE">
        <w:rPr>
          <w:rFonts w:ascii="Arial" w:eastAsia="Times New Roman" w:hAnsi="Arial" w:cs="Arial"/>
          <w:sz w:val="22"/>
        </w:rPr>
        <w:t>eksternal</w:t>
      </w:r>
      <w:proofErr w:type="spellEnd"/>
      <w:r w:rsidRPr="009172FE">
        <w:rPr>
          <w:rFonts w:ascii="Arial" w:eastAsia="Times New Roman" w:hAnsi="Arial" w:cs="Arial"/>
          <w:sz w:val="22"/>
        </w:rPr>
        <w:t xml:space="preserve">, diagram </w:t>
      </w:r>
      <w:proofErr w:type="spellStart"/>
      <w:r w:rsidRPr="009172FE">
        <w:rPr>
          <w:rFonts w:ascii="Arial" w:eastAsia="Times New Roman" w:hAnsi="Arial" w:cs="Arial"/>
          <w:i/>
          <w:iCs/>
          <w:sz w:val="22"/>
        </w:rPr>
        <w:t>cartesius</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matriks</w:t>
      </w:r>
      <w:proofErr w:type="spellEnd"/>
      <w:r w:rsidRPr="009172FE">
        <w:rPr>
          <w:rFonts w:ascii="Arial" w:eastAsia="Times New Roman" w:hAnsi="Arial" w:cs="Arial"/>
          <w:sz w:val="22"/>
        </w:rPr>
        <w:t xml:space="preserve"> SWOT), </w:t>
      </w:r>
      <w:proofErr w:type="spellStart"/>
      <w:r w:rsidRPr="009172FE">
        <w:rPr>
          <w:rFonts w:ascii="Arial" w:eastAsia="Times New Roman" w:hAnsi="Arial" w:cs="Arial"/>
          <w:sz w:val="22"/>
        </w:rPr>
        <w:t>tahap</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pengambilan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keputusan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tahap</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pengumpulan</w:t>
      </w:r>
      <w:proofErr w:type="spellEnd"/>
      <w:r w:rsidRPr="009172FE">
        <w:rPr>
          <w:rFonts w:ascii="Arial" w:eastAsia="Times New Roman" w:hAnsi="Arial" w:cs="Arial"/>
          <w:sz w:val="22"/>
        </w:rPr>
        <w:t xml:space="preserve"> data </w:t>
      </w:r>
      <w:proofErr w:type="spellStart"/>
      <w:r w:rsidRPr="009172FE">
        <w:rPr>
          <w:rFonts w:ascii="Arial" w:eastAsia="Times New Roman" w:hAnsi="Arial" w:cs="Arial"/>
          <w:sz w:val="22"/>
        </w:rPr>
        <w:t>merupakan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kegiatan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pengumpulan</w:t>
      </w:r>
      <w:proofErr w:type="spellEnd"/>
      <w:r w:rsidRPr="009172FE">
        <w:rPr>
          <w:rFonts w:ascii="Arial" w:eastAsia="Times New Roman" w:hAnsi="Arial" w:cs="Arial"/>
          <w:sz w:val="22"/>
        </w:rPr>
        <w:t xml:space="preserve"> data </w:t>
      </w:r>
      <w:proofErr w:type="spellStart"/>
      <w:r w:rsidRPr="009172FE">
        <w:rPr>
          <w:rFonts w:ascii="Arial" w:eastAsia="Times New Roman" w:hAnsi="Arial" w:cs="Arial"/>
          <w:sz w:val="22"/>
        </w:rPr>
        <w:t>sekaligus</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klarifisifikasian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atas</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kejadian-kejadian</w:t>
      </w:r>
      <w:proofErr w:type="spellEnd"/>
      <w:r w:rsidRPr="009172FE">
        <w:rPr>
          <w:rFonts w:ascii="Arial" w:eastAsia="Times New Roman" w:hAnsi="Arial" w:cs="Arial"/>
          <w:sz w:val="22"/>
        </w:rPr>
        <w:t xml:space="preserve"> yang di </w:t>
      </w:r>
      <w:proofErr w:type="spellStart"/>
      <w:r w:rsidRPr="009172FE">
        <w:rPr>
          <w:rFonts w:ascii="Arial" w:eastAsia="Times New Roman" w:hAnsi="Arial" w:cs="Arial"/>
          <w:sz w:val="22"/>
        </w:rPr>
        <w:t>teliti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Tahap</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analisis</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merupakan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tahap</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setelah</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terkumpulnya</w:t>
      </w:r>
      <w:proofErr w:type="spellEnd"/>
      <w:r w:rsidRPr="009172FE">
        <w:rPr>
          <w:rFonts w:ascii="Arial" w:eastAsia="Times New Roman" w:hAnsi="Arial" w:cs="Arial"/>
          <w:sz w:val="22"/>
        </w:rPr>
        <w:t xml:space="preserve"> data </w:t>
      </w:r>
      <w:proofErr w:type="spellStart"/>
      <w:r w:rsidRPr="009172FE">
        <w:rPr>
          <w:rFonts w:ascii="Arial" w:eastAsia="Times New Roman" w:hAnsi="Arial" w:cs="Arial"/>
          <w:sz w:val="22"/>
        </w:rPr>
        <w:t>penunjang</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setelah</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semua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informasi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sudah</w:t>
      </w:r>
      <w:proofErr w:type="spellEnd"/>
      <w:r w:rsidRPr="009172FE">
        <w:rPr>
          <w:rFonts w:ascii="Arial" w:eastAsia="Times New Roman" w:hAnsi="Arial" w:cs="Arial"/>
          <w:sz w:val="22"/>
        </w:rPr>
        <w:t xml:space="preserve"> di </w:t>
      </w:r>
      <w:proofErr w:type="spellStart"/>
      <w:r w:rsidRPr="009172FE">
        <w:rPr>
          <w:rFonts w:ascii="Arial" w:eastAsia="Times New Roman" w:hAnsi="Arial" w:cs="Arial"/>
          <w:sz w:val="22"/>
        </w:rPr>
        <w:t>kumpulkan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maka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dapat</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dilanjutkan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memasukkan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semua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informasi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dalam</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analisis</w:t>
      </w:r>
      <w:proofErr w:type="spellEnd"/>
      <w:r w:rsidRPr="009172FE">
        <w:rPr>
          <w:rFonts w:ascii="Arial" w:eastAsia="Times New Roman" w:hAnsi="Arial" w:cs="Arial"/>
          <w:sz w:val="22"/>
        </w:rPr>
        <w:t xml:space="preserve"> SWOT. </w:t>
      </w:r>
      <w:proofErr w:type="spellStart"/>
      <w:r w:rsidRPr="009172FE">
        <w:rPr>
          <w:rFonts w:ascii="Arial" w:eastAsia="Times New Roman" w:hAnsi="Arial" w:cs="Arial"/>
          <w:sz w:val="22"/>
        </w:rPr>
        <w:t>Setelah</w:t>
      </w:r>
      <w:proofErr w:type="spellEnd"/>
      <w:r w:rsidRPr="009172FE">
        <w:rPr>
          <w:rFonts w:ascii="Arial" w:eastAsia="Times New Roman" w:hAnsi="Arial" w:cs="Arial"/>
          <w:sz w:val="22"/>
        </w:rPr>
        <w:t xml:space="preserve"> data </w:t>
      </w:r>
      <w:proofErr w:type="spellStart"/>
      <w:r w:rsidRPr="009172FE">
        <w:rPr>
          <w:rFonts w:ascii="Arial" w:eastAsia="Times New Roman" w:hAnsi="Arial" w:cs="Arial"/>
          <w:sz w:val="22"/>
        </w:rPr>
        <w:t>dianalisis</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maka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barulah</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bisa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diambil</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beberapa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keputusan</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sesuai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kondisi</w:t>
      </w:r>
      <w:proofErr w:type="spellEnd"/>
      <w:r w:rsidRPr="009172FE">
        <w:rPr>
          <w:rFonts w:ascii="Arial" w:eastAsia="Times New Roman" w:hAnsi="Arial" w:cs="Arial"/>
          <w:sz w:val="22"/>
        </w:rPr>
        <w:t xml:space="preserve"> </w:t>
      </w:r>
      <w:proofErr w:type="spellStart"/>
      <w:r>
        <w:rPr>
          <w:rFonts w:ascii="Arial" w:eastAsia="Times New Roman" w:hAnsi="Arial" w:cs="Arial"/>
          <w:sz w:val="22"/>
        </w:rPr>
        <w:t>perusahaan</w:t>
      </w:r>
      <w:proofErr w:type="spellEnd"/>
      <w:r>
        <w:rPr>
          <w:rFonts w:ascii="Arial" w:eastAsia="Times New Roman" w:hAnsi="Arial" w:cs="Arial"/>
          <w:sz w:val="22"/>
        </w:rPr>
        <w:t xml:space="preserve">. </w:t>
      </w:r>
    </w:p>
    <w:p w14:paraId="170ED9A7" w14:textId="2FC09EF4" w:rsidR="009172FE" w:rsidRDefault="009172FE" w:rsidP="009172FE">
      <w:pPr>
        <w:spacing w:after="0"/>
        <w:jc w:val="center"/>
        <w:rPr>
          <w:rFonts w:ascii="Arial" w:eastAsia="Times New Roman" w:hAnsi="Arial" w:cs="Arial"/>
          <w:sz w:val="22"/>
        </w:rPr>
      </w:pPr>
      <w:r>
        <w:rPr>
          <w:rFonts w:ascii="Arial" w:eastAsia="SimSun" w:hAnsi="Arial" w:cs="Arial"/>
          <w:noProof/>
          <w:color w:val="000000"/>
          <w:szCs w:val="20"/>
        </w:rPr>
        <w:drawing>
          <wp:inline distT="0" distB="0" distL="0" distR="0" wp14:anchorId="0B9ED4D4" wp14:editId="675788DA">
            <wp:extent cx="4508295" cy="2590800"/>
            <wp:effectExtent l="0" t="0" r="6985" b="0"/>
            <wp:docPr id="11467600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760013"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512983" cy="2593494"/>
                    </a:xfrm>
                    <a:prstGeom prst="rect">
                      <a:avLst/>
                    </a:prstGeom>
                    <a:noFill/>
                    <a:ln>
                      <a:noFill/>
                    </a:ln>
                  </pic:spPr>
                </pic:pic>
              </a:graphicData>
            </a:graphic>
          </wp:inline>
        </w:drawing>
      </w:r>
    </w:p>
    <w:p w14:paraId="2434D34B" w14:textId="77777777" w:rsidR="009172FE" w:rsidRDefault="009172FE" w:rsidP="009172FE">
      <w:pPr>
        <w:spacing w:after="0"/>
        <w:jc w:val="center"/>
        <w:rPr>
          <w:rFonts w:ascii="Arial" w:hAnsi="Arial" w:cs="Arial"/>
          <w:szCs w:val="20"/>
        </w:rPr>
      </w:pPr>
      <w:r w:rsidRPr="005B64D7">
        <w:rPr>
          <w:rFonts w:ascii="Arial" w:hAnsi="Arial" w:cs="Arial"/>
          <w:b/>
          <w:bCs/>
          <w:szCs w:val="20"/>
        </w:rPr>
        <w:t>Gambar 1</w:t>
      </w:r>
      <w:r>
        <w:rPr>
          <w:rFonts w:ascii="Arial" w:hAnsi="Arial" w:cs="Arial"/>
          <w:szCs w:val="20"/>
        </w:rPr>
        <w:t xml:space="preserve">. </w:t>
      </w:r>
      <w:proofErr w:type="spellStart"/>
      <w:r>
        <w:rPr>
          <w:rFonts w:ascii="Arial" w:hAnsi="Arial" w:cs="Arial"/>
          <w:szCs w:val="20"/>
        </w:rPr>
        <w:t>Contoh</w:t>
      </w:r>
      <w:proofErr w:type="spellEnd"/>
      <w:r>
        <w:rPr>
          <w:rFonts w:ascii="Arial" w:hAnsi="Arial" w:cs="Arial"/>
          <w:szCs w:val="20"/>
        </w:rPr>
        <w:t xml:space="preserve"> </w:t>
      </w:r>
      <w:proofErr w:type="spellStart"/>
      <w:r>
        <w:rPr>
          <w:rFonts w:ascii="Arial" w:hAnsi="Arial" w:cs="Arial"/>
          <w:szCs w:val="20"/>
        </w:rPr>
        <w:t>Matriks</w:t>
      </w:r>
      <w:proofErr w:type="spellEnd"/>
      <w:r>
        <w:rPr>
          <w:rFonts w:ascii="Arial" w:hAnsi="Arial" w:cs="Arial"/>
          <w:szCs w:val="20"/>
        </w:rPr>
        <w:t xml:space="preserve"> Grand Strategy</w:t>
      </w:r>
    </w:p>
    <w:p w14:paraId="58EAB464" w14:textId="5ECD2AE3" w:rsidR="009172FE" w:rsidRPr="009172FE" w:rsidRDefault="009172FE" w:rsidP="009172FE">
      <w:pPr>
        <w:spacing w:after="0"/>
        <w:jc w:val="center"/>
        <w:rPr>
          <w:rFonts w:ascii="Arial" w:hAnsi="Arial" w:cs="Arial"/>
          <w:szCs w:val="20"/>
        </w:rPr>
      </w:pPr>
      <w:proofErr w:type="spellStart"/>
      <w:proofErr w:type="gramStart"/>
      <w:r>
        <w:rPr>
          <w:rFonts w:ascii="Arial" w:hAnsi="Arial" w:cs="Arial"/>
          <w:szCs w:val="20"/>
        </w:rPr>
        <w:t>Sumber</w:t>
      </w:r>
      <w:proofErr w:type="spellEnd"/>
      <w:r>
        <w:rPr>
          <w:rFonts w:ascii="Arial" w:hAnsi="Arial" w:cs="Arial"/>
          <w:szCs w:val="20"/>
        </w:rPr>
        <w:t xml:space="preserve"> :</w:t>
      </w:r>
      <w:proofErr w:type="gramEnd"/>
      <w:r>
        <w:rPr>
          <w:rFonts w:ascii="Arial" w:hAnsi="Arial" w:cs="Arial"/>
          <w:szCs w:val="20"/>
        </w:rPr>
        <w:t xml:space="preserve"> </w:t>
      </w:r>
      <w:proofErr w:type="spellStart"/>
      <w:r>
        <w:rPr>
          <w:rFonts w:ascii="Arial" w:hAnsi="Arial" w:cs="Arial"/>
          <w:szCs w:val="20"/>
        </w:rPr>
        <w:t>Widiyarini</w:t>
      </w:r>
      <w:proofErr w:type="spellEnd"/>
      <w:r>
        <w:rPr>
          <w:rFonts w:ascii="Arial" w:hAnsi="Arial" w:cs="Arial"/>
          <w:szCs w:val="20"/>
        </w:rPr>
        <w:t xml:space="preserve"> &amp; </w:t>
      </w:r>
      <w:proofErr w:type="spellStart"/>
      <w:r>
        <w:rPr>
          <w:rFonts w:ascii="Arial" w:hAnsi="Arial" w:cs="Arial"/>
          <w:szCs w:val="20"/>
        </w:rPr>
        <w:t>Hunusalela</w:t>
      </w:r>
      <w:proofErr w:type="spellEnd"/>
      <w:r>
        <w:rPr>
          <w:rFonts w:ascii="Arial" w:hAnsi="Arial" w:cs="Arial"/>
          <w:szCs w:val="20"/>
        </w:rPr>
        <w:t>, (2016)</w:t>
      </w:r>
    </w:p>
    <w:p w14:paraId="43505391" w14:textId="77777777" w:rsidR="00580451" w:rsidRDefault="009172FE" w:rsidP="00580451">
      <w:pPr>
        <w:spacing w:after="0"/>
        <w:rPr>
          <w:rFonts w:ascii="Arial" w:eastAsia="Times New Roman" w:hAnsi="Arial" w:cs="Arial"/>
          <w:sz w:val="22"/>
          <w:lang w:val="id-ID"/>
        </w:rPr>
      </w:pPr>
      <w:r w:rsidRPr="009172FE">
        <w:rPr>
          <w:rFonts w:ascii="Arial" w:eastAsia="Times New Roman" w:hAnsi="Arial" w:cs="Arial"/>
          <w:sz w:val="22"/>
          <w:lang w:val="id-ID"/>
        </w:rPr>
        <w:t>Keterangan dari Diagram Analisis SWOT tersebut adalah sebagai berikut:</w:t>
      </w:r>
    </w:p>
    <w:p w14:paraId="1DDAFF18" w14:textId="76EED438" w:rsidR="009172FE" w:rsidRPr="009172FE" w:rsidRDefault="009172FE" w:rsidP="00580451">
      <w:pPr>
        <w:spacing w:after="0"/>
        <w:rPr>
          <w:rFonts w:ascii="Arial" w:eastAsia="Times New Roman" w:hAnsi="Arial" w:cs="Arial"/>
          <w:sz w:val="22"/>
          <w:lang w:val="id-ID"/>
        </w:rPr>
      </w:pPr>
      <w:proofErr w:type="spellStart"/>
      <w:r w:rsidRPr="009172FE">
        <w:rPr>
          <w:rFonts w:ascii="Arial" w:eastAsia="Times New Roman" w:hAnsi="Arial" w:cs="Arial"/>
          <w:sz w:val="22"/>
        </w:rPr>
        <w:t>Kuadran</w:t>
      </w:r>
      <w:proofErr w:type="spellEnd"/>
      <w:r w:rsidRPr="009172FE">
        <w:rPr>
          <w:rFonts w:ascii="Arial" w:eastAsia="Times New Roman" w:hAnsi="Arial" w:cs="Arial"/>
          <w:sz w:val="22"/>
        </w:rPr>
        <w:t xml:space="preserve"> 1:</w:t>
      </w:r>
      <w:r w:rsidR="00580451">
        <w:rPr>
          <w:rFonts w:ascii="Arial" w:eastAsia="Times New Roman" w:hAnsi="Arial" w:cs="Arial"/>
          <w:sz w:val="22"/>
        </w:rPr>
        <w:t xml:space="preserve"> </w:t>
      </w:r>
      <w:proofErr w:type="spellStart"/>
      <w:r w:rsidRPr="009172FE">
        <w:rPr>
          <w:rFonts w:ascii="Arial" w:eastAsia="Times New Roman" w:hAnsi="Arial" w:cs="Arial"/>
          <w:sz w:val="22"/>
        </w:rPr>
        <w:t>Situasi</w:t>
      </w:r>
      <w:proofErr w:type="spellEnd"/>
      <w:r w:rsidRPr="009172FE">
        <w:rPr>
          <w:rFonts w:ascii="Arial" w:eastAsia="Times New Roman" w:hAnsi="Arial" w:cs="Arial"/>
          <w:sz w:val="22"/>
        </w:rPr>
        <w:t xml:space="preserve"> yang sangat </w:t>
      </w:r>
      <w:proofErr w:type="spellStart"/>
      <w:r w:rsidRPr="009172FE">
        <w:rPr>
          <w:rFonts w:ascii="Arial" w:eastAsia="Times New Roman" w:hAnsi="Arial" w:cs="Arial"/>
          <w:sz w:val="22"/>
        </w:rPr>
        <w:t>menguntungkan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rganisasi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memiliki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potensi</w:t>
      </w:r>
      <w:proofErr w:type="spellEnd"/>
      <w:r w:rsidRPr="009172FE">
        <w:rPr>
          <w:rFonts w:ascii="Arial" w:eastAsia="Times New Roman" w:hAnsi="Arial" w:cs="Arial"/>
          <w:sz w:val="22"/>
        </w:rPr>
        <w:t xml:space="preserve"> dan </w:t>
      </w:r>
      <w:proofErr w:type="spellStart"/>
      <w:r w:rsidRPr="009172FE">
        <w:rPr>
          <w:rFonts w:ascii="Arial" w:eastAsia="Times New Roman" w:hAnsi="Arial" w:cs="Arial"/>
          <w:sz w:val="22"/>
        </w:rPr>
        <w:t>kekuatan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untuk</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memanfaatkan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kemungkinan</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ada</w:t>
      </w:r>
      <w:proofErr w:type="spellEnd"/>
      <w:r w:rsidRPr="009172FE">
        <w:rPr>
          <w:rFonts w:ascii="Arial" w:eastAsia="Times New Roman" w:hAnsi="Arial" w:cs="Arial"/>
          <w:sz w:val="22"/>
        </w:rPr>
        <w:t xml:space="preserve">. Strategi yang </w:t>
      </w:r>
      <w:proofErr w:type="spellStart"/>
      <w:r w:rsidRPr="009172FE">
        <w:rPr>
          <w:rFonts w:ascii="Arial" w:eastAsia="Times New Roman" w:hAnsi="Arial" w:cs="Arial"/>
          <w:sz w:val="22"/>
        </w:rPr>
        <w:t>diterapkan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dalam</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kondisi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ini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mendukung</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kebijakan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pertumbuhan</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agresif</w:t>
      </w:r>
      <w:proofErr w:type="spellEnd"/>
      <w:r w:rsidRPr="009172FE">
        <w:rPr>
          <w:rFonts w:ascii="Arial" w:eastAsia="Times New Roman" w:hAnsi="Arial" w:cs="Arial"/>
          <w:sz w:val="22"/>
        </w:rPr>
        <w:t xml:space="preserve"> (strategi </w:t>
      </w:r>
      <w:proofErr w:type="spellStart"/>
      <w:r w:rsidRPr="009172FE">
        <w:rPr>
          <w:rFonts w:ascii="Arial" w:eastAsia="Times New Roman" w:hAnsi="Arial" w:cs="Arial"/>
          <w:sz w:val="22"/>
        </w:rPr>
        <w:t>berorientasi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pertumbuhan</w:t>
      </w:r>
      <w:proofErr w:type="spellEnd"/>
      <w:r w:rsidRPr="009172FE">
        <w:rPr>
          <w:rFonts w:ascii="Arial" w:eastAsia="Times New Roman" w:hAnsi="Arial" w:cs="Arial"/>
          <w:sz w:val="22"/>
        </w:rPr>
        <w:t xml:space="preserve">). </w:t>
      </w:r>
    </w:p>
    <w:p w14:paraId="3BB3207D" w14:textId="57004ED5" w:rsidR="009172FE" w:rsidRPr="009172FE" w:rsidRDefault="009172FE" w:rsidP="009172FE">
      <w:pPr>
        <w:spacing w:after="0"/>
        <w:rPr>
          <w:rFonts w:ascii="Arial" w:eastAsia="Times New Roman" w:hAnsi="Arial" w:cs="Arial"/>
          <w:sz w:val="22"/>
        </w:rPr>
      </w:pPr>
      <w:proofErr w:type="spellStart"/>
      <w:r w:rsidRPr="009172FE">
        <w:rPr>
          <w:rFonts w:ascii="Arial" w:eastAsia="Times New Roman" w:hAnsi="Arial" w:cs="Arial"/>
          <w:sz w:val="22"/>
        </w:rPr>
        <w:t>Kuadran</w:t>
      </w:r>
      <w:proofErr w:type="spellEnd"/>
      <w:r w:rsidRPr="009172FE">
        <w:rPr>
          <w:rFonts w:ascii="Arial" w:eastAsia="Times New Roman" w:hAnsi="Arial" w:cs="Arial"/>
          <w:sz w:val="22"/>
        </w:rPr>
        <w:t xml:space="preserve"> 2:  </w:t>
      </w:r>
      <w:proofErr w:type="spellStart"/>
      <w:r w:rsidRPr="009172FE">
        <w:rPr>
          <w:rFonts w:ascii="Arial" w:eastAsia="Times New Roman" w:hAnsi="Arial" w:cs="Arial"/>
          <w:sz w:val="22"/>
        </w:rPr>
        <w:t>Meskipun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terdapat</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berbagai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ancaman</w:t>
      </w:r>
      <w:proofErr w:type="spellEnd"/>
      <w:r w:rsidRPr="009172FE">
        <w:rPr>
          <w:rFonts w:ascii="Arial" w:eastAsia="Times New Roman" w:hAnsi="Arial" w:cs="Arial"/>
          <w:sz w:val="22"/>
        </w:rPr>
        <w:t xml:space="preserve">, </w:t>
      </w:r>
      <w:r w:rsidRPr="009172FE">
        <w:rPr>
          <w:rFonts w:ascii="Arial" w:eastAsia="Times New Roman" w:hAnsi="Arial" w:cs="Arial"/>
          <w:sz w:val="22"/>
        </w:rPr>
        <w:tab/>
      </w:r>
      <w:proofErr w:type="spellStart"/>
      <w:r w:rsidRPr="009172FE">
        <w:rPr>
          <w:rFonts w:ascii="Arial" w:eastAsia="Times New Roman" w:hAnsi="Arial" w:cs="Arial"/>
          <w:sz w:val="22"/>
        </w:rPr>
        <w:t>organisasi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masih</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memiliki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kekuatan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darisegi</w:t>
      </w:r>
      <w:proofErr w:type="spellEnd"/>
      <w:r w:rsidRPr="009172FE">
        <w:rPr>
          <w:rFonts w:ascii="Arial" w:eastAsia="Times New Roman" w:hAnsi="Arial" w:cs="Arial"/>
          <w:sz w:val="22"/>
        </w:rPr>
        <w:t xml:space="preserve"> internal. Strategi yang </w:t>
      </w:r>
      <w:proofErr w:type="spellStart"/>
      <w:r w:rsidRPr="009172FE">
        <w:rPr>
          <w:rFonts w:ascii="Arial" w:eastAsia="Times New Roman" w:hAnsi="Arial" w:cs="Arial"/>
          <w:sz w:val="22"/>
        </w:rPr>
        <w:t>digunakan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adalah</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memanfaatkan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kekuatan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untuk</w:t>
      </w:r>
      <w:proofErr w:type="spellEnd"/>
      <w:r w:rsidRPr="009172FE">
        <w:rPr>
          <w:rFonts w:ascii="Arial" w:eastAsia="Times New Roman" w:hAnsi="Arial" w:cs="Arial"/>
          <w:sz w:val="22"/>
        </w:rPr>
        <w:t xml:space="preserve"> </w:t>
      </w:r>
      <w:r w:rsidRPr="009172FE">
        <w:rPr>
          <w:rFonts w:ascii="Arial" w:eastAsia="Times New Roman" w:hAnsi="Arial" w:cs="Arial"/>
          <w:sz w:val="22"/>
        </w:rPr>
        <w:tab/>
        <w:t xml:space="preserve"> </w:t>
      </w:r>
      <w:proofErr w:type="spellStart"/>
      <w:r w:rsidRPr="009172FE">
        <w:rPr>
          <w:rFonts w:ascii="Arial" w:eastAsia="Times New Roman" w:hAnsi="Arial" w:cs="Arial"/>
          <w:sz w:val="22"/>
        </w:rPr>
        <w:t>memanfaatkan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peluang</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jangka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panjang</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melalui</w:t>
      </w:r>
      <w:proofErr w:type="spellEnd"/>
      <w:r w:rsidRPr="009172FE">
        <w:rPr>
          <w:rFonts w:ascii="Arial" w:eastAsia="Times New Roman" w:hAnsi="Arial" w:cs="Arial"/>
          <w:sz w:val="22"/>
        </w:rPr>
        <w:t xml:space="preserve"> strategi </w:t>
      </w:r>
      <w:proofErr w:type="spellStart"/>
      <w:r w:rsidRPr="009172FE">
        <w:rPr>
          <w:rFonts w:ascii="Arial" w:eastAsia="Times New Roman" w:hAnsi="Arial" w:cs="Arial"/>
          <w:sz w:val="22"/>
        </w:rPr>
        <w:t>diversifikasi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Produk</w:t>
      </w:r>
      <w:proofErr w:type="spellEnd"/>
      <w:r w:rsidRPr="009172FE">
        <w:rPr>
          <w:rFonts w:ascii="Arial" w:eastAsia="Times New Roman" w:hAnsi="Arial" w:cs="Arial"/>
          <w:sz w:val="22"/>
        </w:rPr>
        <w:t xml:space="preserve">/Pasar). </w:t>
      </w:r>
    </w:p>
    <w:p w14:paraId="61F23878" w14:textId="77777777" w:rsidR="009172FE" w:rsidRPr="009172FE" w:rsidRDefault="009172FE" w:rsidP="009172FE">
      <w:pPr>
        <w:spacing w:after="0"/>
        <w:rPr>
          <w:rFonts w:ascii="Arial" w:eastAsia="Times New Roman" w:hAnsi="Arial" w:cs="Arial"/>
          <w:sz w:val="22"/>
        </w:rPr>
      </w:pPr>
      <w:proofErr w:type="spellStart"/>
      <w:r w:rsidRPr="009172FE">
        <w:rPr>
          <w:rFonts w:ascii="Arial" w:eastAsia="Times New Roman" w:hAnsi="Arial" w:cs="Arial"/>
          <w:sz w:val="22"/>
        </w:rPr>
        <w:t>Kuadran</w:t>
      </w:r>
      <w:proofErr w:type="spellEnd"/>
      <w:r w:rsidRPr="009172FE">
        <w:rPr>
          <w:rFonts w:ascii="Arial" w:eastAsia="Times New Roman" w:hAnsi="Arial" w:cs="Arial"/>
          <w:sz w:val="22"/>
        </w:rPr>
        <w:t xml:space="preserve"> 3: Organisasi </w:t>
      </w:r>
      <w:proofErr w:type="spellStart"/>
      <w:r w:rsidRPr="009172FE">
        <w:rPr>
          <w:rFonts w:ascii="Arial" w:eastAsia="Times New Roman" w:hAnsi="Arial" w:cs="Arial"/>
          <w:sz w:val="22"/>
        </w:rPr>
        <w:t>memiliki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peluang</w:t>
      </w:r>
      <w:proofErr w:type="spellEnd"/>
      <w:r w:rsidRPr="009172FE">
        <w:rPr>
          <w:rFonts w:ascii="Arial" w:eastAsia="Times New Roman" w:hAnsi="Arial" w:cs="Arial"/>
          <w:sz w:val="22"/>
        </w:rPr>
        <w:t xml:space="preserve"> yang sangat </w:t>
      </w:r>
      <w:proofErr w:type="spellStart"/>
      <w:r w:rsidRPr="009172FE">
        <w:rPr>
          <w:rFonts w:ascii="Arial" w:eastAsia="Times New Roman" w:hAnsi="Arial" w:cs="Arial"/>
          <w:sz w:val="22"/>
        </w:rPr>
        <w:t>besar</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walaupun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menghadapi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beberapa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keterbatasan</w:t>
      </w:r>
      <w:proofErr w:type="spellEnd"/>
      <w:r w:rsidRPr="009172FE">
        <w:rPr>
          <w:rFonts w:ascii="Arial" w:eastAsia="Times New Roman" w:hAnsi="Arial" w:cs="Arial"/>
          <w:sz w:val="22"/>
        </w:rPr>
        <w:t>/</w:t>
      </w:r>
      <w:proofErr w:type="spellStart"/>
      <w:r w:rsidRPr="009172FE">
        <w:rPr>
          <w:rFonts w:ascii="Arial" w:eastAsia="Times New Roman" w:hAnsi="Arial" w:cs="Arial"/>
          <w:sz w:val="22"/>
        </w:rPr>
        <w:t>kelemahan</w:t>
      </w:r>
      <w:proofErr w:type="spellEnd"/>
      <w:r w:rsidRPr="009172FE">
        <w:rPr>
          <w:rFonts w:ascii="Arial" w:eastAsia="Times New Roman" w:hAnsi="Arial" w:cs="Arial"/>
          <w:sz w:val="22"/>
        </w:rPr>
        <w:t xml:space="preserve"> </w:t>
      </w:r>
      <w:proofErr w:type="gramStart"/>
      <w:r w:rsidRPr="009172FE">
        <w:rPr>
          <w:rFonts w:ascii="Arial" w:eastAsia="Times New Roman" w:hAnsi="Arial" w:cs="Arial"/>
          <w:sz w:val="22"/>
        </w:rPr>
        <w:t>internal .</w:t>
      </w:r>
      <w:proofErr w:type="gramEnd"/>
      <w:r w:rsidRPr="009172FE">
        <w:rPr>
          <w:rFonts w:ascii="Arial" w:eastAsia="Times New Roman" w:hAnsi="Arial" w:cs="Arial"/>
          <w:sz w:val="22"/>
        </w:rPr>
        <w:t xml:space="preserve"> </w:t>
      </w:r>
      <w:proofErr w:type="spellStart"/>
      <w:r w:rsidRPr="009172FE">
        <w:rPr>
          <w:rFonts w:ascii="Arial" w:eastAsia="Times New Roman" w:hAnsi="Arial" w:cs="Arial"/>
          <w:sz w:val="22"/>
        </w:rPr>
        <w:t>Fokus</w:t>
      </w:r>
      <w:proofErr w:type="spellEnd"/>
      <w:r w:rsidRPr="009172FE">
        <w:rPr>
          <w:rFonts w:ascii="Arial" w:eastAsia="Times New Roman" w:hAnsi="Arial" w:cs="Arial"/>
          <w:sz w:val="22"/>
        </w:rPr>
        <w:t xml:space="preserve"> strategi </w:t>
      </w:r>
      <w:proofErr w:type="spellStart"/>
      <w:r w:rsidRPr="009172FE">
        <w:rPr>
          <w:rFonts w:ascii="Arial" w:eastAsia="Times New Roman" w:hAnsi="Arial" w:cs="Arial"/>
          <w:sz w:val="22"/>
        </w:rPr>
        <w:t>organisasi</w:t>
      </w:r>
      <w:proofErr w:type="spellEnd"/>
      <w:r w:rsidRPr="009172FE">
        <w:rPr>
          <w:rFonts w:ascii="Arial" w:eastAsia="Times New Roman" w:hAnsi="Arial" w:cs="Arial"/>
          <w:sz w:val="22"/>
        </w:rPr>
        <w:t xml:space="preserve"> </w:t>
      </w:r>
      <w:proofErr w:type="spellStart"/>
      <w:proofErr w:type="gramStart"/>
      <w:r w:rsidRPr="009172FE">
        <w:rPr>
          <w:rFonts w:ascii="Arial" w:eastAsia="Times New Roman" w:hAnsi="Arial" w:cs="Arial"/>
          <w:sz w:val="22"/>
        </w:rPr>
        <w:t>ini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adalah</w:t>
      </w:r>
      <w:proofErr w:type="spellEnd"/>
      <w:proofErr w:type="gramEnd"/>
      <w:r w:rsidRPr="009172FE">
        <w:rPr>
          <w:rFonts w:ascii="Arial" w:eastAsia="Times New Roman" w:hAnsi="Arial" w:cs="Arial"/>
          <w:sz w:val="22"/>
        </w:rPr>
        <w:t xml:space="preserve"> </w:t>
      </w:r>
      <w:proofErr w:type="spellStart"/>
      <w:r w:rsidRPr="009172FE">
        <w:rPr>
          <w:rFonts w:ascii="Arial" w:eastAsia="Times New Roman" w:hAnsi="Arial" w:cs="Arial"/>
          <w:sz w:val="22"/>
        </w:rPr>
        <w:t>meminimalkan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masalah</w:t>
      </w:r>
      <w:proofErr w:type="spellEnd"/>
      <w:r w:rsidRPr="009172FE">
        <w:rPr>
          <w:rFonts w:ascii="Arial" w:eastAsia="Times New Roman" w:hAnsi="Arial" w:cs="Arial"/>
          <w:sz w:val="22"/>
        </w:rPr>
        <w:t xml:space="preserve"> internal di </w:t>
      </w:r>
      <w:proofErr w:type="spellStart"/>
      <w:r w:rsidRPr="009172FE">
        <w:rPr>
          <w:rFonts w:ascii="Arial" w:eastAsia="Times New Roman" w:hAnsi="Arial" w:cs="Arial"/>
          <w:sz w:val="22"/>
        </w:rPr>
        <w:t>perusahaan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sehingga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dapat</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menangkap</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peluang</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lebih</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baik</w:t>
      </w:r>
      <w:proofErr w:type="spellEnd"/>
    </w:p>
    <w:p w14:paraId="0EE4656D" w14:textId="483FFB69" w:rsidR="009172FE" w:rsidRDefault="009172FE" w:rsidP="009172FE">
      <w:pPr>
        <w:spacing w:after="0"/>
        <w:rPr>
          <w:rFonts w:ascii="Arial" w:eastAsia="Times New Roman" w:hAnsi="Arial" w:cs="Arial"/>
          <w:sz w:val="22"/>
        </w:rPr>
      </w:pPr>
      <w:proofErr w:type="spellStart"/>
      <w:r w:rsidRPr="009172FE">
        <w:rPr>
          <w:rFonts w:ascii="Arial" w:eastAsia="Times New Roman" w:hAnsi="Arial" w:cs="Arial"/>
          <w:sz w:val="22"/>
        </w:rPr>
        <w:t>Kuadran</w:t>
      </w:r>
      <w:proofErr w:type="spellEnd"/>
      <w:r w:rsidRPr="009172FE">
        <w:rPr>
          <w:rFonts w:ascii="Arial" w:eastAsia="Times New Roman" w:hAnsi="Arial" w:cs="Arial"/>
          <w:sz w:val="22"/>
        </w:rPr>
        <w:t xml:space="preserve"> </w:t>
      </w:r>
      <w:proofErr w:type="gramStart"/>
      <w:r w:rsidRPr="009172FE">
        <w:rPr>
          <w:rFonts w:ascii="Arial" w:eastAsia="Times New Roman" w:hAnsi="Arial" w:cs="Arial"/>
          <w:sz w:val="22"/>
        </w:rPr>
        <w:t>4 :</w:t>
      </w:r>
      <w:proofErr w:type="gramEnd"/>
      <w:r w:rsidRPr="009172FE">
        <w:rPr>
          <w:rFonts w:ascii="Arial" w:eastAsia="Times New Roman" w:hAnsi="Arial" w:cs="Arial"/>
          <w:sz w:val="22"/>
        </w:rPr>
        <w:t xml:space="preserve"> </w:t>
      </w:r>
      <w:proofErr w:type="spellStart"/>
      <w:r w:rsidRPr="009172FE">
        <w:rPr>
          <w:rFonts w:ascii="Arial" w:eastAsia="Times New Roman" w:hAnsi="Arial" w:cs="Arial"/>
          <w:sz w:val="22"/>
        </w:rPr>
        <w:t>Situasi</w:t>
      </w:r>
      <w:proofErr w:type="spellEnd"/>
      <w:r w:rsidRPr="009172FE">
        <w:rPr>
          <w:rFonts w:ascii="Arial" w:eastAsia="Times New Roman" w:hAnsi="Arial" w:cs="Arial"/>
          <w:sz w:val="22"/>
        </w:rPr>
        <w:t xml:space="preserve"> yang sangat </w:t>
      </w:r>
      <w:proofErr w:type="spellStart"/>
      <w:r w:rsidRPr="009172FE">
        <w:rPr>
          <w:rFonts w:ascii="Arial" w:eastAsia="Times New Roman" w:hAnsi="Arial" w:cs="Arial"/>
          <w:sz w:val="22"/>
        </w:rPr>
        <w:t>tidak</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menguntungkan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organisasi</w:t>
      </w:r>
      <w:proofErr w:type="spellEnd"/>
      <w:r w:rsidRPr="009172FE">
        <w:rPr>
          <w:rFonts w:ascii="Arial" w:eastAsia="Times New Roman" w:hAnsi="Arial" w:cs="Arial"/>
          <w:sz w:val="22"/>
        </w:rPr>
        <w:t xml:space="preserve"> </w:t>
      </w:r>
      <w:r w:rsidRPr="009172FE">
        <w:rPr>
          <w:rFonts w:ascii="Arial" w:eastAsia="Times New Roman" w:hAnsi="Arial" w:cs="Arial"/>
          <w:sz w:val="22"/>
        </w:rPr>
        <w:tab/>
      </w:r>
      <w:proofErr w:type="spellStart"/>
      <w:r w:rsidRPr="009172FE">
        <w:rPr>
          <w:rFonts w:ascii="Arial" w:eastAsia="Times New Roman" w:hAnsi="Arial" w:cs="Arial"/>
          <w:sz w:val="22"/>
        </w:rPr>
        <w:t>menghadapi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berbagai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ancaman</w:t>
      </w:r>
      <w:proofErr w:type="spellEnd"/>
      <w:r w:rsidRPr="009172FE">
        <w:rPr>
          <w:rFonts w:ascii="Arial" w:eastAsia="Times New Roman" w:hAnsi="Arial" w:cs="Arial"/>
          <w:sz w:val="22"/>
        </w:rPr>
        <w:t xml:space="preserve"> dan </w:t>
      </w:r>
      <w:proofErr w:type="spellStart"/>
      <w:r w:rsidRPr="009172FE">
        <w:rPr>
          <w:rFonts w:ascii="Arial" w:eastAsia="Times New Roman" w:hAnsi="Arial" w:cs="Arial"/>
          <w:sz w:val="22"/>
        </w:rPr>
        <w:t>kelemahan</w:t>
      </w:r>
      <w:proofErr w:type="spellEnd"/>
      <w:r w:rsidRPr="009172FE">
        <w:rPr>
          <w:rFonts w:ascii="Arial" w:eastAsia="Times New Roman" w:hAnsi="Arial" w:cs="Arial"/>
          <w:sz w:val="22"/>
        </w:rPr>
        <w:t xml:space="preserve"> internal. Harus </w:t>
      </w:r>
      <w:proofErr w:type="spellStart"/>
      <w:r w:rsidRPr="009172FE">
        <w:rPr>
          <w:rFonts w:ascii="Arial" w:eastAsia="Times New Roman" w:hAnsi="Arial" w:cs="Arial"/>
          <w:sz w:val="22"/>
        </w:rPr>
        <w:t>segera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mencari</w:t>
      </w:r>
      <w:proofErr w:type="spellEnd"/>
      <w:r w:rsidRPr="009172FE">
        <w:rPr>
          <w:rFonts w:ascii="Arial" w:eastAsia="Times New Roman" w:hAnsi="Arial" w:cs="Arial"/>
          <w:sz w:val="22"/>
        </w:rPr>
        <w:t xml:space="preserve"> strategi </w:t>
      </w:r>
      <w:proofErr w:type="spellStart"/>
      <w:r w:rsidRPr="009172FE">
        <w:rPr>
          <w:rFonts w:ascii="Arial" w:eastAsia="Times New Roman" w:hAnsi="Arial" w:cs="Arial"/>
          <w:sz w:val="22"/>
        </w:rPr>
        <w:t>bertahan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defensif</w:t>
      </w:r>
      <w:proofErr w:type="spellEnd"/>
      <w:r w:rsidRPr="009172FE">
        <w:rPr>
          <w:rFonts w:ascii="Arial" w:eastAsia="Times New Roman" w:hAnsi="Arial" w:cs="Arial"/>
          <w:sz w:val="22"/>
        </w:rPr>
        <w:t>).</w:t>
      </w:r>
    </w:p>
    <w:p w14:paraId="709F2DCD" w14:textId="77777777" w:rsidR="006E25CB" w:rsidRPr="009172FE" w:rsidRDefault="006E25CB" w:rsidP="009172FE">
      <w:pPr>
        <w:spacing w:after="0"/>
        <w:rPr>
          <w:rFonts w:ascii="Arial" w:eastAsia="Times New Roman" w:hAnsi="Arial" w:cs="Arial"/>
          <w:sz w:val="22"/>
        </w:rPr>
      </w:pPr>
    </w:p>
    <w:p w14:paraId="6B13BE91" w14:textId="77777777" w:rsidR="009172FE" w:rsidRPr="009172FE" w:rsidRDefault="009172FE" w:rsidP="00580451">
      <w:pPr>
        <w:spacing w:after="0"/>
        <w:rPr>
          <w:rFonts w:ascii="Arial" w:eastAsia="Times New Roman" w:hAnsi="Arial" w:cs="Arial"/>
          <w:sz w:val="22"/>
        </w:rPr>
      </w:pPr>
      <w:r w:rsidRPr="009172FE">
        <w:rPr>
          <w:rFonts w:ascii="Arial" w:eastAsia="Times New Roman" w:hAnsi="Arial" w:cs="Arial"/>
          <w:sz w:val="22"/>
        </w:rPr>
        <w:t xml:space="preserve">Metode </w:t>
      </w:r>
      <w:proofErr w:type="spellStart"/>
      <w:r w:rsidRPr="009172FE">
        <w:rPr>
          <w:rFonts w:ascii="Arial" w:eastAsia="Times New Roman" w:hAnsi="Arial" w:cs="Arial"/>
          <w:sz w:val="22"/>
        </w:rPr>
        <w:t>Pengumpulan</w:t>
      </w:r>
      <w:proofErr w:type="spellEnd"/>
      <w:r w:rsidRPr="009172FE">
        <w:rPr>
          <w:rFonts w:ascii="Arial" w:eastAsia="Times New Roman" w:hAnsi="Arial" w:cs="Arial"/>
          <w:sz w:val="22"/>
        </w:rPr>
        <w:t xml:space="preserve"> </w:t>
      </w:r>
      <w:proofErr w:type="gramStart"/>
      <w:r w:rsidRPr="009172FE">
        <w:rPr>
          <w:rFonts w:ascii="Arial" w:eastAsia="Times New Roman" w:hAnsi="Arial" w:cs="Arial"/>
          <w:sz w:val="22"/>
        </w:rPr>
        <w:t>Data :</w:t>
      </w:r>
      <w:proofErr w:type="gramEnd"/>
      <w:r w:rsidRPr="009172FE">
        <w:rPr>
          <w:rFonts w:ascii="Arial" w:eastAsia="Times New Roman" w:hAnsi="Arial" w:cs="Arial"/>
          <w:sz w:val="22"/>
        </w:rPr>
        <w:t xml:space="preserve"> </w:t>
      </w:r>
    </w:p>
    <w:p w14:paraId="6F82B4D0" w14:textId="77777777" w:rsidR="009172FE" w:rsidRPr="009172FE" w:rsidRDefault="009172FE" w:rsidP="00580451">
      <w:pPr>
        <w:spacing w:after="0"/>
        <w:rPr>
          <w:rFonts w:ascii="Arial" w:eastAsia="Times New Roman" w:hAnsi="Arial" w:cs="Arial"/>
          <w:sz w:val="22"/>
        </w:rPr>
      </w:pPr>
      <w:r w:rsidRPr="009172FE">
        <w:rPr>
          <w:rFonts w:ascii="Arial" w:eastAsia="Times New Roman" w:hAnsi="Arial" w:cs="Arial"/>
          <w:sz w:val="22"/>
        </w:rPr>
        <w:t xml:space="preserve">A. Teknik </w:t>
      </w:r>
      <w:proofErr w:type="spellStart"/>
      <w:r w:rsidRPr="009172FE">
        <w:rPr>
          <w:rFonts w:ascii="Arial" w:eastAsia="Times New Roman" w:hAnsi="Arial" w:cs="Arial"/>
          <w:sz w:val="22"/>
        </w:rPr>
        <w:t>Wawancara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wawancara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merupakan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pertemuan</w:t>
      </w:r>
      <w:proofErr w:type="spellEnd"/>
      <w:r w:rsidRPr="009172FE">
        <w:rPr>
          <w:rFonts w:ascii="Arial" w:eastAsia="Times New Roman" w:hAnsi="Arial" w:cs="Arial"/>
          <w:sz w:val="22"/>
        </w:rPr>
        <w:t xml:space="preserve"> dua orang </w:t>
      </w:r>
      <w:proofErr w:type="spellStart"/>
      <w:r w:rsidRPr="009172FE">
        <w:rPr>
          <w:rFonts w:ascii="Arial" w:eastAsia="Times New Roman" w:hAnsi="Arial" w:cs="Arial"/>
          <w:sz w:val="22"/>
        </w:rPr>
        <w:t>untuk</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bertukar</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informasi</w:t>
      </w:r>
      <w:proofErr w:type="spellEnd"/>
      <w:r w:rsidRPr="009172FE">
        <w:rPr>
          <w:rFonts w:ascii="Arial" w:eastAsia="Times New Roman" w:hAnsi="Arial" w:cs="Arial"/>
          <w:sz w:val="22"/>
        </w:rPr>
        <w:t xml:space="preserve"> dan ide </w:t>
      </w:r>
      <w:proofErr w:type="spellStart"/>
      <w:r w:rsidRPr="009172FE">
        <w:rPr>
          <w:rFonts w:ascii="Arial" w:eastAsia="Times New Roman" w:hAnsi="Arial" w:cs="Arial"/>
          <w:sz w:val="22"/>
        </w:rPr>
        <w:t>melalui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tanya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jawab</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sehingga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dapat</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dikontruksikan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makna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dalam</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suatu</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topik</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tertentu</w:t>
      </w:r>
      <w:proofErr w:type="spellEnd"/>
      <w:r w:rsidRPr="009172FE">
        <w:rPr>
          <w:rFonts w:ascii="Arial" w:eastAsia="Times New Roman" w:hAnsi="Arial" w:cs="Arial"/>
          <w:sz w:val="22"/>
        </w:rPr>
        <w:t xml:space="preserve">. </w:t>
      </w:r>
    </w:p>
    <w:p w14:paraId="0F07D0BE" w14:textId="7B0736C5" w:rsidR="009172FE" w:rsidRPr="009172FE" w:rsidRDefault="009172FE" w:rsidP="009172FE">
      <w:pPr>
        <w:spacing w:after="0"/>
        <w:rPr>
          <w:rFonts w:ascii="Arial" w:eastAsia="Times New Roman" w:hAnsi="Arial" w:cs="Arial"/>
          <w:sz w:val="22"/>
        </w:rPr>
      </w:pPr>
      <w:r w:rsidRPr="009172FE">
        <w:rPr>
          <w:rFonts w:ascii="Arial" w:eastAsia="Times New Roman" w:hAnsi="Arial" w:cs="Arial"/>
          <w:sz w:val="22"/>
        </w:rPr>
        <w:t xml:space="preserve">B. Teknik </w:t>
      </w:r>
      <w:proofErr w:type="spellStart"/>
      <w:r w:rsidRPr="009172FE">
        <w:rPr>
          <w:rFonts w:ascii="Arial" w:eastAsia="Times New Roman" w:hAnsi="Arial" w:cs="Arial"/>
          <w:sz w:val="22"/>
        </w:rPr>
        <w:t>Pengamatan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Observasi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merupakan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suatu</w:t>
      </w:r>
      <w:proofErr w:type="spellEnd"/>
      <w:r w:rsidRPr="009172FE">
        <w:rPr>
          <w:rFonts w:ascii="Arial" w:eastAsia="Times New Roman" w:hAnsi="Arial" w:cs="Arial"/>
          <w:sz w:val="22"/>
        </w:rPr>
        <w:t xml:space="preserve"> proses yang </w:t>
      </w:r>
      <w:proofErr w:type="spellStart"/>
      <w:r w:rsidRPr="009172FE">
        <w:rPr>
          <w:rFonts w:ascii="Arial" w:eastAsia="Times New Roman" w:hAnsi="Arial" w:cs="Arial"/>
          <w:sz w:val="22"/>
        </w:rPr>
        <w:t>kompleks</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suatu</w:t>
      </w:r>
      <w:proofErr w:type="spellEnd"/>
      <w:r w:rsidRPr="009172FE">
        <w:rPr>
          <w:rFonts w:ascii="Arial" w:eastAsia="Times New Roman" w:hAnsi="Arial" w:cs="Arial"/>
          <w:sz w:val="22"/>
        </w:rPr>
        <w:t xml:space="preserve"> proses yang </w:t>
      </w:r>
      <w:proofErr w:type="spellStart"/>
      <w:r w:rsidRPr="009172FE">
        <w:rPr>
          <w:rFonts w:ascii="Arial" w:eastAsia="Times New Roman" w:hAnsi="Arial" w:cs="Arial"/>
          <w:sz w:val="22"/>
        </w:rPr>
        <w:t>tersusun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dari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berbagai</w:t>
      </w:r>
      <w:proofErr w:type="spellEnd"/>
      <w:r w:rsidRPr="009172FE">
        <w:rPr>
          <w:rFonts w:ascii="Arial" w:eastAsia="Times New Roman" w:hAnsi="Arial" w:cs="Arial"/>
          <w:sz w:val="22"/>
        </w:rPr>
        <w:t xml:space="preserve"> proses </w:t>
      </w:r>
      <w:proofErr w:type="spellStart"/>
      <w:r w:rsidRPr="009172FE">
        <w:rPr>
          <w:rFonts w:ascii="Arial" w:eastAsia="Times New Roman" w:hAnsi="Arial" w:cs="Arial"/>
          <w:sz w:val="22"/>
        </w:rPr>
        <w:t>biologis</w:t>
      </w:r>
      <w:proofErr w:type="spellEnd"/>
      <w:r w:rsidRPr="009172FE">
        <w:rPr>
          <w:rFonts w:ascii="Arial" w:eastAsia="Times New Roman" w:hAnsi="Arial" w:cs="Arial"/>
          <w:sz w:val="22"/>
        </w:rPr>
        <w:t xml:space="preserve"> dan </w:t>
      </w:r>
      <w:proofErr w:type="spellStart"/>
      <w:r w:rsidRPr="009172FE">
        <w:rPr>
          <w:rFonts w:ascii="Arial" w:eastAsia="Times New Roman" w:hAnsi="Arial" w:cs="Arial"/>
          <w:sz w:val="22"/>
        </w:rPr>
        <w:t>psikhologis</w:t>
      </w:r>
      <w:proofErr w:type="spellEnd"/>
      <w:r w:rsidRPr="009172FE">
        <w:rPr>
          <w:rFonts w:ascii="Arial" w:eastAsia="Times New Roman" w:hAnsi="Arial" w:cs="Arial"/>
          <w:sz w:val="22"/>
        </w:rPr>
        <w:t xml:space="preserve">. Dua di </w:t>
      </w:r>
      <w:proofErr w:type="spellStart"/>
      <w:r w:rsidRPr="009172FE">
        <w:rPr>
          <w:rFonts w:ascii="Arial" w:eastAsia="Times New Roman" w:hAnsi="Arial" w:cs="Arial"/>
          <w:sz w:val="22"/>
        </w:rPr>
        <w:t>antara</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terpenting</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adalah</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prosesproses</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pengamatan</w:t>
      </w:r>
      <w:proofErr w:type="spellEnd"/>
      <w:r w:rsidRPr="009172FE">
        <w:rPr>
          <w:rFonts w:ascii="Arial" w:eastAsia="Times New Roman" w:hAnsi="Arial" w:cs="Arial"/>
          <w:sz w:val="22"/>
        </w:rPr>
        <w:t xml:space="preserve"> dan </w:t>
      </w:r>
      <w:proofErr w:type="spellStart"/>
      <w:r w:rsidRPr="009172FE">
        <w:rPr>
          <w:rFonts w:ascii="Arial" w:eastAsia="Times New Roman" w:hAnsi="Arial" w:cs="Arial"/>
          <w:sz w:val="22"/>
        </w:rPr>
        <w:t>ingatan</w:t>
      </w:r>
      <w:proofErr w:type="spellEnd"/>
      <w:r w:rsidRPr="009172FE">
        <w:rPr>
          <w:rFonts w:ascii="Arial" w:eastAsia="Times New Roman" w:hAnsi="Arial" w:cs="Arial"/>
          <w:sz w:val="22"/>
        </w:rPr>
        <w:t xml:space="preserve">. </w:t>
      </w:r>
    </w:p>
    <w:p w14:paraId="1F588BD2" w14:textId="2C990D48" w:rsidR="009172FE" w:rsidRDefault="009172FE" w:rsidP="009172FE">
      <w:pPr>
        <w:spacing w:after="0"/>
        <w:rPr>
          <w:rFonts w:ascii="Arial" w:eastAsia="Times New Roman" w:hAnsi="Arial" w:cs="Arial"/>
          <w:sz w:val="22"/>
        </w:rPr>
      </w:pPr>
      <w:r w:rsidRPr="009172FE">
        <w:rPr>
          <w:rFonts w:ascii="Arial" w:eastAsia="Times New Roman" w:hAnsi="Arial" w:cs="Arial"/>
          <w:sz w:val="22"/>
        </w:rPr>
        <w:lastRenderedPageBreak/>
        <w:t xml:space="preserve">C. Teknik </w:t>
      </w:r>
      <w:proofErr w:type="spellStart"/>
      <w:r w:rsidRPr="009172FE">
        <w:rPr>
          <w:rFonts w:ascii="Arial" w:eastAsia="Times New Roman" w:hAnsi="Arial" w:cs="Arial"/>
          <w:sz w:val="22"/>
        </w:rPr>
        <w:t>Dokumentasi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Menurut</w:t>
      </w:r>
      <w:proofErr w:type="spellEnd"/>
      <w:r w:rsidRPr="009172FE">
        <w:rPr>
          <w:rFonts w:ascii="Arial" w:eastAsia="Times New Roman" w:hAnsi="Arial" w:cs="Arial"/>
          <w:sz w:val="22"/>
        </w:rPr>
        <w:fldChar w:fldCharType="begin" w:fldLock="1"/>
      </w:r>
      <w:r w:rsidRPr="009172FE">
        <w:rPr>
          <w:rFonts w:ascii="Arial" w:eastAsia="Times New Roman" w:hAnsi="Arial" w:cs="Arial"/>
          <w:sz w:val="22"/>
        </w:rPr>
        <w:instrText>ADDIN CSL_CITATION {"citationItems":[{"id":"ITEM-1","itemData":{"ISBN":"9786022893738","author":[{"dropping-particle":"","family":"Sugiyono","given":"","non-dropping-particle":"","parse-names":false,"suffix":""}],"id":"ITEM-1","issued":{"date-parts":[["2018"]]},"number-of-pages":"7-9","title":"Metode Penelitian","type":"book"},"uris":["http://www.mendeley.com/documents/?uuid=af4b792c-0a56-4189-a9c8-3b605dfc114f"]}],"mendeley":{"formattedCitation":"(Sugiyono, 2018)","manualFormatting":" Sugiyono, (2018)","plainTextFormattedCitation":"(Sugiyono, 2018)","previouslyFormattedCitation":"(Sugiyono, 2018)"},"properties":{"noteIndex":0},"schema":"https://github.com/citation-style-language/schema/raw/master/csl-citation.json"}</w:instrText>
      </w:r>
      <w:r w:rsidRPr="009172FE">
        <w:rPr>
          <w:rFonts w:ascii="Arial" w:eastAsia="Times New Roman" w:hAnsi="Arial" w:cs="Arial"/>
          <w:sz w:val="22"/>
        </w:rPr>
        <w:fldChar w:fldCharType="separate"/>
      </w:r>
      <w:r w:rsidRPr="009172FE">
        <w:rPr>
          <w:rFonts w:ascii="Arial" w:eastAsia="Times New Roman" w:hAnsi="Arial" w:cs="Arial"/>
          <w:sz w:val="22"/>
        </w:rPr>
        <w:t xml:space="preserve"> </w:t>
      </w:r>
      <w:proofErr w:type="spellStart"/>
      <w:r w:rsidRPr="009172FE">
        <w:rPr>
          <w:rFonts w:ascii="Arial" w:eastAsia="Times New Roman" w:hAnsi="Arial" w:cs="Arial"/>
          <w:sz w:val="22"/>
        </w:rPr>
        <w:t>Sugiyono</w:t>
      </w:r>
      <w:proofErr w:type="spellEnd"/>
      <w:r w:rsidRPr="009172FE">
        <w:rPr>
          <w:rFonts w:ascii="Arial" w:eastAsia="Times New Roman" w:hAnsi="Arial" w:cs="Arial"/>
          <w:sz w:val="22"/>
        </w:rPr>
        <w:t>, (2018)</w:t>
      </w:r>
      <w:r w:rsidRPr="009172FE">
        <w:rPr>
          <w:rFonts w:ascii="Arial" w:eastAsia="Times New Roman" w:hAnsi="Arial" w:cs="Arial"/>
          <w:sz w:val="22"/>
          <w:lang w:val="id-ID"/>
        </w:rPr>
        <w:fldChar w:fldCharType="end"/>
      </w:r>
      <w:r w:rsidRPr="009172FE">
        <w:rPr>
          <w:rFonts w:ascii="Arial" w:eastAsia="Times New Roman" w:hAnsi="Arial" w:cs="Arial"/>
          <w:sz w:val="22"/>
        </w:rPr>
        <w:t xml:space="preserve"> </w:t>
      </w:r>
      <w:proofErr w:type="spellStart"/>
      <w:r w:rsidRPr="009172FE">
        <w:rPr>
          <w:rFonts w:ascii="Arial" w:eastAsia="Times New Roman" w:hAnsi="Arial" w:cs="Arial"/>
          <w:sz w:val="22"/>
        </w:rPr>
        <w:t>dokumen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merupakan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catatan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peristiwa</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sudah</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berlalu</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Dokumen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bisa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berbentuk</w:t>
      </w:r>
      <w:proofErr w:type="spellEnd"/>
      <w:r w:rsidRPr="009172FE">
        <w:rPr>
          <w:rFonts w:ascii="Arial" w:eastAsia="Times New Roman" w:hAnsi="Arial" w:cs="Arial"/>
          <w:sz w:val="22"/>
        </w:rPr>
        <w:t xml:space="preserve"> tulisan, </w:t>
      </w:r>
      <w:proofErr w:type="spellStart"/>
      <w:r w:rsidRPr="009172FE">
        <w:rPr>
          <w:rFonts w:ascii="Arial" w:eastAsia="Times New Roman" w:hAnsi="Arial" w:cs="Arial"/>
          <w:sz w:val="22"/>
        </w:rPr>
        <w:t>gambar</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atau</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karya-karya</w:t>
      </w:r>
      <w:proofErr w:type="spellEnd"/>
      <w:r w:rsidRPr="009172FE">
        <w:rPr>
          <w:rFonts w:ascii="Arial" w:eastAsia="Times New Roman" w:hAnsi="Arial" w:cs="Arial"/>
          <w:sz w:val="22"/>
        </w:rPr>
        <w:t xml:space="preserve"> monumental </w:t>
      </w:r>
      <w:proofErr w:type="spellStart"/>
      <w:r w:rsidRPr="009172FE">
        <w:rPr>
          <w:rFonts w:ascii="Arial" w:eastAsia="Times New Roman" w:hAnsi="Arial" w:cs="Arial"/>
          <w:sz w:val="22"/>
        </w:rPr>
        <w:t>dari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seorang</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Dokumen</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berbentuk</w:t>
      </w:r>
      <w:proofErr w:type="spellEnd"/>
      <w:r w:rsidRPr="009172FE">
        <w:rPr>
          <w:rFonts w:ascii="Arial" w:eastAsia="Times New Roman" w:hAnsi="Arial" w:cs="Arial"/>
          <w:sz w:val="22"/>
        </w:rPr>
        <w:t xml:space="preserve"> tulisan </w:t>
      </w:r>
      <w:proofErr w:type="spellStart"/>
      <w:r w:rsidRPr="009172FE">
        <w:rPr>
          <w:rFonts w:ascii="Arial" w:eastAsia="Times New Roman" w:hAnsi="Arial" w:cs="Arial"/>
          <w:sz w:val="22"/>
        </w:rPr>
        <w:t>misalnya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catatan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harian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sejarah</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kehidupan</w:t>
      </w:r>
      <w:proofErr w:type="spellEnd"/>
      <w:r w:rsidRPr="009172FE">
        <w:rPr>
          <w:rFonts w:ascii="Arial" w:eastAsia="Times New Roman" w:hAnsi="Arial" w:cs="Arial"/>
          <w:sz w:val="22"/>
        </w:rPr>
        <w:t xml:space="preserve"> (</w:t>
      </w:r>
      <w:r w:rsidRPr="009172FE">
        <w:rPr>
          <w:rFonts w:ascii="Arial" w:eastAsia="Times New Roman" w:hAnsi="Arial" w:cs="Arial"/>
          <w:i/>
          <w:iCs/>
          <w:sz w:val="22"/>
        </w:rPr>
        <w:t>life histories</w:t>
      </w:r>
      <w:r w:rsidRPr="009172FE">
        <w:rPr>
          <w:rFonts w:ascii="Arial" w:eastAsia="Times New Roman" w:hAnsi="Arial" w:cs="Arial"/>
          <w:sz w:val="22"/>
        </w:rPr>
        <w:t xml:space="preserve">), </w:t>
      </w:r>
      <w:proofErr w:type="spellStart"/>
      <w:r w:rsidRPr="009172FE">
        <w:rPr>
          <w:rFonts w:ascii="Arial" w:eastAsia="Times New Roman" w:hAnsi="Arial" w:cs="Arial"/>
          <w:sz w:val="22"/>
        </w:rPr>
        <w:t>ceritera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biografi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peraturan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kebijakan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Dokumen</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berbentuk</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gambar</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misalnya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foto</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gambar</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hidup</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sketsa</w:t>
      </w:r>
      <w:proofErr w:type="spellEnd"/>
      <w:r w:rsidRPr="009172FE">
        <w:rPr>
          <w:rFonts w:ascii="Arial" w:eastAsia="Times New Roman" w:hAnsi="Arial" w:cs="Arial"/>
          <w:sz w:val="22"/>
        </w:rPr>
        <w:t xml:space="preserve"> dan lain-lain. </w:t>
      </w:r>
      <w:proofErr w:type="spellStart"/>
      <w:r w:rsidRPr="009172FE">
        <w:rPr>
          <w:rFonts w:ascii="Arial" w:eastAsia="Times New Roman" w:hAnsi="Arial" w:cs="Arial"/>
          <w:sz w:val="22"/>
        </w:rPr>
        <w:t>Dokumen</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berbentuk</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karya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misalnya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karya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seni</w:t>
      </w:r>
      <w:proofErr w:type="spellEnd"/>
      <w:r w:rsidRPr="009172FE">
        <w:rPr>
          <w:rFonts w:ascii="Arial" w:eastAsia="Times New Roman" w:hAnsi="Arial" w:cs="Arial"/>
          <w:sz w:val="22"/>
        </w:rPr>
        <w:t xml:space="preserve">, yang </w:t>
      </w:r>
      <w:proofErr w:type="spellStart"/>
      <w:r w:rsidRPr="009172FE">
        <w:rPr>
          <w:rFonts w:ascii="Arial" w:eastAsia="Times New Roman" w:hAnsi="Arial" w:cs="Arial"/>
          <w:sz w:val="22"/>
        </w:rPr>
        <w:t>dapat</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berupa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gambar</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patung</w:t>
      </w:r>
      <w:proofErr w:type="spellEnd"/>
      <w:r w:rsidRPr="009172FE">
        <w:rPr>
          <w:rFonts w:ascii="Arial" w:eastAsia="Times New Roman" w:hAnsi="Arial" w:cs="Arial"/>
          <w:sz w:val="22"/>
        </w:rPr>
        <w:t xml:space="preserve">, film dan lain-lain. Studi </w:t>
      </w:r>
      <w:proofErr w:type="spellStart"/>
      <w:r w:rsidRPr="009172FE">
        <w:rPr>
          <w:rFonts w:ascii="Arial" w:eastAsia="Times New Roman" w:hAnsi="Arial" w:cs="Arial"/>
          <w:sz w:val="22"/>
        </w:rPr>
        <w:t>dokumen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merupakan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pelengkap</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dari</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penggunaan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metode</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observasi</w:t>
      </w:r>
      <w:proofErr w:type="spellEnd"/>
      <w:r w:rsidRPr="009172FE">
        <w:rPr>
          <w:rFonts w:ascii="Arial" w:eastAsia="Times New Roman" w:hAnsi="Arial" w:cs="Arial"/>
          <w:sz w:val="22"/>
        </w:rPr>
        <w:t xml:space="preserve"> dan </w:t>
      </w:r>
      <w:proofErr w:type="spellStart"/>
      <w:r w:rsidRPr="009172FE">
        <w:rPr>
          <w:rFonts w:ascii="Arial" w:eastAsia="Times New Roman" w:hAnsi="Arial" w:cs="Arial"/>
          <w:sz w:val="22"/>
        </w:rPr>
        <w:t>wawancara</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dalam</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penelitian</w:t>
      </w:r>
      <w:proofErr w:type="spellEnd"/>
      <w:r w:rsidRPr="009172FE">
        <w:rPr>
          <w:rFonts w:ascii="Arial" w:eastAsia="Times New Roman" w:hAnsi="Arial" w:cs="Arial"/>
          <w:sz w:val="22"/>
        </w:rPr>
        <w:t xml:space="preserve"> </w:t>
      </w:r>
      <w:proofErr w:type="spellStart"/>
      <w:r w:rsidRPr="009172FE">
        <w:rPr>
          <w:rFonts w:ascii="Arial" w:eastAsia="Times New Roman" w:hAnsi="Arial" w:cs="Arial"/>
          <w:sz w:val="22"/>
        </w:rPr>
        <w:t>kualitatif</w:t>
      </w:r>
      <w:proofErr w:type="spellEnd"/>
      <w:r w:rsidR="00580451">
        <w:rPr>
          <w:rFonts w:ascii="Arial" w:eastAsia="Times New Roman" w:hAnsi="Arial" w:cs="Arial"/>
          <w:sz w:val="22"/>
        </w:rPr>
        <w:t>.</w:t>
      </w:r>
    </w:p>
    <w:p w14:paraId="627B800C" w14:textId="77777777" w:rsidR="009172FE" w:rsidRPr="00265757" w:rsidRDefault="009172FE" w:rsidP="009172FE">
      <w:pPr>
        <w:spacing w:after="0"/>
        <w:rPr>
          <w:rFonts w:ascii="Arial" w:eastAsia="Times New Roman" w:hAnsi="Arial" w:cs="Arial"/>
          <w:sz w:val="22"/>
          <w:lang w:val="id-ID"/>
        </w:rPr>
      </w:pPr>
    </w:p>
    <w:p w14:paraId="36EC3B7B" w14:textId="77777777" w:rsidR="009172FE" w:rsidRDefault="009172FE" w:rsidP="009172FE">
      <w:pPr>
        <w:spacing w:after="0"/>
        <w:rPr>
          <w:rFonts w:ascii="Arial" w:eastAsia="Times New Roman" w:hAnsi="Arial" w:cs="Arial"/>
          <w:b/>
          <w:sz w:val="22"/>
          <w:lang w:val="id-ID"/>
        </w:rPr>
      </w:pPr>
      <w:r w:rsidRPr="00265757">
        <w:rPr>
          <w:rFonts w:ascii="Arial" w:eastAsia="Times New Roman" w:hAnsi="Arial" w:cs="Arial"/>
          <w:b/>
          <w:sz w:val="22"/>
          <w:lang w:val="id-ID"/>
        </w:rPr>
        <w:t>HASIL DAN PEMBAHASAN</w:t>
      </w:r>
    </w:p>
    <w:p w14:paraId="19F28F33" w14:textId="77777777" w:rsidR="0057382C" w:rsidRPr="0057382C" w:rsidRDefault="0057382C" w:rsidP="0057382C">
      <w:pPr>
        <w:spacing w:after="0"/>
        <w:rPr>
          <w:rFonts w:ascii="Arial" w:eastAsia="Times New Roman" w:hAnsi="Arial" w:cs="Arial"/>
          <w:b/>
          <w:sz w:val="22"/>
          <w:lang w:val="id-ID"/>
        </w:rPr>
      </w:pPr>
    </w:p>
    <w:p w14:paraId="096C5978" w14:textId="77777777" w:rsidR="0057382C" w:rsidRPr="0057382C" w:rsidRDefault="0057382C" w:rsidP="0057382C">
      <w:pPr>
        <w:spacing w:after="0"/>
        <w:rPr>
          <w:rFonts w:ascii="Arial" w:eastAsia="Times New Roman" w:hAnsi="Arial" w:cs="Arial"/>
          <w:b/>
          <w:sz w:val="22"/>
          <w:lang w:val="id-ID"/>
        </w:rPr>
      </w:pPr>
      <w:r w:rsidRPr="0057382C">
        <w:rPr>
          <w:rFonts w:ascii="Arial" w:eastAsia="Times New Roman" w:hAnsi="Arial" w:cs="Arial"/>
          <w:b/>
          <w:noProof/>
          <w:sz w:val="22"/>
          <w:lang w:val="id-ID"/>
        </w:rPr>
        <mc:AlternateContent>
          <mc:Choice Requires="wps">
            <w:drawing>
              <wp:anchor distT="0" distB="0" distL="114300" distR="114300" simplePos="0" relativeHeight="251660288" behindDoc="0" locked="0" layoutInCell="1" allowOverlap="1" wp14:anchorId="1CB0FE14" wp14:editId="4D10028E">
                <wp:simplePos x="0" y="0"/>
                <wp:positionH relativeFrom="column">
                  <wp:posOffset>3178810</wp:posOffset>
                </wp:positionH>
                <wp:positionV relativeFrom="paragraph">
                  <wp:posOffset>1480185</wp:posOffset>
                </wp:positionV>
                <wp:extent cx="2486025" cy="1447800"/>
                <wp:effectExtent l="0" t="0" r="28575" b="19050"/>
                <wp:wrapNone/>
                <wp:docPr id="491160380" name="Rectangle 9"/>
                <wp:cNvGraphicFramePr/>
                <a:graphic xmlns:a="http://schemas.openxmlformats.org/drawingml/2006/main">
                  <a:graphicData uri="http://schemas.microsoft.com/office/word/2010/wordprocessingShape">
                    <wps:wsp>
                      <wps:cNvSpPr/>
                      <wps:spPr>
                        <a:xfrm>
                          <a:off x="0" y="0"/>
                          <a:ext cx="2486025" cy="14478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271EEA8" w14:textId="77777777" w:rsidR="0057382C" w:rsidRDefault="0057382C" w:rsidP="0057382C">
                            <w:pPr>
                              <w:jc w:val="center"/>
                            </w:pPr>
                            <w:r w:rsidRPr="001C4569">
                              <w:rPr>
                                <w:noProof/>
                              </w:rPr>
                              <w:drawing>
                                <wp:inline distT="0" distB="0" distL="0" distR="0" wp14:anchorId="08767864" wp14:editId="43F55930">
                                  <wp:extent cx="2256195" cy="1276350"/>
                                  <wp:effectExtent l="0" t="0" r="0" b="0"/>
                                  <wp:docPr id="8452801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103" cy="12819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B0FE14" id="Rectangle 9" o:spid="_x0000_s1026" style="position:absolute;left:0;text-align:left;margin-left:250.3pt;margin-top:116.55pt;width:195.75pt;height:1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" fillcolor="white [3201]" strokecolor="white [3212]" strokeweight="1pt">
                <v:textbox>
                  <w:txbxContent>
                    <w:p w14:paraId="5271EEA8" w14:textId="77777777" w:rsidR="0057382C" w:rsidRDefault="0057382C" w:rsidP="0057382C">
                      <w:pPr>
                        <w:jc w:val="center"/>
                      </w:pPr>
                      <w:r w:rsidRPr="001C4569">
                        <w:rPr>
                          <w:noProof/>
                        </w:rPr>
                        <w:drawing>
                          <wp:inline distT="0" distB="0" distL="0" distR="0" wp14:anchorId="08767864" wp14:editId="43F55930">
                            <wp:extent cx="2256195" cy="1276350"/>
                            <wp:effectExtent l="0" t="0" r="0" b="0"/>
                            <wp:docPr id="8452801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103" cy="1281955"/>
                                    </a:xfrm>
                                    <a:prstGeom prst="rect">
                                      <a:avLst/>
                                    </a:prstGeom>
                                    <a:noFill/>
                                    <a:ln>
                                      <a:noFill/>
                                    </a:ln>
                                  </pic:spPr>
                                </pic:pic>
                              </a:graphicData>
                            </a:graphic>
                          </wp:inline>
                        </w:drawing>
                      </w:r>
                    </w:p>
                  </w:txbxContent>
                </v:textbox>
              </v:rect>
            </w:pict>
          </mc:Fallback>
        </mc:AlternateContent>
      </w:r>
      <w:r w:rsidRPr="0057382C">
        <w:rPr>
          <w:rFonts w:ascii="Arial" w:eastAsia="Times New Roman" w:hAnsi="Arial" w:cs="Arial"/>
          <w:b/>
          <w:noProof/>
          <w:sz w:val="22"/>
          <w:lang w:val="id-ID"/>
        </w:rPr>
        <mc:AlternateContent>
          <mc:Choice Requires="wps">
            <w:drawing>
              <wp:anchor distT="0" distB="0" distL="114300" distR="114300" simplePos="0" relativeHeight="251659264" behindDoc="0" locked="0" layoutInCell="1" allowOverlap="1" wp14:anchorId="7A3EF1C0" wp14:editId="5BCD4FBB">
                <wp:simplePos x="0" y="0"/>
                <wp:positionH relativeFrom="column">
                  <wp:posOffset>3045460</wp:posOffset>
                </wp:positionH>
                <wp:positionV relativeFrom="paragraph">
                  <wp:posOffset>22860</wp:posOffset>
                </wp:positionV>
                <wp:extent cx="2733675" cy="1428750"/>
                <wp:effectExtent l="0" t="0" r="28575" b="19050"/>
                <wp:wrapNone/>
                <wp:docPr id="1024146477" name="Rectangle 7"/>
                <wp:cNvGraphicFramePr/>
                <a:graphic xmlns:a="http://schemas.openxmlformats.org/drawingml/2006/main">
                  <a:graphicData uri="http://schemas.microsoft.com/office/word/2010/wordprocessingShape">
                    <wps:wsp>
                      <wps:cNvSpPr/>
                      <wps:spPr>
                        <a:xfrm>
                          <a:off x="0" y="0"/>
                          <a:ext cx="2733675" cy="14287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66B5D81" w14:textId="77777777" w:rsidR="0057382C" w:rsidRDefault="0057382C" w:rsidP="0057382C">
                            <w:pPr>
                              <w:jc w:val="center"/>
                            </w:pPr>
                            <w:r w:rsidRPr="001C4569">
                              <w:rPr>
                                <w:noProof/>
                              </w:rPr>
                              <w:drawing>
                                <wp:inline distT="0" distB="0" distL="0" distR="0" wp14:anchorId="1E0341AB" wp14:editId="7DFAFD7B">
                                  <wp:extent cx="2349500" cy="1324610"/>
                                  <wp:effectExtent l="0" t="0" r="0" b="8890"/>
                                  <wp:docPr id="17693000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9500" cy="13246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3EF1C0" id="Rectangle 7" o:spid="_x0000_s1027" style="position:absolute;left:0;text-align:left;margin-left:239.8pt;margin-top:1.8pt;width:215.25pt;height:1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" fillcolor="white [3201]" strokecolor="white [3212]" strokeweight="1pt">
                <v:textbox>
                  <w:txbxContent>
                    <w:p w14:paraId="366B5D81" w14:textId="77777777" w:rsidR="0057382C" w:rsidRDefault="0057382C" w:rsidP="0057382C">
                      <w:pPr>
                        <w:jc w:val="center"/>
                      </w:pPr>
                      <w:r w:rsidRPr="001C4569">
                        <w:rPr>
                          <w:noProof/>
                        </w:rPr>
                        <w:drawing>
                          <wp:inline distT="0" distB="0" distL="0" distR="0" wp14:anchorId="1E0341AB" wp14:editId="7DFAFD7B">
                            <wp:extent cx="2349500" cy="1324610"/>
                            <wp:effectExtent l="0" t="0" r="0" b="8890"/>
                            <wp:docPr id="17693000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9500" cy="1324610"/>
                                    </a:xfrm>
                                    <a:prstGeom prst="rect">
                                      <a:avLst/>
                                    </a:prstGeom>
                                    <a:noFill/>
                                    <a:ln>
                                      <a:noFill/>
                                    </a:ln>
                                  </pic:spPr>
                                </pic:pic>
                              </a:graphicData>
                            </a:graphic>
                          </wp:inline>
                        </w:drawing>
                      </w:r>
                    </w:p>
                  </w:txbxContent>
                </v:textbox>
              </v:rect>
            </w:pict>
          </mc:Fallback>
        </mc:AlternateContent>
      </w:r>
      <w:r w:rsidRPr="0057382C">
        <w:rPr>
          <w:rFonts w:ascii="Arial" w:eastAsia="Times New Roman" w:hAnsi="Arial" w:cs="Arial"/>
          <w:b/>
          <w:noProof/>
          <w:sz w:val="22"/>
          <w:lang w:val="id-ID"/>
        </w:rPr>
        <w:drawing>
          <wp:inline distT="0" distB="0" distL="0" distR="0" wp14:anchorId="6E7891DF" wp14:editId="22810928">
            <wp:extent cx="2513965" cy="2952491"/>
            <wp:effectExtent l="0" t="0" r="635" b="635"/>
            <wp:docPr id="711786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140" t="17165" r="7160"/>
                    <a:stretch>
                      <a:fillRect/>
                    </a:stretch>
                  </pic:blipFill>
                  <pic:spPr bwMode="auto">
                    <a:xfrm>
                      <a:off x="0" y="0"/>
                      <a:ext cx="2519639" cy="2959155"/>
                    </a:xfrm>
                    <a:prstGeom prst="rect">
                      <a:avLst/>
                    </a:prstGeom>
                    <a:noFill/>
                    <a:ln>
                      <a:noFill/>
                    </a:ln>
                    <a:extLst>
                      <a:ext uri="{53640926-AAD7-44D8-BBD7-CCE9431645EC}">
                        <a14:shadowObscured xmlns:a14="http://schemas.microsoft.com/office/drawing/2010/main"/>
                      </a:ext>
                    </a:extLst>
                  </pic:spPr>
                </pic:pic>
              </a:graphicData>
            </a:graphic>
          </wp:inline>
        </w:drawing>
      </w:r>
    </w:p>
    <w:p w14:paraId="4392953F" w14:textId="77777777" w:rsidR="0057382C" w:rsidRDefault="0057382C" w:rsidP="009172FE">
      <w:pPr>
        <w:spacing w:after="0"/>
        <w:rPr>
          <w:rFonts w:ascii="Arial" w:eastAsia="Times New Roman" w:hAnsi="Arial" w:cs="Arial"/>
          <w:b/>
          <w:sz w:val="22"/>
          <w:lang w:val="id-ID"/>
        </w:rPr>
      </w:pPr>
    </w:p>
    <w:p w14:paraId="4725FC9A" w14:textId="77777777" w:rsidR="0057382C" w:rsidRPr="0057382C" w:rsidRDefault="0057382C" w:rsidP="0057382C">
      <w:pPr>
        <w:spacing w:after="0"/>
        <w:jc w:val="center"/>
        <w:rPr>
          <w:rFonts w:ascii="Arial" w:eastAsia="Times New Roman" w:hAnsi="Arial" w:cs="Arial"/>
          <w:bCs/>
          <w:sz w:val="22"/>
          <w:lang w:val="id-ID"/>
        </w:rPr>
      </w:pPr>
    </w:p>
    <w:p w14:paraId="175889BF" w14:textId="77777777" w:rsidR="0057382C" w:rsidRPr="0057382C" w:rsidRDefault="0057382C" w:rsidP="0057382C">
      <w:pPr>
        <w:spacing w:after="0"/>
        <w:jc w:val="center"/>
        <w:rPr>
          <w:rFonts w:ascii="Arial" w:eastAsia="Times New Roman" w:hAnsi="Arial" w:cs="Arial"/>
          <w:bCs/>
          <w:szCs w:val="20"/>
          <w:lang w:val="id-ID"/>
        </w:rPr>
      </w:pPr>
      <w:r w:rsidRPr="0057382C">
        <w:rPr>
          <w:rFonts w:ascii="Arial" w:eastAsia="Times New Roman" w:hAnsi="Arial" w:cs="Arial"/>
          <w:bCs/>
          <w:szCs w:val="20"/>
          <w:lang w:val="id-ID"/>
        </w:rPr>
        <w:t xml:space="preserve">Gambar 2. Produk </w:t>
      </w:r>
      <w:proofErr w:type="spellStart"/>
      <w:r w:rsidRPr="0057382C">
        <w:rPr>
          <w:rFonts w:ascii="Arial" w:eastAsia="Times New Roman" w:hAnsi="Arial" w:cs="Arial"/>
          <w:bCs/>
          <w:i/>
          <w:iCs/>
          <w:szCs w:val="20"/>
          <w:lang w:val="id-ID"/>
        </w:rPr>
        <w:t>Fishchips</w:t>
      </w:r>
      <w:proofErr w:type="spellEnd"/>
      <w:r w:rsidRPr="0057382C">
        <w:rPr>
          <w:rFonts w:ascii="Arial" w:eastAsia="Times New Roman" w:hAnsi="Arial" w:cs="Arial"/>
          <w:bCs/>
          <w:szCs w:val="20"/>
          <w:lang w:val="id-ID"/>
        </w:rPr>
        <w:t xml:space="preserve"> dan </w:t>
      </w:r>
      <w:proofErr w:type="spellStart"/>
      <w:r w:rsidRPr="0057382C">
        <w:rPr>
          <w:rFonts w:ascii="Arial" w:eastAsia="Times New Roman" w:hAnsi="Arial" w:cs="Arial"/>
          <w:bCs/>
          <w:i/>
          <w:iCs/>
          <w:szCs w:val="20"/>
          <w:lang w:val="id-ID"/>
        </w:rPr>
        <w:t>Miesteriuzz</w:t>
      </w:r>
      <w:proofErr w:type="spellEnd"/>
    </w:p>
    <w:p w14:paraId="03D28731" w14:textId="178A3E53" w:rsidR="009172FE" w:rsidRPr="00265757" w:rsidRDefault="009172FE" w:rsidP="009172FE">
      <w:pPr>
        <w:spacing w:after="0"/>
        <w:jc w:val="center"/>
        <w:rPr>
          <w:rFonts w:ascii="Arial" w:eastAsia="Times New Roman" w:hAnsi="Arial" w:cs="Arial"/>
          <w:b/>
          <w:sz w:val="22"/>
          <w:lang w:val="id-ID"/>
        </w:rPr>
      </w:pPr>
    </w:p>
    <w:p w14:paraId="43C47714" w14:textId="77777777" w:rsidR="0057382C" w:rsidRPr="0057382C" w:rsidRDefault="0057382C" w:rsidP="00D54C9D">
      <w:pPr>
        <w:spacing w:after="0"/>
        <w:ind w:firstLine="720"/>
        <w:rPr>
          <w:rFonts w:ascii="Arial" w:eastAsia="Times New Roman" w:hAnsi="Arial" w:cs="Arial"/>
          <w:sz w:val="22"/>
          <w:lang w:val="id-ID"/>
        </w:rPr>
      </w:pPr>
      <w:r w:rsidRPr="0057382C">
        <w:rPr>
          <w:rFonts w:ascii="Arial" w:eastAsia="Times New Roman" w:hAnsi="Arial" w:cs="Arial"/>
          <w:sz w:val="22"/>
          <w:lang w:val="id-ID"/>
        </w:rPr>
        <w:t xml:space="preserve">Berdasarkan dokumentasi visual pada Gambar 1 Produk </w:t>
      </w:r>
      <w:proofErr w:type="spellStart"/>
      <w:r w:rsidRPr="0057382C">
        <w:rPr>
          <w:rFonts w:ascii="Arial" w:eastAsia="Times New Roman" w:hAnsi="Arial" w:cs="Arial"/>
          <w:i/>
          <w:iCs/>
          <w:sz w:val="22"/>
          <w:lang w:val="id-ID"/>
        </w:rPr>
        <w:t>Fishchips</w:t>
      </w:r>
      <w:proofErr w:type="spellEnd"/>
      <w:r w:rsidRPr="0057382C">
        <w:rPr>
          <w:rFonts w:ascii="Arial" w:eastAsia="Times New Roman" w:hAnsi="Arial" w:cs="Arial"/>
          <w:i/>
          <w:iCs/>
          <w:sz w:val="22"/>
          <w:lang w:val="id-ID"/>
        </w:rPr>
        <w:t xml:space="preserve"> dan </w:t>
      </w:r>
      <w:proofErr w:type="spellStart"/>
      <w:r w:rsidRPr="0057382C">
        <w:rPr>
          <w:rFonts w:ascii="Arial" w:eastAsia="Times New Roman" w:hAnsi="Arial" w:cs="Arial"/>
          <w:i/>
          <w:iCs/>
          <w:sz w:val="22"/>
          <w:lang w:val="id-ID"/>
        </w:rPr>
        <w:t>Miesteriuzz</w:t>
      </w:r>
      <w:proofErr w:type="spellEnd"/>
      <w:r w:rsidRPr="0057382C">
        <w:rPr>
          <w:rFonts w:ascii="Arial" w:eastAsia="Times New Roman" w:hAnsi="Arial" w:cs="Arial"/>
          <w:sz w:val="22"/>
          <w:lang w:val="id-ID"/>
        </w:rPr>
        <w:t xml:space="preserve"> terlihat bahwa kedua produk telah dikemas secara komersial dengan desain kemasan menarik dan identitas merek yang jelas. </w:t>
      </w:r>
      <w:proofErr w:type="spellStart"/>
      <w:r w:rsidRPr="0057382C">
        <w:rPr>
          <w:rFonts w:ascii="Arial" w:eastAsia="Times New Roman" w:hAnsi="Arial" w:cs="Arial"/>
          <w:i/>
          <w:iCs/>
          <w:sz w:val="22"/>
          <w:lang w:val="id-ID"/>
        </w:rPr>
        <w:t>Fishchips</w:t>
      </w:r>
      <w:proofErr w:type="spellEnd"/>
      <w:r w:rsidRPr="0057382C">
        <w:rPr>
          <w:rFonts w:ascii="Arial" w:eastAsia="Times New Roman" w:hAnsi="Arial" w:cs="Arial"/>
          <w:sz w:val="22"/>
          <w:lang w:val="id-ID"/>
        </w:rPr>
        <w:t xml:space="preserve"> ditampilkan dalam kemasan berdiri (</w:t>
      </w:r>
      <w:proofErr w:type="spellStart"/>
      <w:r w:rsidRPr="0057382C">
        <w:rPr>
          <w:rFonts w:ascii="Arial" w:eastAsia="Times New Roman" w:hAnsi="Arial" w:cs="Arial"/>
          <w:i/>
          <w:iCs/>
          <w:sz w:val="22"/>
          <w:lang w:val="id-ID"/>
        </w:rPr>
        <w:t>standing</w:t>
      </w:r>
      <w:proofErr w:type="spellEnd"/>
      <w:r w:rsidRPr="0057382C">
        <w:rPr>
          <w:rFonts w:ascii="Arial" w:eastAsia="Times New Roman" w:hAnsi="Arial" w:cs="Arial"/>
          <w:i/>
          <w:iCs/>
          <w:sz w:val="22"/>
          <w:lang w:val="id-ID"/>
        </w:rPr>
        <w:t xml:space="preserve"> </w:t>
      </w:r>
      <w:proofErr w:type="spellStart"/>
      <w:r w:rsidRPr="0057382C">
        <w:rPr>
          <w:rFonts w:ascii="Arial" w:eastAsia="Times New Roman" w:hAnsi="Arial" w:cs="Arial"/>
          <w:i/>
          <w:iCs/>
          <w:sz w:val="22"/>
          <w:lang w:val="id-ID"/>
        </w:rPr>
        <w:t>pouch</w:t>
      </w:r>
      <w:proofErr w:type="spellEnd"/>
      <w:r w:rsidRPr="0057382C">
        <w:rPr>
          <w:rFonts w:ascii="Arial" w:eastAsia="Times New Roman" w:hAnsi="Arial" w:cs="Arial"/>
          <w:sz w:val="22"/>
          <w:lang w:val="id-ID"/>
        </w:rPr>
        <w:t xml:space="preserve">) dengan ilustrasi maskot yang ramah anak, sedangkan </w:t>
      </w:r>
      <w:proofErr w:type="spellStart"/>
      <w:r w:rsidRPr="0057382C">
        <w:rPr>
          <w:rFonts w:ascii="Arial" w:eastAsia="Times New Roman" w:hAnsi="Arial" w:cs="Arial"/>
          <w:i/>
          <w:iCs/>
          <w:sz w:val="22"/>
          <w:lang w:val="id-ID"/>
        </w:rPr>
        <w:t>Miesteriuzz</w:t>
      </w:r>
      <w:proofErr w:type="spellEnd"/>
      <w:r w:rsidRPr="0057382C">
        <w:rPr>
          <w:rFonts w:ascii="Arial" w:eastAsia="Times New Roman" w:hAnsi="Arial" w:cs="Arial"/>
          <w:i/>
          <w:iCs/>
          <w:sz w:val="22"/>
          <w:lang w:val="id-ID"/>
        </w:rPr>
        <w:t xml:space="preserve"> </w:t>
      </w:r>
      <w:r w:rsidRPr="0057382C">
        <w:rPr>
          <w:rFonts w:ascii="Arial" w:eastAsia="Times New Roman" w:hAnsi="Arial" w:cs="Arial"/>
          <w:sz w:val="22"/>
          <w:lang w:val="id-ID"/>
        </w:rPr>
        <w:t xml:space="preserve">dikemas dalam bentuk </w:t>
      </w:r>
      <w:proofErr w:type="spellStart"/>
      <w:r w:rsidRPr="0057382C">
        <w:rPr>
          <w:rFonts w:ascii="Arial" w:eastAsia="Times New Roman" w:hAnsi="Arial" w:cs="Arial"/>
          <w:sz w:val="22"/>
          <w:lang w:val="id-ID"/>
        </w:rPr>
        <w:t>mie</w:t>
      </w:r>
      <w:proofErr w:type="spellEnd"/>
      <w:r w:rsidRPr="0057382C">
        <w:rPr>
          <w:rFonts w:ascii="Arial" w:eastAsia="Times New Roman" w:hAnsi="Arial" w:cs="Arial"/>
          <w:sz w:val="22"/>
          <w:lang w:val="id-ID"/>
        </w:rPr>
        <w:t xml:space="preserve"> kering siap saji dengan tampilan visual yang modern. Secara strategis, kemasan yang atraktif merupakan salah satu faktor diferensiasi produk pangan olahan dalam meningkatkan daya saing di pasar makanan ringan, sebagaimana ditegaskan dalam penelitian </w:t>
      </w:r>
      <w:r w:rsidRPr="0057382C">
        <w:rPr>
          <w:rFonts w:ascii="Arial" w:eastAsia="Times New Roman" w:hAnsi="Arial" w:cs="Arial"/>
          <w:sz w:val="22"/>
          <w:lang w:val="id-ID"/>
        </w:rPr>
        <w:fldChar w:fldCharType="begin" w:fldLock="1"/>
      </w:r>
      <w:r w:rsidRPr="0057382C">
        <w:rPr>
          <w:rFonts w:ascii="Arial" w:eastAsia="Times New Roman" w:hAnsi="Arial" w:cs="Arial"/>
          <w:sz w:val="22"/>
          <w:lang w:val="id-ID"/>
        </w:rPr>
        <w:instrText>ADDIN CSL_CITATION {"citationItems":[{"id":"ITEM-1","itemData":{"author":[{"dropping-particle":"","family":"Arbian, R., Suparmi.","given":"&amp; Sumarto","non-dropping-particle":"","parse-names":false,"suffix":""}],"container-title":"Fakultas Perikanan dan Ilmu Kelautan, Universitas Riau","id":"ITEM-1","issued":{"date-parts":[["2019"]]},"title":"Studi pembuatan fish chips baby ikan mas (Cyprinus carpio) dengan penggunaan tepung berbeda terhadap penerimaan konsumen","type":"article-journal"},"uris":["http://www.mendeley.com/documents/?uuid=3aeb9d4a-a009-41e2-86da-d78f9f176034"]}],"mendeley":{"formattedCitation":"(Arbian, R., Suparmi., 2019)","manualFormatting":"Arbian, et al. (2019)","plainTextFormattedCitation":"(Arbian, R., Suparmi., 2019)","previouslyFormattedCitation":"(Arbian, R., Suparmi., 2019)"},"properties":{"noteIndex":0},"schema":"https://github.com/citation-style-language/schema/raw/master/csl-citation.json"}</w:instrText>
      </w:r>
      <w:r w:rsidRPr="0057382C">
        <w:rPr>
          <w:rFonts w:ascii="Arial" w:eastAsia="Times New Roman" w:hAnsi="Arial" w:cs="Arial"/>
          <w:sz w:val="22"/>
          <w:lang w:val="id-ID"/>
        </w:rPr>
        <w:fldChar w:fldCharType="separate"/>
      </w:r>
      <w:r w:rsidRPr="0057382C">
        <w:rPr>
          <w:rFonts w:ascii="Arial" w:eastAsia="Times New Roman" w:hAnsi="Arial" w:cs="Arial"/>
          <w:sz w:val="22"/>
          <w:lang w:val="id-ID"/>
        </w:rPr>
        <w:t xml:space="preserve">Arbian, </w:t>
      </w:r>
      <w:r w:rsidRPr="0057382C">
        <w:rPr>
          <w:rFonts w:ascii="Arial" w:eastAsia="Times New Roman" w:hAnsi="Arial" w:cs="Arial"/>
          <w:i/>
          <w:iCs/>
          <w:sz w:val="22"/>
          <w:lang w:val="id-ID"/>
        </w:rPr>
        <w:t>et al.</w:t>
      </w:r>
      <w:r w:rsidRPr="0057382C">
        <w:rPr>
          <w:rFonts w:ascii="Arial" w:eastAsia="Times New Roman" w:hAnsi="Arial" w:cs="Arial"/>
          <w:sz w:val="22"/>
          <w:lang w:val="id-ID"/>
        </w:rPr>
        <w:t xml:space="preserve"> (2019)</w:t>
      </w:r>
      <w:r w:rsidRPr="0057382C">
        <w:rPr>
          <w:rFonts w:ascii="Arial" w:eastAsia="Times New Roman" w:hAnsi="Arial" w:cs="Arial"/>
          <w:sz w:val="22"/>
          <w:lang w:val="id-ID"/>
        </w:rPr>
        <w:fldChar w:fldCharType="end"/>
      </w:r>
      <w:r w:rsidRPr="0057382C">
        <w:rPr>
          <w:rFonts w:ascii="Arial" w:eastAsia="Times New Roman" w:hAnsi="Arial" w:cs="Arial"/>
          <w:sz w:val="22"/>
          <w:lang w:val="id-ID"/>
        </w:rPr>
        <w:t xml:space="preserve"> yang menunjukkan bahwa inovasi </w:t>
      </w:r>
      <w:proofErr w:type="spellStart"/>
      <w:r w:rsidRPr="0057382C">
        <w:rPr>
          <w:rFonts w:ascii="Arial" w:eastAsia="Times New Roman" w:hAnsi="Arial" w:cs="Arial"/>
          <w:i/>
          <w:iCs/>
          <w:sz w:val="22"/>
          <w:lang w:val="id-ID"/>
        </w:rPr>
        <w:t>fish</w:t>
      </w:r>
      <w:proofErr w:type="spellEnd"/>
      <w:r w:rsidRPr="0057382C">
        <w:rPr>
          <w:rFonts w:ascii="Arial" w:eastAsia="Times New Roman" w:hAnsi="Arial" w:cs="Arial"/>
          <w:i/>
          <w:iCs/>
          <w:sz w:val="22"/>
          <w:lang w:val="id-ID"/>
        </w:rPr>
        <w:t xml:space="preserve"> </w:t>
      </w:r>
      <w:proofErr w:type="spellStart"/>
      <w:r w:rsidRPr="0057382C">
        <w:rPr>
          <w:rFonts w:ascii="Arial" w:eastAsia="Times New Roman" w:hAnsi="Arial" w:cs="Arial"/>
          <w:i/>
          <w:iCs/>
          <w:sz w:val="22"/>
          <w:lang w:val="id-ID"/>
        </w:rPr>
        <w:t>chips</w:t>
      </w:r>
      <w:proofErr w:type="spellEnd"/>
      <w:r w:rsidRPr="0057382C">
        <w:rPr>
          <w:rFonts w:ascii="Arial" w:eastAsia="Times New Roman" w:hAnsi="Arial" w:cs="Arial"/>
          <w:sz w:val="22"/>
          <w:lang w:val="id-ID"/>
        </w:rPr>
        <w:t xml:space="preserve"> berbasis ikan air tawar memiliki tingkat penerimaan </w:t>
      </w:r>
      <w:proofErr w:type="spellStart"/>
      <w:r w:rsidRPr="0057382C">
        <w:rPr>
          <w:rFonts w:ascii="Arial" w:eastAsia="Times New Roman" w:hAnsi="Arial" w:cs="Arial"/>
          <w:sz w:val="22"/>
          <w:lang w:val="id-ID"/>
        </w:rPr>
        <w:t>sensorik</w:t>
      </w:r>
      <w:proofErr w:type="spellEnd"/>
      <w:r w:rsidRPr="0057382C">
        <w:rPr>
          <w:rFonts w:ascii="Arial" w:eastAsia="Times New Roman" w:hAnsi="Arial" w:cs="Arial"/>
          <w:sz w:val="22"/>
          <w:lang w:val="id-ID"/>
        </w:rPr>
        <w:t xml:space="preserve"> yang baik serta peluang pengembangan komersial yang signifikan. Dari perspektif nilai gizi, produk berbasis ikan memiliki keunggulan komparatif dibandingkan </w:t>
      </w:r>
      <w:proofErr w:type="spellStart"/>
      <w:r w:rsidRPr="0057382C">
        <w:rPr>
          <w:rFonts w:ascii="Arial" w:eastAsia="Times New Roman" w:hAnsi="Arial" w:cs="Arial"/>
          <w:sz w:val="22"/>
          <w:lang w:val="id-ID"/>
        </w:rPr>
        <w:t>snack</w:t>
      </w:r>
      <w:proofErr w:type="spellEnd"/>
      <w:r w:rsidRPr="0057382C">
        <w:rPr>
          <w:rFonts w:ascii="Arial" w:eastAsia="Times New Roman" w:hAnsi="Arial" w:cs="Arial"/>
          <w:sz w:val="22"/>
          <w:lang w:val="id-ID"/>
        </w:rPr>
        <w:t xml:space="preserve"> konvensional karena mengandung protein hewani berkualitas tinggi dan asam lemak omega-3 yang berperan penting dalam pertumbuhan dan perkembangan kognitif anak </w:t>
      </w:r>
      <w:r w:rsidRPr="0057382C">
        <w:rPr>
          <w:rFonts w:ascii="Arial" w:eastAsia="Times New Roman" w:hAnsi="Arial" w:cs="Arial"/>
          <w:sz w:val="22"/>
          <w:lang w:val="id-ID"/>
        </w:rPr>
        <w:fldChar w:fldCharType="begin" w:fldLock="1"/>
      </w:r>
      <w:r w:rsidRPr="0057382C">
        <w:rPr>
          <w:rFonts w:ascii="Arial" w:eastAsia="Times New Roman" w:hAnsi="Arial" w:cs="Arial"/>
          <w:sz w:val="22"/>
          <w:lang w:val="id-ID"/>
        </w:rPr>
        <w:instrText>ADDIN CSL_CITATION {"citationItems":[{"id":"ITEM-1","itemData":{"author":[{"dropping-particle":"","family":"UN","given":"","non-dropping-particle":"","parse-names":false,"suffix":""}],"id":"ITEM-1","issue":"May","issued":{"date-parts":[["2021"]]},"title":"The role of aquatic foods in sustainable healthy diets Paper, Discussion","type":"article-journal"},"uris":["http://www.mendeley.com/documents/?uuid=8e9bf279-23d7-4539-a17f-5dbff79572ab"]}],"mendeley":{"formattedCitation":"(UN, 2021)","plainTextFormattedCitation":"(UN, 2021)","previouslyFormattedCitation":"(UN, 2021)"},"properties":{"noteIndex":0},"schema":"https://github.com/citation-style-language/schema/raw/master/csl-citation.json"}</w:instrText>
      </w:r>
      <w:r w:rsidRPr="0057382C">
        <w:rPr>
          <w:rFonts w:ascii="Arial" w:eastAsia="Times New Roman" w:hAnsi="Arial" w:cs="Arial"/>
          <w:sz w:val="22"/>
          <w:lang w:val="id-ID"/>
        </w:rPr>
        <w:fldChar w:fldCharType="separate"/>
      </w:r>
      <w:r w:rsidRPr="0057382C">
        <w:rPr>
          <w:rFonts w:ascii="Arial" w:eastAsia="Times New Roman" w:hAnsi="Arial" w:cs="Arial"/>
          <w:sz w:val="22"/>
          <w:lang w:val="id-ID"/>
        </w:rPr>
        <w:t>(UN, 2021)</w:t>
      </w:r>
      <w:r w:rsidRPr="0057382C">
        <w:rPr>
          <w:rFonts w:ascii="Arial" w:eastAsia="Times New Roman" w:hAnsi="Arial" w:cs="Arial"/>
          <w:sz w:val="22"/>
          <w:lang w:val="id-ID"/>
        </w:rPr>
        <w:fldChar w:fldCharType="end"/>
      </w:r>
      <w:r w:rsidRPr="0057382C">
        <w:rPr>
          <w:rFonts w:ascii="Arial" w:eastAsia="Times New Roman" w:hAnsi="Arial" w:cs="Arial"/>
          <w:sz w:val="22"/>
          <w:lang w:val="id-ID"/>
        </w:rPr>
        <w:t xml:space="preserve"> dalam laporan “</w:t>
      </w:r>
      <w:r w:rsidRPr="0057382C">
        <w:rPr>
          <w:rFonts w:ascii="Arial" w:eastAsia="Times New Roman" w:hAnsi="Arial" w:cs="Arial"/>
          <w:i/>
          <w:iCs/>
          <w:sz w:val="22"/>
          <w:lang w:val="id-ID"/>
        </w:rPr>
        <w:t xml:space="preserve">The </w:t>
      </w:r>
      <w:proofErr w:type="spellStart"/>
      <w:r w:rsidRPr="0057382C">
        <w:rPr>
          <w:rFonts w:ascii="Arial" w:eastAsia="Times New Roman" w:hAnsi="Arial" w:cs="Arial"/>
          <w:i/>
          <w:iCs/>
          <w:sz w:val="22"/>
          <w:lang w:val="id-ID"/>
        </w:rPr>
        <w:t>Role</w:t>
      </w:r>
      <w:proofErr w:type="spellEnd"/>
      <w:r w:rsidRPr="0057382C">
        <w:rPr>
          <w:rFonts w:ascii="Arial" w:eastAsia="Times New Roman" w:hAnsi="Arial" w:cs="Arial"/>
          <w:i/>
          <w:iCs/>
          <w:sz w:val="22"/>
          <w:lang w:val="id-ID"/>
        </w:rPr>
        <w:t xml:space="preserve"> </w:t>
      </w:r>
      <w:proofErr w:type="spellStart"/>
      <w:r w:rsidRPr="0057382C">
        <w:rPr>
          <w:rFonts w:ascii="Arial" w:eastAsia="Times New Roman" w:hAnsi="Arial" w:cs="Arial"/>
          <w:i/>
          <w:iCs/>
          <w:sz w:val="22"/>
          <w:lang w:val="id-ID"/>
        </w:rPr>
        <w:t>of</w:t>
      </w:r>
      <w:proofErr w:type="spellEnd"/>
      <w:r w:rsidRPr="0057382C">
        <w:rPr>
          <w:rFonts w:ascii="Arial" w:eastAsia="Times New Roman" w:hAnsi="Arial" w:cs="Arial"/>
          <w:i/>
          <w:iCs/>
          <w:sz w:val="22"/>
          <w:lang w:val="id-ID"/>
        </w:rPr>
        <w:t xml:space="preserve"> </w:t>
      </w:r>
      <w:proofErr w:type="spellStart"/>
      <w:r w:rsidRPr="0057382C">
        <w:rPr>
          <w:rFonts w:ascii="Arial" w:eastAsia="Times New Roman" w:hAnsi="Arial" w:cs="Arial"/>
          <w:i/>
          <w:iCs/>
          <w:sz w:val="22"/>
          <w:lang w:val="id-ID"/>
        </w:rPr>
        <w:t>Aquatic</w:t>
      </w:r>
      <w:proofErr w:type="spellEnd"/>
      <w:r w:rsidRPr="0057382C">
        <w:rPr>
          <w:rFonts w:ascii="Arial" w:eastAsia="Times New Roman" w:hAnsi="Arial" w:cs="Arial"/>
          <w:i/>
          <w:iCs/>
          <w:sz w:val="22"/>
          <w:lang w:val="id-ID"/>
        </w:rPr>
        <w:t xml:space="preserve"> Foods in </w:t>
      </w:r>
      <w:proofErr w:type="spellStart"/>
      <w:r w:rsidRPr="0057382C">
        <w:rPr>
          <w:rFonts w:ascii="Arial" w:eastAsia="Times New Roman" w:hAnsi="Arial" w:cs="Arial"/>
          <w:i/>
          <w:iCs/>
          <w:sz w:val="22"/>
          <w:lang w:val="id-ID"/>
        </w:rPr>
        <w:t>Sustainable</w:t>
      </w:r>
      <w:proofErr w:type="spellEnd"/>
      <w:r w:rsidRPr="0057382C">
        <w:rPr>
          <w:rFonts w:ascii="Arial" w:eastAsia="Times New Roman" w:hAnsi="Arial" w:cs="Arial"/>
          <w:i/>
          <w:iCs/>
          <w:sz w:val="22"/>
          <w:lang w:val="id-ID"/>
        </w:rPr>
        <w:t xml:space="preserve"> </w:t>
      </w:r>
      <w:proofErr w:type="spellStart"/>
      <w:r w:rsidRPr="0057382C">
        <w:rPr>
          <w:rFonts w:ascii="Arial" w:eastAsia="Times New Roman" w:hAnsi="Arial" w:cs="Arial"/>
          <w:i/>
          <w:iCs/>
          <w:sz w:val="22"/>
          <w:lang w:val="id-ID"/>
        </w:rPr>
        <w:t>Healthy</w:t>
      </w:r>
      <w:proofErr w:type="spellEnd"/>
      <w:r w:rsidRPr="0057382C">
        <w:rPr>
          <w:rFonts w:ascii="Arial" w:eastAsia="Times New Roman" w:hAnsi="Arial" w:cs="Arial"/>
          <w:i/>
          <w:iCs/>
          <w:sz w:val="22"/>
          <w:lang w:val="id-ID"/>
        </w:rPr>
        <w:t xml:space="preserve"> Diets</w:t>
      </w:r>
      <w:r w:rsidRPr="0057382C">
        <w:rPr>
          <w:rFonts w:ascii="Arial" w:eastAsia="Times New Roman" w:hAnsi="Arial" w:cs="Arial"/>
          <w:sz w:val="22"/>
          <w:lang w:val="id-ID"/>
        </w:rPr>
        <w:t>” menegaskan bahwa pangan akuatik merupakan komponen kunci dalam sistem pangan sehat dan berkelanjutan karena menyediakan zat gizi esensial yang sulit digantikan oleh sumber nabati tertentu.</w:t>
      </w:r>
    </w:p>
    <w:p w14:paraId="631916BA" w14:textId="77777777" w:rsidR="0057382C" w:rsidRPr="0057382C" w:rsidRDefault="0057382C" w:rsidP="00D54C9D">
      <w:pPr>
        <w:spacing w:after="0"/>
        <w:ind w:firstLine="720"/>
        <w:rPr>
          <w:rFonts w:ascii="Arial" w:eastAsia="Times New Roman" w:hAnsi="Arial" w:cs="Arial"/>
          <w:sz w:val="22"/>
          <w:lang w:val="id-ID"/>
        </w:rPr>
      </w:pPr>
      <w:r w:rsidRPr="0057382C">
        <w:rPr>
          <w:rFonts w:ascii="Arial" w:eastAsia="Times New Roman" w:hAnsi="Arial" w:cs="Arial"/>
          <w:sz w:val="22"/>
          <w:lang w:val="id-ID"/>
        </w:rPr>
        <w:t xml:space="preserve">Hal ini memperkuat justifikasi ilmiah bahwa pengembangan </w:t>
      </w:r>
      <w:proofErr w:type="spellStart"/>
      <w:r w:rsidRPr="0057382C">
        <w:rPr>
          <w:rFonts w:ascii="Arial" w:eastAsia="Times New Roman" w:hAnsi="Arial" w:cs="Arial"/>
          <w:sz w:val="22"/>
          <w:lang w:val="id-ID"/>
        </w:rPr>
        <w:t>Fishchips</w:t>
      </w:r>
      <w:proofErr w:type="spellEnd"/>
      <w:r w:rsidRPr="0057382C">
        <w:rPr>
          <w:rFonts w:ascii="Arial" w:eastAsia="Times New Roman" w:hAnsi="Arial" w:cs="Arial"/>
          <w:sz w:val="22"/>
          <w:lang w:val="id-ID"/>
        </w:rPr>
        <w:t xml:space="preserve"> sebagai camilan berbasis ikan bukan hanya strategi komersial, tetapi juga intervensi promotif dalam peningkatan kualitas gizi masyarakat. Sementara itu, </w:t>
      </w:r>
      <w:proofErr w:type="spellStart"/>
      <w:r w:rsidRPr="0057382C">
        <w:rPr>
          <w:rFonts w:ascii="Arial" w:eastAsia="Times New Roman" w:hAnsi="Arial" w:cs="Arial"/>
          <w:i/>
          <w:iCs/>
          <w:sz w:val="22"/>
          <w:lang w:val="id-ID"/>
        </w:rPr>
        <w:t>Miesteriuzz</w:t>
      </w:r>
      <w:proofErr w:type="spellEnd"/>
      <w:r w:rsidRPr="0057382C">
        <w:rPr>
          <w:rFonts w:ascii="Arial" w:eastAsia="Times New Roman" w:hAnsi="Arial" w:cs="Arial"/>
          <w:sz w:val="22"/>
          <w:lang w:val="id-ID"/>
        </w:rPr>
        <w:t xml:space="preserve"> yang mengintegrasikan nori (rumput laut </w:t>
      </w:r>
      <w:r w:rsidRPr="0057382C">
        <w:rPr>
          <w:rFonts w:ascii="Arial" w:eastAsia="Times New Roman" w:hAnsi="Arial" w:cs="Arial"/>
          <w:sz w:val="22"/>
          <w:lang w:val="id-ID"/>
        </w:rPr>
        <w:lastRenderedPageBreak/>
        <w:t xml:space="preserve">kering) merepresentasikan diversifikasi produk berbasis sumber daya laut non-ikan. Rumput laut diketahui kaya serat pangan, mineral seperti yodium, serta senyawa bioaktif yang berpotensi mendukung kesehatan metabolik dan fungsi </w:t>
      </w:r>
      <w:proofErr w:type="spellStart"/>
      <w:r w:rsidRPr="0057382C">
        <w:rPr>
          <w:rFonts w:ascii="Arial" w:eastAsia="Times New Roman" w:hAnsi="Arial" w:cs="Arial"/>
          <w:sz w:val="22"/>
          <w:lang w:val="id-ID"/>
        </w:rPr>
        <w:t>tiroid.</w:t>
      </w:r>
      <w:r w:rsidRPr="0057382C">
        <w:rPr>
          <w:rFonts w:ascii="Arial" w:eastAsia="Times New Roman" w:hAnsi="Arial" w:cs="Arial"/>
          <w:sz w:val="22"/>
          <w:lang w:val="id-ID"/>
        </w:rPr>
        <w:fldChar w:fldCharType="begin" w:fldLock="1"/>
      </w:r>
      <w:r w:rsidRPr="0057382C">
        <w:rPr>
          <w:rFonts w:ascii="Arial" w:eastAsia="Times New Roman" w:hAnsi="Arial" w:cs="Arial"/>
          <w:sz w:val="22"/>
          <w:lang w:val="id-ID"/>
        </w:rPr>
        <w:instrText>ADDIN CSL_CITATION {"citationItems":[{"id":"ITEM-1","itemData":{"DOI":"10.1007/s10811-010-9632-5","ISSN":"09218971","abstract":"Seaweed is more than the wrap that keeps rice together in sushi. Seaweed biomass is already used for a wide range of other products in food, including stabilising agents. Biorefineries with seaweed as feedstock are attracting worldwide interest and include low-volume, high value-added products and vice versa. Scientific research on bioactive compounds in seaweed usually takes place on just a few species and compounds. This paper reviews worldwide research on bioactive compounds, mainly of nine genera or species of seaweed, which are also available in European temperate Atlantic waters, i. e. Laminaria sp., Fucus sp., Ascophyllum nodosum, Chondrus crispus, Porphyra sp., Ulva sp., Sargassum sp., Gracilaria sp. and Palmaria palmata. In addition, Undaria pinnatifida is included in this review as this is globally one of the most commonly produced, investigated and available species. Fewer examples of other species abundant worldwide have also been included. This review will supply fundamental information for biorefineries in Atlantic Europe using seaweed as feedstock. Preliminary selection of one or several candidate seaweed species will be possible based on the summary tables and previous research described in this review. This applies either to the choice of high value-added bioactive products to be exploited in an available species or to the choice of seaweed species when a bioactive compound is desired. Data are presented in tables with species, effect and test organism (if present) with examples of uses to enhance comparisons. In addition, scientific experiments performed on seaweed used as animal feed are presented, and EU, US and Japanese legislation on functional foods is reviewed. © 2011 Springer Science+Business Media B.V.","author":[{"dropping-particle":"","family":"Holdt","given":"Susan Løvstad","non-dropping-particle":"","parse-names":false,"suffix":""},{"dropping-particle":"","family":"Kraan","given":"Stefan","non-dropping-particle":"","parse-names":false,"suffix":""}],"container-title":"Journal of Applied Phycology","id":"ITEM-1","issue":"3","issued":{"date-parts":[["2011"]]},"page":"543-597","title":"Bioactive compounds in seaweed: Functional food applications and legislation","type":"article-journal","volume":"23"},"uris":["http://www.mendeley.com/documents/?uuid=ab2a2982-4223-4229-9a6c-e25e07a36ab4"]}],"mendeley":{"formattedCitation":"(Holdt &amp; Kraan, 2011)","manualFormatting":"Holdt &amp; Kraan, (2011)","plainTextFormattedCitation":"(Holdt &amp; Kraan, 2011)","previouslyFormattedCitation":"(Holdt &amp; Kraan, 2011)"},"properties":{"noteIndex":0},"schema":"https://github.com/citation-style-language/schema/raw/master/csl-citation.json"}</w:instrText>
      </w:r>
      <w:r w:rsidRPr="0057382C">
        <w:rPr>
          <w:rFonts w:ascii="Arial" w:eastAsia="Times New Roman" w:hAnsi="Arial" w:cs="Arial"/>
          <w:sz w:val="22"/>
          <w:lang w:val="id-ID"/>
        </w:rPr>
        <w:fldChar w:fldCharType="separate"/>
      </w:r>
      <w:r w:rsidRPr="0057382C">
        <w:rPr>
          <w:rFonts w:ascii="Arial" w:eastAsia="Times New Roman" w:hAnsi="Arial" w:cs="Arial"/>
          <w:sz w:val="22"/>
          <w:lang w:val="id-ID"/>
        </w:rPr>
        <w:t>Holdt</w:t>
      </w:r>
      <w:proofErr w:type="spellEnd"/>
      <w:r w:rsidRPr="0057382C">
        <w:rPr>
          <w:rFonts w:ascii="Arial" w:eastAsia="Times New Roman" w:hAnsi="Arial" w:cs="Arial"/>
          <w:sz w:val="22"/>
          <w:lang w:val="id-ID"/>
        </w:rPr>
        <w:t xml:space="preserve"> &amp; </w:t>
      </w:r>
      <w:proofErr w:type="spellStart"/>
      <w:r w:rsidRPr="0057382C">
        <w:rPr>
          <w:rFonts w:ascii="Arial" w:eastAsia="Times New Roman" w:hAnsi="Arial" w:cs="Arial"/>
          <w:sz w:val="22"/>
          <w:lang w:val="id-ID"/>
        </w:rPr>
        <w:t>Kraan</w:t>
      </w:r>
      <w:proofErr w:type="spellEnd"/>
      <w:r w:rsidRPr="0057382C">
        <w:rPr>
          <w:rFonts w:ascii="Arial" w:eastAsia="Times New Roman" w:hAnsi="Arial" w:cs="Arial"/>
          <w:sz w:val="22"/>
          <w:lang w:val="id-ID"/>
        </w:rPr>
        <w:t>, (2011)</w:t>
      </w:r>
      <w:r w:rsidRPr="0057382C">
        <w:rPr>
          <w:rFonts w:ascii="Arial" w:eastAsia="Times New Roman" w:hAnsi="Arial" w:cs="Arial"/>
          <w:sz w:val="22"/>
          <w:lang w:val="id-ID"/>
        </w:rPr>
        <w:fldChar w:fldCharType="end"/>
      </w:r>
      <w:r w:rsidRPr="0057382C">
        <w:rPr>
          <w:rFonts w:ascii="Arial" w:eastAsia="Times New Roman" w:hAnsi="Arial" w:cs="Arial"/>
          <w:sz w:val="22"/>
          <w:lang w:val="id-ID"/>
        </w:rPr>
        <w:t xml:space="preserve"> dalam kajian komprehensifnya mengenai bioaktif rumput laut menjelaskan bahwa konsumsi rumput laut memberikan kontribusi terhadap asupan mineral esensial dan komponen fungsional dalam diet manusia.</w:t>
      </w:r>
      <w:r w:rsidRPr="0057382C">
        <w:rPr>
          <w:rFonts w:ascii="Arial" w:eastAsia="Times New Roman" w:hAnsi="Arial" w:cs="Arial"/>
          <w:sz w:val="22"/>
        </w:rPr>
        <w:t xml:space="preserve"> </w:t>
      </w:r>
      <w:r w:rsidRPr="0057382C">
        <w:rPr>
          <w:rFonts w:ascii="Arial" w:eastAsia="Times New Roman" w:hAnsi="Arial" w:cs="Arial"/>
          <w:sz w:val="22"/>
          <w:lang w:val="id-ID"/>
        </w:rPr>
        <w:t>Temuan ini selaras dengan penelitian</w:t>
      </w:r>
      <w:r w:rsidRPr="0057382C">
        <w:rPr>
          <w:rFonts w:ascii="Arial" w:eastAsia="Times New Roman" w:hAnsi="Arial" w:cs="Arial"/>
          <w:sz w:val="22"/>
          <w:lang w:val="id-ID"/>
        </w:rPr>
        <w:fldChar w:fldCharType="begin" w:fldLock="1"/>
      </w:r>
      <w:r w:rsidRPr="0057382C">
        <w:rPr>
          <w:rFonts w:ascii="Arial" w:eastAsia="Times New Roman" w:hAnsi="Arial" w:cs="Arial"/>
          <w:sz w:val="22"/>
          <w:lang w:val="id-ID"/>
        </w:rPr>
        <w:instrText>ADDIN CSL_CITATION {"citationItems":[{"id":"ITEM-1","itemData":{"author":[{"dropping-particle":"","family":"Rizkaprilisa","given":"Windy","non-dropping-particle":"","parse-names":false,"suffix":""},{"dropping-particle":"","family":"Griselda","given":"Amelia","non-dropping-particle":"","parse-names":false,"suffix":""},{"dropping-particle":"","family":"Hapsari","given":"Martina Widhi","non-dropping-particle":"","parse-names":false,"suffix":""},{"dropping-particle":"","family":"Program","given":"Ratih Paramastuti","non-dropping-particle":"","parse-names":false,"suffix":""},{"dropping-particle":"","family":"Pangan","given":"Teknologi","non-dropping-particle":"","parse-names":false,"suffix":""},{"dropping-particle":"","family":"Sains","given":"Fakultas","non-dropping-particle":"","parse-names":false,"suffix":""},{"dropping-particle":"","family":"Teknologi","given":"Dan","non-dropping-particle":"","parse-names":false,"suffix":""},{"dropping-particle":"","family":"Karangturi","given":"Nasional","non-dropping-particle":"","parse-names":false,"suffix":""},{"dropping-particle":"","family":"Patah","given":"Jl Raden","non-dropping-particle":"","parse-names":false,"suffix":""},{"dropping-particle":"","family":"Artikel","given":"Sejarah","non-dropping-particle":"","parse-names":false,"suffix":""}],"container-title":"Science, Technology and Management Journal","id":"ITEM-1","issue":"182","issued":{"date-parts":[["2023"]]},"page":"28-33","title":"Pemanfaatan rumput laut sebagai pangan fungsional: Systematic Review","type":"article-journal","volume":"3"},"uris":["http://www.mendeley.com/documents/?uuid=979f8b3c-aa92-43a8-b8f5-58f02a76953a"]}],"mendeley":{"formattedCitation":"(Rizkaprilisa et al., 2023)","manualFormatting":"(Rizkaprilisa et al., (2023)","plainTextFormattedCitation":"(Rizkaprilisa et al., 2023)","previouslyFormattedCitation":"(Rizkaprilisa et al., 2023)"},"properties":{"noteIndex":0},"schema":"https://github.com/citation-style-language/schema/raw/master/csl-citation.json"}</w:instrText>
      </w:r>
      <w:r w:rsidRPr="0057382C">
        <w:rPr>
          <w:rFonts w:ascii="Arial" w:eastAsia="Times New Roman" w:hAnsi="Arial" w:cs="Arial"/>
          <w:sz w:val="22"/>
          <w:lang w:val="id-ID"/>
        </w:rPr>
        <w:fldChar w:fldCharType="separate"/>
      </w:r>
      <w:r w:rsidRPr="0057382C">
        <w:rPr>
          <w:rFonts w:ascii="Arial" w:eastAsia="Times New Roman" w:hAnsi="Arial" w:cs="Arial"/>
          <w:sz w:val="22"/>
          <w:lang w:val="id-ID"/>
        </w:rPr>
        <w:t>(Rizkaprilisa</w:t>
      </w:r>
      <w:r w:rsidRPr="0057382C">
        <w:rPr>
          <w:rFonts w:ascii="Arial" w:eastAsia="Times New Roman" w:hAnsi="Arial" w:cs="Arial"/>
          <w:i/>
          <w:iCs/>
          <w:sz w:val="22"/>
          <w:lang w:val="id-ID"/>
        </w:rPr>
        <w:t xml:space="preserve"> et al</w:t>
      </w:r>
      <w:r w:rsidRPr="0057382C">
        <w:rPr>
          <w:rFonts w:ascii="Arial" w:eastAsia="Times New Roman" w:hAnsi="Arial" w:cs="Arial"/>
          <w:sz w:val="22"/>
          <w:lang w:val="id-ID"/>
        </w:rPr>
        <w:t>., (2023)</w:t>
      </w:r>
      <w:r w:rsidRPr="0057382C">
        <w:rPr>
          <w:rFonts w:ascii="Arial" w:eastAsia="Times New Roman" w:hAnsi="Arial" w:cs="Arial"/>
          <w:sz w:val="22"/>
          <w:lang w:val="id-ID"/>
        </w:rPr>
        <w:fldChar w:fldCharType="end"/>
      </w:r>
      <w:r w:rsidRPr="0057382C">
        <w:rPr>
          <w:rFonts w:ascii="Arial" w:eastAsia="Times New Roman" w:hAnsi="Arial" w:cs="Arial"/>
          <w:sz w:val="22"/>
          <w:lang w:val="id-ID"/>
        </w:rPr>
        <w:t xml:space="preserve">  yang menegaskan potensi rumput laut sebagai pangan fungsional berbasis sumber daya lokal.</w:t>
      </w:r>
      <w:r w:rsidRPr="0057382C">
        <w:rPr>
          <w:rFonts w:ascii="Arial" w:eastAsia="Times New Roman" w:hAnsi="Arial" w:cs="Arial"/>
          <w:sz w:val="22"/>
        </w:rPr>
        <w:t xml:space="preserve"> </w:t>
      </w:r>
      <w:r w:rsidRPr="0057382C">
        <w:rPr>
          <w:rFonts w:ascii="Arial" w:eastAsia="Times New Roman" w:hAnsi="Arial" w:cs="Arial"/>
          <w:sz w:val="22"/>
          <w:lang w:val="id-ID"/>
        </w:rPr>
        <w:t>Dengan demikian, integrasi rumput laut dalam produk</w:t>
      </w:r>
      <w:r w:rsidRPr="0057382C">
        <w:rPr>
          <w:rFonts w:ascii="Arial" w:eastAsia="Times New Roman" w:hAnsi="Arial" w:cs="Arial"/>
          <w:i/>
          <w:iCs/>
          <w:sz w:val="22"/>
          <w:lang w:val="id-ID"/>
        </w:rPr>
        <w:t xml:space="preserve"> </w:t>
      </w:r>
      <w:proofErr w:type="spellStart"/>
      <w:r w:rsidRPr="0057382C">
        <w:rPr>
          <w:rFonts w:ascii="Arial" w:eastAsia="Times New Roman" w:hAnsi="Arial" w:cs="Arial"/>
          <w:i/>
          <w:iCs/>
          <w:sz w:val="22"/>
          <w:lang w:val="id-ID"/>
        </w:rPr>
        <w:t>Miesteriuzz</w:t>
      </w:r>
      <w:proofErr w:type="spellEnd"/>
      <w:r w:rsidRPr="0057382C">
        <w:rPr>
          <w:rFonts w:ascii="Arial" w:eastAsia="Times New Roman" w:hAnsi="Arial" w:cs="Arial"/>
          <w:sz w:val="22"/>
          <w:lang w:val="id-ID"/>
        </w:rPr>
        <w:t xml:space="preserve"> memperkuat nilai tambah nutrisi sekaligus mendukung diversifikasi pangan berbasis kelautan.</w:t>
      </w:r>
      <w:r w:rsidRPr="0057382C">
        <w:rPr>
          <w:rFonts w:ascii="Arial" w:eastAsia="Times New Roman" w:hAnsi="Arial" w:cs="Arial"/>
          <w:sz w:val="22"/>
        </w:rPr>
        <w:t xml:space="preserve"> </w:t>
      </w:r>
      <w:r w:rsidRPr="0057382C">
        <w:rPr>
          <w:rFonts w:ascii="Arial" w:eastAsia="Times New Roman" w:hAnsi="Arial" w:cs="Arial"/>
          <w:sz w:val="22"/>
          <w:lang w:val="id-ID"/>
        </w:rPr>
        <w:t xml:space="preserve">Dari sisi strategi pengembangan usaha, inovasi produk olahan perikanan seperti </w:t>
      </w:r>
      <w:proofErr w:type="spellStart"/>
      <w:r w:rsidRPr="0057382C">
        <w:rPr>
          <w:rFonts w:ascii="Arial" w:eastAsia="Times New Roman" w:hAnsi="Arial" w:cs="Arial"/>
          <w:i/>
          <w:iCs/>
          <w:sz w:val="22"/>
          <w:lang w:val="id-ID"/>
        </w:rPr>
        <w:t>Fishchips</w:t>
      </w:r>
      <w:proofErr w:type="spellEnd"/>
      <w:r w:rsidRPr="0057382C">
        <w:rPr>
          <w:rFonts w:ascii="Arial" w:eastAsia="Times New Roman" w:hAnsi="Arial" w:cs="Arial"/>
          <w:i/>
          <w:iCs/>
          <w:sz w:val="22"/>
          <w:lang w:val="id-ID"/>
        </w:rPr>
        <w:t xml:space="preserve"> dan </w:t>
      </w:r>
      <w:proofErr w:type="spellStart"/>
      <w:r w:rsidRPr="0057382C">
        <w:rPr>
          <w:rFonts w:ascii="Arial" w:eastAsia="Times New Roman" w:hAnsi="Arial" w:cs="Arial"/>
          <w:i/>
          <w:iCs/>
          <w:sz w:val="22"/>
          <w:lang w:val="id-ID"/>
        </w:rPr>
        <w:t>Miesteriuzz</w:t>
      </w:r>
      <w:proofErr w:type="spellEnd"/>
      <w:r w:rsidRPr="0057382C">
        <w:rPr>
          <w:rFonts w:ascii="Arial" w:eastAsia="Times New Roman" w:hAnsi="Arial" w:cs="Arial"/>
          <w:sz w:val="22"/>
          <w:lang w:val="id-ID"/>
        </w:rPr>
        <w:t xml:space="preserve"> sejalan dengan temuan penelitian pemberdayaan UMKM berbasis rumput laut yang menunjukkan bahwa diversifikasi produk meningkatkan nilai ekonomi dan daya saing lokal.</w:t>
      </w:r>
      <w:r w:rsidRPr="0057382C">
        <w:rPr>
          <w:rFonts w:ascii="Arial" w:eastAsia="Times New Roman" w:hAnsi="Arial" w:cs="Arial"/>
          <w:sz w:val="22"/>
        </w:rPr>
        <w:t xml:space="preserve"> </w:t>
      </w:r>
      <w:r w:rsidRPr="0057382C">
        <w:rPr>
          <w:rFonts w:ascii="Arial" w:eastAsia="Times New Roman" w:hAnsi="Arial" w:cs="Arial"/>
          <w:sz w:val="22"/>
          <w:lang w:val="id-ID"/>
        </w:rPr>
        <w:t>Selain itu, studi inovasi produk pangan berbasis ikan menunjukkan bahwa diferensiasi bentuk dan kemasan berkontribusi terhadap peningkatan minat beli dan persepsi kualitas.</w:t>
      </w:r>
    </w:p>
    <w:p w14:paraId="5489BCF4" w14:textId="77777777" w:rsidR="0057382C" w:rsidRDefault="0057382C" w:rsidP="00D54C9D">
      <w:pPr>
        <w:spacing w:after="0"/>
        <w:ind w:firstLine="720"/>
        <w:rPr>
          <w:rFonts w:ascii="Arial" w:eastAsia="Times New Roman" w:hAnsi="Arial" w:cs="Arial"/>
          <w:sz w:val="22"/>
          <w:lang w:val="id-ID"/>
        </w:rPr>
      </w:pPr>
      <w:r w:rsidRPr="0057382C">
        <w:rPr>
          <w:rFonts w:ascii="Arial" w:eastAsia="Times New Roman" w:hAnsi="Arial" w:cs="Arial"/>
          <w:sz w:val="22"/>
          <w:lang w:val="id-ID"/>
        </w:rPr>
        <w:t xml:space="preserve">Dengan mempertimbangkan faktor internal seperti kualitas bahan baku dan inovasi produk, serta faktor eksternal berupa tren konsumsi makanan sehat dan dukungan kebijakan </w:t>
      </w:r>
      <w:proofErr w:type="spellStart"/>
      <w:r w:rsidRPr="0057382C">
        <w:rPr>
          <w:rFonts w:ascii="Arial" w:eastAsia="Times New Roman" w:hAnsi="Arial" w:cs="Arial"/>
          <w:sz w:val="22"/>
          <w:lang w:val="id-ID"/>
        </w:rPr>
        <w:t>hilirisasi</w:t>
      </w:r>
      <w:proofErr w:type="spellEnd"/>
      <w:r w:rsidRPr="0057382C">
        <w:rPr>
          <w:rFonts w:ascii="Arial" w:eastAsia="Times New Roman" w:hAnsi="Arial" w:cs="Arial"/>
          <w:sz w:val="22"/>
          <w:lang w:val="id-ID"/>
        </w:rPr>
        <w:t xml:space="preserve"> perikanan, posisi </w:t>
      </w:r>
      <w:proofErr w:type="spellStart"/>
      <w:r w:rsidRPr="0057382C">
        <w:rPr>
          <w:rFonts w:ascii="Arial" w:eastAsia="Times New Roman" w:hAnsi="Arial" w:cs="Arial"/>
          <w:i/>
          <w:iCs/>
          <w:sz w:val="22"/>
          <w:lang w:val="id-ID"/>
        </w:rPr>
        <w:t>Fishchips</w:t>
      </w:r>
      <w:proofErr w:type="spellEnd"/>
      <w:r w:rsidRPr="0057382C">
        <w:rPr>
          <w:rFonts w:ascii="Arial" w:eastAsia="Times New Roman" w:hAnsi="Arial" w:cs="Arial"/>
          <w:i/>
          <w:iCs/>
          <w:sz w:val="22"/>
          <w:lang w:val="id-ID"/>
        </w:rPr>
        <w:t xml:space="preserve"> </w:t>
      </w:r>
      <w:r w:rsidRPr="0057382C">
        <w:rPr>
          <w:rFonts w:ascii="Arial" w:eastAsia="Times New Roman" w:hAnsi="Arial" w:cs="Arial"/>
          <w:sz w:val="22"/>
          <w:lang w:val="id-ID"/>
        </w:rPr>
        <w:t xml:space="preserve">dan </w:t>
      </w:r>
      <w:proofErr w:type="spellStart"/>
      <w:r w:rsidRPr="0057382C">
        <w:rPr>
          <w:rFonts w:ascii="Arial" w:eastAsia="Times New Roman" w:hAnsi="Arial" w:cs="Arial"/>
          <w:i/>
          <w:iCs/>
          <w:sz w:val="22"/>
          <w:lang w:val="id-ID"/>
        </w:rPr>
        <w:t>Miesteriuzz</w:t>
      </w:r>
      <w:proofErr w:type="spellEnd"/>
      <w:r w:rsidRPr="0057382C">
        <w:rPr>
          <w:rFonts w:ascii="Arial" w:eastAsia="Times New Roman" w:hAnsi="Arial" w:cs="Arial"/>
          <w:i/>
          <w:iCs/>
          <w:sz w:val="22"/>
          <w:lang w:val="id-ID"/>
        </w:rPr>
        <w:t xml:space="preserve"> </w:t>
      </w:r>
      <w:r w:rsidRPr="0057382C">
        <w:rPr>
          <w:rFonts w:ascii="Arial" w:eastAsia="Times New Roman" w:hAnsi="Arial" w:cs="Arial"/>
          <w:sz w:val="22"/>
          <w:lang w:val="id-ID"/>
        </w:rPr>
        <w:t>berpotensi berada pada kuadran pertumbuhan (</w:t>
      </w:r>
      <w:proofErr w:type="spellStart"/>
      <w:r w:rsidRPr="0057382C">
        <w:rPr>
          <w:rFonts w:ascii="Arial" w:eastAsia="Times New Roman" w:hAnsi="Arial" w:cs="Arial"/>
          <w:i/>
          <w:iCs/>
          <w:sz w:val="22"/>
          <w:lang w:val="id-ID"/>
        </w:rPr>
        <w:t>growth</w:t>
      </w:r>
      <w:proofErr w:type="spellEnd"/>
      <w:r w:rsidRPr="0057382C">
        <w:rPr>
          <w:rFonts w:ascii="Arial" w:eastAsia="Times New Roman" w:hAnsi="Arial" w:cs="Arial"/>
          <w:i/>
          <w:iCs/>
          <w:sz w:val="22"/>
          <w:lang w:val="id-ID"/>
        </w:rPr>
        <w:t xml:space="preserve"> </w:t>
      </w:r>
      <w:proofErr w:type="spellStart"/>
      <w:r w:rsidRPr="0057382C">
        <w:rPr>
          <w:rFonts w:ascii="Arial" w:eastAsia="Times New Roman" w:hAnsi="Arial" w:cs="Arial"/>
          <w:i/>
          <w:iCs/>
          <w:sz w:val="22"/>
          <w:lang w:val="id-ID"/>
        </w:rPr>
        <w:t>strategy</w:t>
      </w:r>
      <w:proofErr w:type="spellEnd"/>
      <w:r w:rsidRPr="0057382C">
        <w:rPr>
          <w:rFonts w:ascii="Arial" w:eastAsia="Times New Roman" w:hAnsi="Arial" w:cs="Arial"/>
          <w:sz w:val="22"/>
          <w:lang w:val="id-ID"/>
        </w:rPr>
        <w:t xml:space="preserve">) dalam kerangka </w:t>
      </w:r>
      <w:proofErr w:type="spellStart"/>
      <w:r w:rsidRPr="0057382C">
        <w:rPr>
          <w:rFonts w:ascii="Arial" w:eastAsia="Times New Roman" w:hAnsi="Arial" w:cs="Arial"/>
          <w:sz w:val="22"/>
          <w:lang w:val="id-ID"/>
        </w:rPr>
        <w:t>grand</w:t>
      </w:r>
      <w:proofErr w:type="spellEnd"/>
      <w:r w:rsidRPr="0057382C">
        <w:rPr>
          <w:rFonts w:ascii="Arial" w:eastAsia="Times New Roman" w:hAnsi="Arial" w:cs="Arial"/>
          <w:sz w:val="22"/>
          <w:lang w:val="id-ID"/>
        </w:rPr>
        <w:t xml:space="preserve"> </w:t>
      </w:r>
      <w:proofErr w:type="spellStart"/>
      <w:r w:rsidRPr="0057382C">
        <w:rPr>
          <w:rFonts w:ascii="Arial" w:eastAsia="Times New Roman" w:hAnsi="Arial" w:cs="Arial"/>
          <w:sz w:val="22"/>
          <w:lang w:val="id-ID"/>
        </w:rPr>
        <w:t>strategy</w:t>
      </w:r>
      <w:proofErr w:type="spellEnd"/>
      <w:r w:rsidRPr="0057382C">
        <w:rPr>
          <w:rFonts w:ascii="Arial" w:eastAsia="Times New Roman" w:hAnsi="Arial" w:cs="Arial"/>
          <w:sz w:val="22"/>
          <w:lang w:val="id-ID"/>
        </w:rPr>
        <w:t xml:space="preserve"> </w:t>
      </w:r>
      <w:proofErr w:type="spellStart"/>
      <w:r w:rsidRPr="0057382C">
        <w:rPr>
          <w:rFonts w:ascii="Arial" w:eastAsia="Times New Roman" w:hAnsi="Arial" w:cs="Arial"/>
          <w:sz w:val="22"/>
          <w:lang w:val="id-ID"/>
        </w:rPr>
        <w:t>matrix</w:t>
      </w:r>
      <w:proofErr w:type="spellEnd"/>
      <w:r w:rsidRPr="0057382C">
        <w:rPr>
          <w:rFonts w:ascii="Arial" w:eastAsia="Times New Roman" w:hAnsi="Arial" w:cs="Arial"/>
          <w:sz w:val="22"/>
          <w:lang w:val="id-ID"/>
        </w:rPr>
        <w:t>.</w:t>
      </w:r>
      <w:r w:rsidRPr="0057382C">
        <w:rPr>
          <w:rFonts w:ascii="Arial" w:eastAsia="Times New Roman" w:hAnsi="Arial" w:cs="Arial"/>
          <w:sz w:val="22"/>
        </w:rPr>
        <w:t xml:space="preserve"> </w:t>
      </w:r>
      <w:r w:rsidRPr="0057382C">
        <w:rPr>
          <w:rFonts w:ascii="Arial" w:eastAsia="Times New Roman" w:hAnsi="Arial" w:cs="Arial"/>
          <w:sz w:val="22"/>
          <w:lang w:val="id-ID"/>
        </w:rPr>
        <w:t xml:space="preserve">Secara keseluruhan, pembahasan ini menunjukkan bahwa pengembangan </w:t>
      </w:r>
      <w:proofErr w:type="spellStart"/>
      <w:r w:rsidRPr="0057382C">
        <w:rPr>
          <w:rFonts w:ascii="Arial" w:eastAsia="Times New Roman" w:hAnsi="Arial" w:cs="Arial"/>
          <w:i/>
          <w:iCs/>
          <w:sz w:val="22"/>
          <w:lang w:val="id-ID"/>
        </w:rPr>
        <w:t>Fishchips</w:t>
      </w:r>
      <w:proofErr w:type="spellEnd"/>
      <w:r w:rsidRPr="0057382C">
        <w:rPr>
          <w:rFonts w:ascii="Arial" w:eastAsia="Times New Roman" w:hAnsi="Arial" w:cs="Arial"/>
          <w:sz w:val="22"/>
          <w:lang w:val="id-ID"/>
        </w:rPr>
        <w:t xml:space="preserve"> dan </w:t>
      </w:r>
      <w:proofErr w:type="spellStart"/>
      <w:r w:rsidRPr="0057382C">
        <w:rPr>
          <w:rFonts w:ascii="Arial" w:eastAsia="Times New Roman" w:hAnsi="Arial" w:cs="Arial"/>
          <w:i/>
          <w:iCs/>
          <w:sz w:val="22"/>
          <w:lang w:val="id-ID"/>
        </w:rPr>
        <w:t>Miesteriuzz</w:t>
      </w:r>
      <w:proofErr w:type="spellEnd"/>
      <w:r w:rsidRPr="0057382C">
        <w:rPr>
          <w:rFonts w:ascii="Arial" w:eastAsia="Times New Roman" w:hAnsi="Arial" w:cs="Arial"/>
          <w:sz w:val="22"/>
          <w:lang w:val="id-ID"/>
        </w:rPr>
        <w:t xml:space="preserve"> memiliki dasar ilmiah yang kuat baik dari aspek gizi, diversifikasi pangan, maupun strategi penguatan ekonomi berbasis sumber daya kelautan. Keunggulan nutrisi ikan dan rumput laut yang didukung yang mempertegas bahwa inovasi produk ini tidak hanya relevan dalam konteks kewirausahaan, tetapi juga dalam mendukung agenda peningkatan konsumsi pangan laut yang sehat dan berkelanjutan.</w:t>
      </w:r>
    </w:p>
    <w:p w14:paraId="5CE66BDC" w14:textId="77777777" w:rsidR="0057382C" w:rsidRPr="0057382C" w:rsidRDefault="0057382C" w:rsidP="0057382C">
      <w:pPr>
        <w:spacing w:after="0"/>
        <w:jc w:val="left"/>
        <w:rPr>
          <w:rFonts w:ascii="Arial" w:eastAsia="Times New Roman" w:hAnsi="Arial" w:cs="Arial"/>
          <w:sz w:val="22"/>
          <w:lang w:val="id-ID"/>
        </w:rPr>
      </w:pPr>
    </w:p>
    <w:p w14:paraId="515563C9" w14:textId="77777777" w:rsidR="0057382C" w:rsidRPr="00DC455B" w:rsidRDefault="0057382C" w:rsidP="0057382C">
      <w:pPr>
        <w:pStyle w:val="Caption"/>
        <w:spacing w:after="0"/>
        <w:jc w:val="center"/>
        <w:rPr>
          <w:rFonts w:ascii="Arial" w:eastAsia="Times New Roman" w:hAnsi="Arial" w:cs="Arial"/>
          <w:color w:val="333333"/>
          <w:kern w:val="0"/>
          <w:szCs w:val="22"/>
          <w14:ligatures w14:val="none"/>
        </w:rPr>
      </w:pPr>
      <w:r w:rsidRPr="00DC455B">
        <w:rPr>
          <w:rFonts w:ascii="Arial" w:hAnsi="Arial" w:cs="Arial"/>
          <w:b/>
          <w:bCs/>
          <w:szCs w:val="22"/>
        </w:rPr>
        <w:t>Tabel 1.</w:t>
      </w:r>
      <w:r w:rsidRPr="00DC455B">
        <w:rPr>
          <w:rFonts w:ascii="Arial" w:hAnsi="Arial" w:cs="Arial"/>
          <w:szCs w:val="22"/>
        </w:rPr>
        <w:t xml:space="preserve"> </w:t>
      </w:r>
      <w:proofErr w:type="spellStart"/>
      <w:r w:rsidRPr="00DC455B">
        <w:rPr>
          <w:rFonts w:ascii="Arial" w:hAnsi="Arial" w:cs="Arial"/>
          <w:szCs w:val="22"/>
        </w:rPr>
        <w:t>Matriks</w:t>
      </w:r>
      <w:proofErr w:type="spellEnd"/>
      <w:r w:rsidRPr="00DC455B">
        <w:rPr>
          <w:rFonts w:ascii="Arial" w:hAnsi="Arial" w:cs="Arial"/>
          <w:szCs w:val="22"/>
        </w:rPr>
        <w:t xml:space="preserve"> </w:t>
      </w:r>
      <w:proofErr w:type="spellStart"/>
      <w:r w:rsidRPr="00DC455B">
        <w:rPr>
          <w:rFonts w:ascii="Arial" w:hAnsi="Arial" w:cs="Arial"/>
          <w:szCs w:val="22"/>
        </w:rPr>
        <w:t>analisa</w:t>
      </w:r>
      <w:proofErr w:type="spellEnd"/>
      <w:r w:rsidRPr="00DC455B">
        <w:rPr>
          <w:rFonts w:ascii="Arial" w:hAnsi="Arial" w:cs="Arial"/>
          <w:szCs w:val="22"/>
        </w:rPr>
        <w:t xml:space="preserve"> SWOT </w:t>
      </w:r>
      <w:proofErr w:type="spellStart"/>
      <w:r w:rsidRPr="00DC455B">
        <w:rPr>
          <w:rFonts w:ascii="Arial" w:hAnsi="Arial" w:cs="Arial"/>
          <w:szCs w:val="22"/>
        </w:rPr>
        <w:t>produk</w:t>
      </w:r>
      <w:proofErr w:type="spellEnd"/>
      <w:r w:rsidRPr="00DC455B">
        <w:rPr>
          <w:rFonts w:ascii="Arial" w:hAnsi="Arial" w:cs="Arial"/>
          <w:szCs w:val="22"/>
        </w:rPr>
        <w:t xml:space="preserve"> “</w:t>
      </w:r>
      <w:proofErr w:type="spellStart"/>
      <w:r w:rsidRPr="00DC455B">
        <w:rPr>
          <w:rFonts w:ascii="Arial" w:hAnsi="Arial" w:cs="Arial"/>
          <w:i/>
          <w:iCs w:val="0"/>
          <w:szCs w:val="22"/>
        </w:rPr>
        <w:t>Fishchips</w:t>
      </w:r>
      <w:proofErr w:type="spellEnd"/>
      <w:r w:rsidRPr="00DC455B">
        <w:rPr>
          <w:rFonts w:ascii="Arial" w:hAnsi="Arial" w:cs="Arial"/>
          <w:szCs w:val="22"/>
        </w:rPr>
        <w:t>”</w:t>
      </w:r>
    </w:p>
    <w:tbl>
      <w:tblPr>
        <w:tblStyle w:val="TableGrid2"/>
        <w:tblW w:w="9366" w:type="dxa"/>
        <w:jc w:val="center"/>
        <w:tblLook w:val="04A0" w:firstRow="1" w:lastRow="0" w:firstColumn="1" w:lastColumn="0" w:noHBand="0" w:noVBand="1"/>
      </w:tblPr>
      <w:tblGrid>
        <w:gridCol w:w="6510"/>
        <w:gridCol w:w="1212"/>
        <w:gridCol w:w="843"/>
        <w:gridCol w:w="9"/>
        <w:gridCol w:w="786"/>
        <w:gridCol w:w="6"/>
      </w:tblGrid>
      <w:tr w:rsidR="0057382C" w:rsidRPr="0057382C" w14:paraId="1C404D0E" w14:textId="77777777" w:rsidTr="0057382C">
        <w:trPr>
          <w:jc w:val="center"/>
        </w:trPr>
        <w:tc>
          <w:tcPr>
            <w:tcW w:w="6510" w:type="dxa"/>
            <w:tcBorders>
              <w:top w:val="single" w:sz="4" w:space="0" w:color="auto"/>
              <w:left w:val="nil"/>
              <w:bottom w:val="single" w:sz="4" w:space="0" w:color="auto"/>
              <w:right w:val="nil"/>
            </w:tcBorders>
          </w:tcPr>
          <w:p w14:paraId="53E205BD" w14:textId="77777777" w:rsidR="0057382C" w:rsidRPr="0057382C" w:rsidRDefault="0057382C" w:rsidP="002C4C25">
            <w:pPr>
              <w:spacing w:after="0"/>
              <w:jc w:val="center"/>
              <w:rPr>
                <w:rFonts w:ascii="Arial" w:hAnsi="Arial" w:cs="Arial"/>
                <w:sz w:val="22"/>
              </w:rPr>
            </w:pPr>
            <w:r w:rsidRPr="0057382C">
              <w:rPr>
                <w:rFonts w:ascii="Arial" w:hAnsi="Arial" w:cs="Arial"/>
                <w:i/>
                <w:iCs/>
                <w:sz w:val="22"/>
              </w:rPr>
              <w:t>Strength</w:t>
            </w:r>
            <w:r w:rsidRPr="0057382C">
              <w:rPr>
                <w:rFonts w:ascii="Arial" w:hAnsi="Arial" w:cs="Arial"/>
                <w:sz w:val="22"/>
              </w:rPr>
              <w:t xml:space="preserve"> (</w:t>
            </w:r>
            <w:proofErr w:type="spellStart"/>
            <w:r w:rsidRPr="0057382C">
              <w:rPr>
                <w:rFonts w:ascii="Arial" w:hAnsi="Arial" w:cs="Arial"/>
                <w:sz w:val="22"/>
              </w:rPr>
              <w:t>Kekuatan</w:t>
            </w:r>
            <w:proofErr w:type="spellEnd"/>
            <w:r w:rsidRPr="0057382C">
              <w:rPr>
                <w:rFonts w:ascii="Arial" w:hAnsi="Arial" w:cs="Arial"/>
                <w:sz w:val="22"/>
              </w:rPr>
              <w:t>)</w:t>
            </w:r>
          </w:p>
        </w:tc>
        <w:tc>
          <w:tcPr>
            <w:tcW w:w="1212" w:type="dxa"/>
            <w:tcBorders>
              <w:top w:val="single" w:sz="4" w:space="0" w:color="auto"/>
              <w:left w:val="nil"/>
              <w:bottom w:val="single" w:sz="4" w:space="0" w:color="auto"/>
              <w:right w:val="nil"/>
            </w:tcBorders>
          </w:tcPr>
          <w:p w14:paraId="2102F6D5" w14:textId="77777777" w:rsidR="0057382C" w:rsidRPr="0057382C" w:rsidRDefault="0057382C" w:rsidP="002C4C25">
            <w:pPr>
              <w:spacing w:after="0"/>
              <w:rPr>
                <w:rFonts w:ascii="Arial" w:hAnsi="Arial" w:cs="Arial"/>
                <w:sz w:val="22"/>
              </w:rPr>
            </w:pPr>
            <w:r w:rsidRPr="0057382C">
              <w:rPr>
                <w:rFonts w:ascii="Arial" w:hAnsi="Arial" w:cs="Arial"/>
                <w:sz w:val="22"/>
              </w:rPr>
              <w:t>Rata-rata</w:t>
            </w:r>
          </w:p>
        </w:tc>
        <w:tc>
          <w:tcPr>
            <w:tcW w:w="852" w:type="dxa"/>
            <w:gridSpan w:val="2"/>
            <w:tcBorders>
              <w:top w:val="single" w:sz="4" w:space="0" w:color="auto"/>
              <w:left w:val="nil"/>
              <w:bottom w:val="single" w:sz="4" w:space="0" w:color="auto"/>
              <w:right w:val="nil"/>
            </w:tcBorders>
          </w:tcPr>
          <w:p w14:paraId="09C414AF" w14:textId="77777777" w:rsidR="0057382C" w:rsidRPr="0057382C" w:rsidRDefault="0057382C" w:rsidP="002C4C25">
            <w:pPr>
              <w:spacing w:after="0"/>
              <w:rPr>
                <w:rFonts w:ascii="Arial" w:hAnsi="Arial" w:cs="Arial"/>
                <w:sz w:val="22"/>
              </w:rPr>
            </w:pPr>
            <w:proofErr w:type="spellStart"/>
            <w:r w:rsidRPr="0057382C">
              <w:rPr>
                <w:rFonts w:ascii="Arial" w:hAnsi="Arial" w:cs="Arial"/>
                <w:sz w:val="22"/>
              </w:rPr>
              <w:t>Bobot</w:t>
            </w:r>
            <w:proofErr w:type="spellEnd"/>
          </w:p>
        </w:tc>
        <w:tc>
          <w:tcPr>
            <w:tcW w:w="792" w:type="dxa"/>
            <w:gridSpan w:val="2"/>
            <w:tcBorders>
              <w:top w:val="single" w:sz="4" w:space="0" w:color="auto"/>
              <w:left w:val="nil"/>
              <w:bottom w:val="single" w:sz="4" w:space="0" w:color="auto"/>
              <w:right w:val="nil"/>
            </w:tcBorders>
          </w:tcPr>
          <w:p w14:paraId="425A461B" w14:textId="77777777" w:rsidR="0057382C" w:rsidRPr="0057382C" w:rsidRDefault="0057382C" w:rsidP="002C4C25">
            <w:pPr>
              <w:spacing w:after="0"/>
              <w:rPr>
                <w:rFonts w:ascii="Arial" w:hAnsi="Arial" w:cs="Arial"/>
                <w:sz w:val="22"/>
              </w:rPr>
            </w:pPr>
            <w:r w:rsidRPr="0057382C">
              <w:rPr>
                <w:rFonts w:ascii="Arial" w:hAnsi="Arial" w:cs="Arial"/>
                <w:sz w:val="22"/>
              </w:rPr>
              <w:t xml:space="preserve">Skor </w:t>
            </w:r>
          </w:p>
        </w:tc>
      </w:tr>
      <w:tr w:rsidR="0057382C" w:rsidRPr="00DC455B" w14:paraId="60044DEA" w14:textId="77777777" w:rsidTr="0057382C">
        <w:trPr>
          <w:jc w:val="center"/>
        </w:trPr>
        <w:tc>
          <w:tcPr>
            <w:tcW w:w="6510" w:type="dxa"/>
            <w:tcBorders>
              <w:top w:val="single" w:sz="4" w:space="0" w:color="auto"/>
              <w:left w:val="nil"/>
              <w:bottom w:val="nil"/>
              <w:right w:val="nil"/>
            </w:tcBorders>
          </w:tcPr>
          <w:p w14:paraId="69D8E45B" w14:textId="77777777" w:rsidR="0057382C" w:rsidRPr="00DC455B" w:rsidRDefault="0057382C" w:rsidP="002C4C25">
            <w:pPr>
              <w:spacing w:after="0"/>
              <w:jc w:val="left"/>
              <w:rPr>
                <w:rFonts w:ascii="Arial" w:hAnsi="Arial" w:cs="Arial"/>
                <w:sz w:val="22"/>
              </w:rPr>
            </w:pPr>
            <w:proofErr w:type="spellStart"/>
            <w:r w:rsidRPr="00DC455B">
              <w:rPr>
                <w:rFonts w:ascii="Arial" w:hAnsi="Arial" w:cs="Arial"/>
                <w:sz w:val="22"/>
              </w:rPr>
              <w:t>Inovasi</w:t>
            </w:r>
            <w:proofErr w:type="spellEnd"/>
            <w:r w:rsidRPr="00DC455B">
              <w:rPr>
                <w:rFonts w:ascii="Arial" w:hAnsi="Arial" w:cs="Arial"/>
                <w:sz w:val="22"/>
              </w:rPr>
              <w:t xml:space="preserve"> </w:t>
            </w:r>
            <w:r w:rsidRPr="00DC455B">
              <w:rPr>
                <w:rFonts w:ascii="Arial" w:hAnsi="Arial" w:cs="Arial"/>
                <w:i/>
                <w:iCs/>
                <w:sz w:val="22"/>
              </w:rPr>
              <w:t>snack</w:t>
            </w:r>
            <w:r w:rsidRPr="00DC455B">
              <w:rPr>
                <w:rFonts w:ascii="Arial" w:hAnsi="Arial" w:cs="Arial"/>
                <w:sz w:val="22"/>
              </w:rPr>
              <w:t xml:space="preserve"> yang </w:t>
            </w:r>
            <w:proofErr w:type="spellStart"/>
            <w:r w:rsidRPr="00DC455B">
              <w:rPr>
                <w:rFonts w:ascii="Arial" w:hAnsi="Arial" w:cs="Arial"/>
                <w:sz w:val="22"/>
              </w:rPr>
              <w:t>lebih</w:t>
            </w:r>
            <w:proofErr w:type="spellEnd"/>
            <w:r w:rsidRPr="00DC455B">
              <w:rPr>
                <w:rFonts w:ascii="Arial" w:hAnsi="Arial" w:cs="Arial"/>
                <w:sz w:val="22"/>
              </w:rPr>
              <w:t xml:space="preserve"> </w:t>
            </w:r>
            <w:proofErr w:type="spellStart"/>
            <w:r w:rsidRPr="00DC455B">
              <w:rPr>
                <w:rFonts w:ascii="Arial" w:hAnsi="Arial" w:cs="Arial"/>
                <w:sz w:val="22"/>
              </w:rPr>
              <w:t>sehat</w:t>
            </w:r>
            <w:proofErr w:type="spellEnd"/>
            <w:r w:rsidRPr="00DC455B">
              <w:rPr>
                <w:rFonts w:ascii="Arial" w:hAnsi="Arial" w:cs="Arial"/>
                <w:sz w:val="22"/>
              </w:rPr>
              <w:t xml:space="preserve"> </w:t>
            </w:r>
            <w:proofErr w:type="spellStart"/>
            <w:r w:rsidRPr="00DC455B">
              <w:rPr>
                <w:rFonts w:ascii="Arial" w:hAnsi="Arial" w:cs="Arial"/>
                <w:sz w:val="22"/>
              </w:rPr>
              <w:t>dibandingkan</w:t>
            </w:r>
            <w:proofErr w:type="spellEnd"/>
            <w:r w:rsidRPr="00DC455B">
              <w:rPr>
                <w:rFonts w:ascii="Arial" w:hAnsi="Arial" w:cs="Arial"/>
                <w:sz w:val="22"/>
              </w:rPr>
              <w:t xml:space="preserve"> </w:t>
            </w:r>
            <w:proofErr w:type="spellStart"/>
            <w:r w:rsidRPr="00DC455B">
              <w:rPr>
                <w:rFonts w:ascii="Arial" w:hAnsi="Arial" w:cs="Arial"/>
                <w:sz w:val="22"/>
              </w:rPr>
              <w:t>produk</w:t>
            </w:r>
            <w:proofErr w:type="spellEnd"/>
            <w:r w:rsidRPr="00DC455B">
              <w:rPr>
                <w:rFonts w:ascii="Arial" w:hAnsi="Arial" w:cs="Arial"/>
                <w:sz w:val="22"/>
              </w:rPr>
              <w:t xml:space="preserve"> </w:t>
            </w:r>
            <w:proofErr w:type="spellStart"/>
            <w:r w:rsidRPr="00DC455B">
              <w:rPr>
                <w:rFonts w:ascii="Arial" w:hAnsi="Arial" w:cs="Arial"/>
                <w:sz w:val="22"/>
              </w:rPr>
              <w:t>sejenis</w:t>
            </w:r>
            <w:proofErr w:type="spellEnd"/>
            <w:r w:rsidRPr="00DC455B">
              <w:rPr>
                <w:rFonts w:ascii="Arial" w:hAnsi="Arial" w:cs="Arial"/>
                <w:sz w:val="22"/>
              </w:rPr>
              <w:t xml:space="preserve"> di </w:t>
            </w:r>
            <w:proofErr w:type="spellStart"/>
            <w:r w:rsidRPr="00DC455B">
              <w:rPr>
                <w:rFonts w:ascii="Arial" w:hAnsi="Arial" w:cs="Arial"/>
                <w:sz w:val="22"/>
              </w:rPr>
              <w:t>pasaran</w:t>
            </w:r>
            <w:proofErr w:type="spellEnd"/>
          </w:p>
        </w:tc>
        <w:tc>
          <w:tcPr>
            <w:tcW w:w="1212" w:type="dxa"/>
            <w:tcBorders>
              <w:top w:val="single" w:sz="4" w:space="0" w:color="auto"/>
              <w:left w:val="nil"/>
              <w:bottom w:val="nil"/>
              <w:right w:val="nil"/>
            </w:tcBorders>
            <w:vAlign w:val="center"/>
          </w:tcPr>
          <w:p w14:paraId="40BD61D5"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4,89</w:t>
            </w:r>
          </w:p>
        </w:tc>
        <w:tc>
          <w:tcPr>
            <w:tcW w:w="852" w:type="dxa"/>
            <w:gridSpan w:val="2"/>
            <w:tcBorders>
              <w:top w:val="single" w:sz="4" w:space="0" w:color="auto"/>
              <w:left w:val="nil"/>
              <w:bottom w:val="nil"/>
              <w:right w:val="nil"/>
            </w:tcBorders>
            <w:vAlign w:val="center"/>
          </w:tcPr>
          <w:p w14:paraId="3C5EFC00"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0,17</w:t>
            </w:r>
          </w:p>
        </w:tc>
        <w:tc>
          <w:tcPr>
            <w:tcW w:w="792" w:type="dxa"/>
            <w:gridSpan w:val="2"/>
            <w:tcBorders>
              <w:top w:val="single" w:sz="4" w:space="0" w:color="auto"/>
              <w:left w:val="nil"/>
              <w:bottom w:val="nil"/>
              <w:right w:val="nil"/>
            </w:tcBorders>
            <w:vAlign w:val="center"/>
          </w:tcPr>
          <w:p w14:paraId="22F65AC0"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0,83</w:t>
            </w:r>
          </w:p>
        </w:tc>
      </w:tr>
      <w:tr w:rsidR="0057382C" w:rsidRPr="00DC455B" w14:paraId="5D559361" w14:textId="77777777" w:rsidTr="0057382C">
        <w:trPr>
          <w:jc w:val="center"/>
        </w:trPr>
        <w:tc>
          <w:tcPr>
            <w:tcW w:w="6510" w:type="dxa"/>
            <w:tcBorders>
              <w:top w:val="nil"/>
              <w:left w:val="nil"/>
              <w:bottom w:val="nil"/>
              <w:right w:val="nil"/>
            </w:tcBorders>
          </w:tcPr>
          <w:p w14:paraId="202E05DE" w14:textId="77777777" w:rsidR="0057382C" w:rsidRPr="00DC455B" w:rsidRDefault="0057382C" w:rsidP="002C4C25">
            <w:pPr>
              <w:spacing w:after="0"/>
              <w:jc w:val="left"/>
              <w:rPr>
                <w:rFonts w:ascii="Arial" w:hAnsi="Arial" w:cs="Arial"/>
                <w:sz w:val="22"/>
              </w:rPr>
            </w:pPr>
            <w:proofErr w:type="spellStart"/>
            <w:r w:rsidRPr="00DC455B">
              <w:rPr>
                <w:rFonts w:ascii="Arial" w:hAnsi="Arial" w:cs="Arial"/>
                <w:sz w:val="22"/>
              </w:rPr>
              <w:t>Produk</w:t>
            </w:r>
            <w:proofErr w:type="spellEnd"/>
            <w:r w:rsidRPr="00DC455B">
              <w:rPr>
                <w:rFonts w:ascii="Arial" w:hAnsi="Arial" w:cs="Arial"/>
                <w:sz w:val="22"/>
              </w:rPr>
              <w:t xml:space="preserve"> </w:t>
            </w:r>
            <w:proofErr w:type="spellStart"/>
            <w:r w:rsidRPr="00DC455B">
              <w:rPr>
                <w:rFonts w:ascii="Arial" w:hAnsi="Arial" w:cs="Arial"/>
                <w:sz w:val="22"/>
              </w:rPr>
              <w:t>kuliner</w:t>
            </w:r>
            <w:proofErr w:type="spellEnd"/>
            <w:r w:rsidRPr="00DC455B">
              <w:rPr>
                <w:rFonts w:ascii="Arial" w:hAnsi="Arial" w:cs="Arial"/>
                <w:sz w:val="22"/>
              </w:rPr>
              <w:t xml:space="preserve"> </w:t>
            </w:r>
            <w:r w:rsidRPr="00DC455B">
              <w:rPr>
                <w:rFonts w:ascii="Arial" w:hAnsi="Arial" w:cs="Arial"/>
                <w:i/>
                <w:iCs/>
                <w:sz w:val="22"/>
              </w:rPr>
              <w:t>snack</w:t>
            </w:r>
            <w:r w:rsidRPr="00DC455B">
              <w:rPr>
                <w:rFonts w:ascii="Arial" w:hAnsi="Arial" w:cs="Arial"/>
                <w:sz w:val="22"/>
              </w:rPr>
              <w:t xml:space="preserve"> </w:t>
            </w:r>
            <w:proofErr w:type="spellStart"/>
            <w:r w:rsidRPr="00DC455B">
              <w:rPr>
                <w:rFonts w:ascii="Arial" w:hAnsi="Arial" w:cs="Arial"/>
                <w:sz w:val="22"/>
              </w:rPr>
              <w:t>banyak</w:t>
            </w:r>
            <w:proofErr w:type="spellEnd"/>
            <w:r w:rsidRPr="00DC455B">
              <w:rPr>
                <w:rFonts w:ascii="Arial" w:hAnsi="Arial" w:cs="Arial"/>
                <w:sz w:val="22"/>
              </w:rPr>
              <w:t xml:space="preserve"> </w:t>
            </w:r>
            <w:proofErr w:type="spellStart"/>
            <w:r w:rsidRPr="00DC455B">
              <w:rPr>
                <w:rFonts w:ascii="Arial" w:hAnsi="Arial" w:cs="Arial"/>
                <w:sz w:val="22"/>
              </w:rPr>
              <w:t>diminati</w:t>
            </w:r>
            <w:proofErr w:type="spellEnd"/>
            <w:r w:rsidRPr="00DC455B">
              <w:rPr>
                <w:rFonts w:ascii="Arial" w:hAnsi="Arial" w:cs="Arial"/>
                <w:sz w:val="22"/>
              </w:rPr>
              <w:t xml:space="preserve"> </w:t>
            </w:r>
            <w:proofErr w:type="spellStart"/>
            <w:r w:rsidRPr="00DC455B">
              <w:rPr>
                <w:rFonts w:ascii="Arial" w:hAnsi="Arial" w:cs="Arial"/>
                <w:sz w:val="22"/>
              </w:rPr>
              <w:t>konsumen</w:t>
            </w:r>
            <w:proofErr w:type="spellEnd"/>
            <w:r>
              <w:rPr>
                <w:rFonts w:ascii="Arial" w:hAnsi="Arial" w:cs="Arial"/>
              </w:rPr>
              <w:t xml:space="preserve"> dan </w:t>
            </w:r>
            <w:proofErr w:type="spellStart"/>
            <w:r>
              <w:rPr>
                <w:rFonts w:ascii="Arial" w:hAnsi="Arial" w:cs="Arial"/>
              </w:rPr>
              <w:t>sudah</w:t>
            </w:r>
            <w:proofErr w:type="spellEnd"/>
            <w:r>
              <w:rPr>
                <w:rFonts w:ascii="Arial" w:hAnsi="Arial" w:cs="Arial"/>
              </w:rPr>
              <w:t xml:space="preserve"> </w:t>
            </w:r>
            <w:proofErr w:type="spellStart"/>
            <w:r>
              <w:rPr>
                <w:rFonts w:ascii="Arial" w:hAnsi="Arial" w:cs="Arial"/>
              </w:rPr>
              <w:t>memiliki</w:t>
            </w:r>
            <w:proofErr w:type="spellEnd"/>
            <w:r>
              <w:rPr>
                <w:rFonts w:ascii="Arial" w:hAnsi="Arial" w:cs="Arial"/>
              </w:rPr>
              <w:t xml:space="preserve"> </w:t>
            </w:r>
            <w:proofErr w:type="spellStart"/>
            <w:r>
              <w:rPr>
                <w:rFonts w:ascii="Arial" w:hAnsi="Arial" w:cs="Arial"/>
              </w:rPr>
              <w:t>izin</w:t>
            </w:r>
            <w:proofErr w:type="spellEnd"/>
            <w:r>
              <w:rPr>
                <w:rFonts w:ascii="Arial" w:hAnsi="Arial" w:cs="Arial"/>
              </w:rPr>
              <w:t xml:space="preserve"> PIRT</w:t>
            </w:r>
          </w:p>
        </w:tc>
        <w:tc>
          <w:tcPr>
            <w:tcW w:w="1212" w:type="dxa"/>
            <w:tcBorders>
              <w:top w:val="nil"/>
              <w:left w:val="nil"/>
              <w:bottom w:val="nil"/>
              <w:right w:val="nil"/>
            </w:tcBorders>
            <w:vAlign w:val="center"/>
          </w:tcPr>
          <w:p w14:paraId="20A3D2CB"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4,95</w:t>
            </w:r>
          </w:p>
        </w:tc>
        <w:tc>
          <w:tcPr>
            <w:tcW w:w="852" w:type="dxa"/>
            <w:gridSpan w:val="2"/>
            <w:tcBorders>
              <w:top w:val="nil"/>
              <w:left w:val="nil"/>
              <w:bottom w:val="nil"/>
              <w:right w:val="nil"/>
            </w:tcBorders>
            <w:vAlign w:val="center"/>
          </w:tcPr>
          <w:p w14:paraId="47DA719D"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0,24</w:t>
            </w:r>
          </w:p>
        </w:tc>
        <w:tc>
          <w:tcPr>
            <w:tcW w:w="792" w:type="dxa"/>
            <w:gridSpan w:val="2"/>
            <w:tcBorders>
              <w:top w:val="nil"/>
              <w:left w:val="nil"/>
              <w:bottom w:val="nil"/>
              <w:right w:val="nil"/>
            </w:tcBorders>
            <w:vAlign w:val="center"/>
          </w:tcPr>
          <w:p w14:paraId="224572E6"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1,19</w:t>
            </w:r>
          </w:p>
        </w:tc>
      </w:tr>
      <w:tr w:rsidR="0057382C" w:rsidRPr="00DC455B" w14:paraId="39AF0D8B" w14:textId="77777777" w:rsidTr="0057382C">
        <w:trPr>
          <w:jc w:val="center"/>
        </w:trPr>
        <w:tc>
          <w:tcPr>
            <w:tcW w:w="6510" w:type="dxa"/>
            <w:tcBorders>
              <w:top w:val="nil"/>
              <w:left w:val="nil"/>
              <w:bottom w:val="nil"/>
              <w:right w:val="nil"/>
            </w:tcBorders>
          </w:tcPr>
          <w:p w14:paraId="3703E86D" w14:textId="77777777" w:rsidR="0057382C" w:rsidRPr="00DC455B" w:rsidRDefault="0057382C" w:rsidP="002C4C25">
            <w:pPr>
              <w:spacing w:after="0"/>
              <w:jc w:val="left"/>
              <w:rPr>
                <w:rFonts w:ascii="Arial" w:hAnsi="Arial" w:cs="Arial"/>
                <w:sz w:val="22"/>
              </w:rPr>
            </w:pPr>
            <w:proofErr w:type="spellStart"/>
            <w:r w:rsidRPr="00DC455B">
              <w:rPr>
                <w:rFonts w:ascii="Arial" w:hAnsi="Arial" w:cs="Arial"/>
                <w:sz w:val="22"/>
              </w:rPr>
              <w:t>Menggunakan</w:t>
            </w:r>
            <w:proofErr w:type="spellEnd"/>
            <w:r w:rsidRPr="00DC455B">
              <w:rPr>
                <w:rFonts w:ascii="Arial" w:hAnsi="Arial" w:cs="Arial"/>
                <w:sz w:val="22"/>
              </w:rPr>
              <w:t xml:space="preserve"> </w:t>
            </w:r>
            <w:proofErr w:type="spellStart"/>
            <w:r w:rsidRPr="00DC455B">
              <w:rPr>
                <w:rFonts w:ascii="Arial" w:hAnsi="Arial" w:cs="Arial"/>
                <w:sz w:val="22"/>
              </w:rPr>
              <w:t>teknologi</w:t>
            </w:r>
            <w:proofErr w:type="spellEnd"/>
            <w:r w:rsidRPr="00DC455B">
              <w:rPr>
                <w:rFonts w:ascii="Arial" w:hAnsi="Arial" w:cs="Arial"/>
                <w:sz w:val="22"/>
              </w:rPr>
              <w:t xml:space="preserve"> digital </w:t>
            </w:r>
            <w:proofErr w:type="spellStart"/>
            <w:r w:rsidRPr="00DC455B">
              <w:rPr>
                <w:rFonts w:ascii="Arial" w:hAnsi="Arial" w:cs="Arial"/>
                <w:sz w:val="22"/>
              </w:rPr>
              <w:t>dalam</w:t>
            </w:r>
            <w:proofErr w:type="spellEnd"/>
            <w:r w:rsidRPr="00DC455B">
              <w:rPr>
                <w:rFonts w:ascii="Arial" w:hAnsi="Arial" w:cs="Arial"/>
                <w:sz w:val="22"/>
              </w:rPr>
              <w:t xml:space="preserve"> </w:t>
            </w:r>
            <w:proofErr w:type="spellStart"/>
            <w:r w:rsidRPr="00DC455B">
              <w:rPr>
                <w:rFonts w:ascii="Arial" w:hAnsi="Arial" w:cs="Arial"/>
                <w:sz w:val="22"/>
              </w:rPr>
              <w:t>pengelolaan</w:t>
            </w:r>
            <w:proofErr w:type="spellEnd"/>
            <w:r w:rsidRPr="00DC455B">
              <w:rPr>
                <w:rFonts w:ascii="Arial" w:hAnsi="Arial" w:cs="Arial"/>
                <w:sz w:val="22"/>
              </w:rPr>
              <w:t xml:space="preserve"> </w:t>
            </w:r>
            <w:proofErr w:type="spellStart"/>
            <w:r w:rsidRPr="00DC455B">
              <w:rPr>
                <w:rFonts w:ascii="Arial" w:hAnsi="Arial" w:cs="Arial"/>
                <w:sz w:val="22"/>
              </w:rPr>
              <w:t>usaha</w:t>
            </w:r>
            <w:proofErr w:type="spellEnd"/>
          </w:p>
        </w:tc>
        <w:tc>
          <w:tcPr>
            <w:tcW w:w="1212" w:type="dxa"/>
            <w:tcBorders>
              <w:top w:val="nil"/>
              <w:left w:val="nil"/>
              <w:bottom w:val="nil"/>
              <w:right w:val="nil"/>
            </w:tcBorders>
            <w:vAlign w:val="center"/>
          </w:tcPr>
          <w:p w14:paraId="2BF85E90"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3,26</w:t>
            </w:r>
          </w:p>
        </w:tc>
        <w:tc>
          <w:tcPr>
            <w:tcW w:w="852" w:type="dxa"/>
            <w:gridSpan w:val="2"/>
            <w:tcBorders>
              <w:top w:val="nil"/>
              <w:left w:val="nil"/>
              <w:bottom w:val="nil"/>
              <w:right w:val="nil"/>
            </w:tcBorders>
            <w:vAlign w:val="center"/>
          </w:tcPr>
          <w:p w14:paraId="7250804B"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0,02</w:t>
            </w:r>
          </w:p>
        </w:tc>
        <w:tc>
          <w:tcPr>
            <w:tcW w:w="792" w:type="dxa"/>
            <w:gridSpan w:val="2"/>
            <w:tcBorders>
              <w:top w:val="nil"/>
              <w:left w:val="nil"/>
              <w:bottom w:val="nil"/>
              <w:right w:val="nil"/>
            </w:tcBorders>
            <w:vAlign w:val="center"/>
          </w:tcPr>
          <w:p w14:paraId="1556B01D"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0,07</w:t>
            </w:r>
          </w:p>
        </w:tc>
      </w:tr>
      <w:tr w:rsidR="0057382C" w:rsidRPr="00DC455B" w14:paraId="7FF09FE3" w14:textId="77777777" w:rsidTr="0057382C">
        <w:trPr>
          <w:jc w:val="center"/>
        </w:trPr>
        <w:tc>
          <w:tcPr>
            <w:tcW w:w="6510" w:type="dxa"/>
            <w:tcBorders>
              <w:top w:val="nil"/>
              <w:left w:val="nil"/>
              <w:bottom w:val="nil"/>
              <w:right w:val="nil"/>
            </w:tcBorders>
          </w:tcPr>
          <w:p w14:paraId="0BA77281" w14:textId="77777777" w:rsidR="0057382C" w:rsidRPr="00DC455B" w:rsidRDefault="0057382C" w:rsidP="002C4C25">
            <w:pPr>
              <w:spacing w:after="0"/>
              <w:jc w:val="left"/>
              <w:rPr>
                <w:rFonts w:ascii="Arial" w:hAnsi="Arial" w:cs="Arial"/>
                <w:sz w:val="22"/>
              </w:rPr>
            </w:pPr>
            <w:proofErr w:type="spellStart"/>
            <w:r w:rsidRPr="00DC455B">
              <w:rPr>
                <w:rFonts w:ascii="Arial" w:hAnsi="Arial" w:cs="Arial"/>
                <w:sz w:val="22"/>
              </w:rPr>
              <w:t>Memiliki</w:t>
            </w:r>
            <w:proofErr w:type="spellEnd"/>
            <w:r w:rsidRPr="00DC455B">
              <w:rPr>
                <w:rFonts w:ascii="Arial" w:hAnsi="Arial" w:cs="Arial"/>
                <w:sz w:val="22"/>
              </w:rPr>
              <w:t xml:space="preserve">  </w:t>
            </w:r>
            <w:proofErr w:type="spellStart"/>
            <w:r w:rsidRPr="00DC455B">
              <w:rPr>
                <w:rFonts w:ascii="Arial" w:hAnsi="Arial" w:cs="Arial"/>
                <w:sz w:val="22"/>
              </w:rPr>
              <w:t>keunikan</w:t>
            </w:r>
            <w:proofErr w:type="spellEnd"/>
            <w:r w:rsidRPr="00DC455B">
              <w:rPr>
                <w:rFonts w:ascii="Arial" w:hAnsi="Arial" w:cs="Arial"/>
                <w:sz w:val="22"/>
              </w:rPr>
              <w:t xml:space="preserve"> </w:t>
            </w:r>
            <w:proofErr w:type="spellStart"/>
            <w:r w:rsidRPr="00DC455B">
              <w:rPr>
                <w:rFonts w:ascii="Arial" w:hAnsi="Arial" w:cs="Arial"/>
                <w:sz w:val="22"/>
              </w:rPr>
              <w:t>menggunakan</w:t>
            </w:r>
            <w:proofErr w:type="spellEnd"/>
            <w:r w:rsidRPr="00DC455B">
              <w:rPr>
                <w:rFonts w:ascii="Arial" w:hAnsi="Arial" w:cs="Arial"/>
                <w:sz w:val="22"/>
              </w:rPr>
              <w:t xml:space="preserve"> ikan endemic </w:t>
            </w:r>
            <w:proofErr w:type="spellStart"/>
            <w:r w:rsidRPr="00DC455B">
              <w:rPr>
                <w:rFonts w:ascii="Arial" w:hAnsi="Arial" w:cs="Arial"/>
                <w:sz w:val="22"/>
              </w:rPr>
              <w:t>khas</w:t>
            </w:r>
            <w:proofErr w:type="spellEnd"/>
            <w:r w:rsidRPr="00DC455B">
              <w:rPr>
                <w:rFonts w:ascii="Arial" w:hAnsi="Arial" w:cs="Arial"/>
                <w:sz w:val="22"/>
              </w:rPr>
              <w:t xml:space="preserve"> </w:t>
            </w:r>
            <w:proofErr w:type="spellStart"/>
            <w:r w:rsidRPr="00DC455B">
              <w:rPr>
                <w:rFonts w:ascii="Arial" w:hAnsi="Arial" w:cs="Arial"/>
                <w:sz w:val="22"/>
              </w:rPr>
              <w:t>kota</w:t>
            </w:r>
            <w:proofErr w:type="spellEnd"/>
            <w:r w:rsidRPr="00DC455B">
              <w:rPr>
                <w:rFonts w:ascii="Arial" w:hAnsi="Arial" w:cs="Arial"/>
                <w:sz w:val="22"/>
              </w:rPr>
              <w:t xml:space="preserve"> </w:t>
            </w:r>
            <w:proofErr w:type="spellStart"/>
            <w:r w:rsidRPr="00DC455B">
              <w:rPr>
                <w:rFonts w:ascii="Arial" w:hAnsi="Arial" w:cs="Arial"/>
                <w:sz w:val="22"/>
              </w:rPr>
              <w:t>Dumai</w:t>
            </w:r>
            <w:proofErr w:type="spellEnd"/>
          </w:p>
        </w:tc>
        <w:tc>
          <w:tcPr>
            <w:tcW w:w="1212" w:type="dxa"/>
            <w:tcBorders>
              <w:top w:val="nil"/>
              <w:left w:val="nil"/>
              <w:bottom w:val="nil"/>
              <w:right w:val="nil"/>
            </w:tcBorders>
            <w:vAlign w:val="center"/>
          </w:tcPr>
          <w:p w14:paraId="31E06CA5"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3,79</w:t>
            </w:r>
          </w:p>
        </w:tc>
        <w:tc>
          <w:tcPr>
            <w:tcW w:w="852" w:type="dxa"/>
            <w:gridSpan w:val="2"/>
            <w:tcBorders>
              <w:top w:val="nil"/>
              <w:left w:val="nil"/>
              <w:bottom w:val="nil"/>
              <w:right w:val="nil"/>
            </w:tcBorders>
            <w:vAlign w:val="center"/>
          </w:tcPr>
          <w:p w14:paraId="09B4CF1C"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0,14</w:t>
            </w:r>
          </w:p>
        </w:tc>
        <w:tc>
          <w:tcPr>
            <w:tcW w:w="792" w:type="dxa"/>
            <w:gridSpan w:val="2"/>
            <w:tcBorders>
              <w:top w:val="nil"/>
              <w:left w:val="nil"/>
              <w:bottom w:val="nil"/>
              <w:right w:val="nil"/>
            </w:tcBorders>
            <w:vAlign w:val="center"/>
          </w:tcPr>
          <w:p w14:paraId="787A1E7D"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0,53</w:t>
            </w:r>
          </w:p>
        </w:tc>
      </w:tr>
      <w:tr w:rsidR="0057382C" w:rsidRPr="00DC455B" w14:paraId="3DA32CB5" w14:textId="77777777" w:rsidTr="0057382C">
        <w:trPr>
          <w:jc w:val="center"/>
        </w:trPr>
        <w:tc>
          <w:tcPr>
            <w:tcW w:w="6510" w:type="dxa"/>
            <w:tcBorders>
              <w:top w:val="nil"/>
              <w:left w:val="nil"/>
              <w:bottom w:val="nil"/>
              <w:right w:val="nil"/>
            </w:tcBorders>
          </w:tcPr>
          <w:p w14:paraId="4D32B8AE" w14:textId="77777777" w:rsidR="0057382C" w:rsidRPr="00DC455B" w:rsidRDefault="0057382C" w:rsidP="002C4C25">
            <w:pPr>
              <w:spacing w:after="0"/>
              <w:jc w:val="left"/>
              <w:rPr>
                <w:rFonts w:ascii="Arial" w:hAnsi="Arial" w:cs="Arial"/>
                <w:sz w:val="22"/>
              </w:rPr>
            </w:pPr>
            <w:proofErr w:type="spellStart"/>
            <w:r w:rsidRPr="00DC455B">
              <w:rPr>
                <w:rFonts w:ascii="Arial" w:hAnsi="Arial" w:cs="Arial"/>
                <w:sz w:val="22"/>
              </w:rPr>
              <w:t>Lebih</w:t>
            </w:r>
            <w:proofErr w:type="spellEnd"/>
            <w:r w:rsidRPr="00DC455B">
              <w:rPr>
                <w:rFonts w:ascii="Arial" w:hAnsi="Arial" w:cs="Arial"/>
                <w:sz w:val="22"/>
              </w:rPr>
              <w:t xml:space="preserve">  </w:t>
            </w:r>
            <w:proofErr w:type="spellStart"/>
            <w:r w:rsidRPr="00DC455B">
              <w:rPr>
                <w:rFonts w:ascii="Arial" w:hAnsi="Arial" w:cs="Arial"/>
                <w:sz w:val="22"/>
              </w:rPr>
              <w:t>rendah</w:t>
            </w:r>
            <w:proofErr w:type="spellEnd"/>
            <w:r w:rsidRPr="00DC455B">
              <w:rPr>
                <w:rFonts w:ascii="Arial" w:hAnsi="Arial" w:cs="Arial"/>
                <w:sz w:val="22"/>
              </w:rPr>
              <w:t xml:space="preserve">  </w:t>
            </w:r>
            <w:proofErr w:type="spellStart"/>
            <w:r w:rsidRPr="00DC455B">
              <w:rPr>
                <w:rFonts w:ascii="Arial" w:hAnsi="Arial" w:cs="Arial"/>
                <w:sz w:val="22"/>
              </w:rPr>
              <w:t>kalori</w:t>
            </w:r>
            <w:proofErr w:type="spellEnd"/>
            <w:r w:rsidRPr="00DC455B">
              <w:rPr>
                <w:rFonts w:ascii="Arial" w:hAnsi="Arial" w:cs="Arial"/>
                <w:sz w:val="22"/>
              </w:rPr>
              <w:t xml:space="preserve">,  kaya  </w:t>
            </w:r>
            <w:proofErr w:type="spellStart"/>
            <w:r w:rsidRPr="00DC455B">
              <w:rPr>
                <w:rFonts w:ascii="Arial" w:hAnsi="Arial" w:cs="Arial"/>
                <w:sz w:val="22"/>
              </w:rPr>
              <w:t>serat</w:t>
            </w:r>
            <w:proofErr w:type="spellEnd"/>
            <w:r w:rsidRPr="00DC455B">
              <w:rPr>
                <w:rFonts w:ascii="Arial" w:hAnsi="Arial" w:cs="Arial"/>
                <w:sz w:val="22"/>
              </w:rPr>
              <w:t xml:space="preserve">, kaya </w:t>
            </w:r>
            <w:proofErr w:type="spellStart"/>
            <w:r w:rsidRPr="00DC455B">
              <w:rPr>
                <w:rFonts w:ascii="Arial" w:hAnsi="Arial" w:cs="Arial"/>
                <w:sz w:val="22"/>
              </w:rPr>
              <w:t>antioksidan</w:t>
            </w:r>
            <w:proofErr w:type="spellEnd"/>
            <w:r w:rsidRPr="00DC455B">
              <w:rPr>
                <w:rFonts w:ascii="Arial" w:hAnsi="Arial" w:cs="Arial"/>
                <w:sz w:val="22"/>
              </w:rPr>
              <w:t xml:space="preserve">, vitamin dan mineral, </w:t>
            </w:r>
            <w:proofErr w:type="spellStart"/>
            <w:r w:rsidRPr="00DC455B">
              <w:rPr>
                <w:rFonts w:ascii="Arial" w:hAnsi="Arial" w:cs="Arial"/>
                <w:sz w:val="22"/>
              </w:rPr>
              <w:t>serta</w:t>
            </w:r>
            <w:proofErr w:type="spellEnd"/>
            <w:r w:rsidRPr="00DC455B">
              <w:rPr>
                <w:rFonts w:ascii="Arial" w:hAnsi="Arial" w:cs="Arial"/>
                <w:sz w:val="22"/>
              </w:rPr>
              <w:t xml:space="preserve"> ikan </w:t>
            </w:r>
            <w:proofErr w:type="spellStart"/>
            <w:r w:rsidRPr="00DC455B">
              <w:rPr>
                <w:rFonts w:ascii="Arial" w:hAnsi="Arial" w:cs="Arial"/>
                <w:sz w:val="22"/>
              </w:rPr>
              <w:t>lomek</w:t>
            </w:r>
            <w:proofErr w:type="spellEnd"/>
            <w:r w:rsidRPr="00DC455B">
              <w:rPr>
                <w:rFonts w:ascii="Arial" w:hAnsi="Arial" w:cs="Arial"/>
                <w:sz w:val="22"/>
              </w:rPr>
              <w:t xml:space="preserve"> yang </w:t>
            </w:r>
            <w:proofErr w:type="spellStart"/>
            <w:r w:rsidRPr="00DC455B">
              <w:rPr>
                <w:rFonts w:ascii="Arial" w:hAnsi="Arial" w:cs="Arial"/>
                <w:sz w:val="22"/>
              </w:rPr>
              <w:t>sehat</w:t>
            </w:r>
            <w:proofErr w:type="spellEnd"/>
            <w:r w:rsidRPr="00DC455B">
              <w:rPr>
                <w:rFonts w:ascii="Arial" w:hAnsi="Arial" w:cs="Arial"/>
                <w:sz w:val="22"/>
              </w:rPr>
              <w:t xml:space="preserve"> dan kaya </w:t>
            </w:r>
            <w:proofErr w:type="spellStart"/>
            <w:r w:rsidRPr="00DC455B">
              <w:rPr>
                <w:rFonts w:ascii="Arial" w:hAnsi="Arial" w:cs="Arial"/>
                <w:sz w:val="22"/>
              </w:rPr>
              <w:t>nutrisi</w:t>
            </w:r>
            <w:proofErr w:type="spellEnd"/>
          </w:p>
        </w:tc>
        <w:tc>
          <w:tcPr>
            <w:tcW w:w="1212" w:type="dxa"/>
            <w:tcBorders>
              <w:top w:val="nil"/>
              <w:left w:val="nil"/>
              <w:bottom w:val="nil"/>
              <w:right w:val="nil"/>
            </w:tcBorders>
            <w:vAlign w:val="center"/>
          </w:tcPr>
          <w:p w14:paraId="2DE3D6BC"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4,84</w:t>
            </w:r>
          </w:p>
        </w:tc>
        <w:tc>
          <w:tcPr>
            <w:tcW w:w="852" w:type="dxa"/>
            <w:gridSpan w:val="2"/>
            <w:tcBorders>
              <w:top w:val="nil"/>
              <w:left w:val="nil"/>
              <w:bottom w:val="nil"/>
              <w:right w:val="nil"/>
            </w:tcBorders>
            <w:vAlign w:val="center"/>
          </w:tcPr>
          <w:p w14:paraId="18B1B6E0"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0,12</w:t>
            </w:r>
          </w:p>
        </w:tc>
        <w:tc>
          <w:tcPr>
            <w:tcW w:w="792" w:type="dxa"/>
            <w:gridSpan w:val="2"/>
            <w:tcBorders>
              <w:top w:val="nil"/>
              <w:left w:val="nil"/>
              <w:bottom w:val="nil"/>
              <w:right w:val="nil"/>
            </w:tcBorders>
            <w:vAlign w:val="center"/>
          </w:tcPr>
          <w:p w14:paraId="74C17B46"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0,58</w:t>
            </w:r>
          </w:p>
        </w:tc>
      </w:tr>
      <w:tr w:rsidR="0057382C" w:rsidRPr="00DC455B" w14:paraId="02B581E4" w14:textId="77777777" w:rsidTr="0057382C">
        <w:trPr>
          <w:jc w:val="center"/>
        </w:trPr>
        <w:tc>
          <w:tcPr>
            <w:tcW w:w="6510" w:type="dxa"/>
            <w:tcBorders>
              <w:top w:val="nil"/>
              <w:left w:val="nil"/>
              <w:bottom w:val="nil"/>
              <w:right w:val="nil"/>
            </w:tcBorders>
          </w:tcPr>
          <w:p w14:paraId="37F6F465" w14:textId="77777777" w:rsidR="0057382C" w:rsidRPr="00DC455B" w:rsidRDefault="0057382C" w:rsidP="002C4C25">
            <w:pPr>
              <w:spacing w:after="0"/>
              <w:jc w:val="left"/>
              <w:rPr>
                <w:rFonts w:ascii="Arial" w:hAnsi="Arial" w:cs="Arial"/>
                <w:sz w:val="22"/>
              </w:rPr>
            </w:pPr>
            <w:r w:rsidRPr="00DC455B">
              <w:rPr>
                <w:rFonts w:ascii="Arial" w:hAnsi="Arial" w:cs="Arial"/>
                <w:sz w:val="22"/>
              </w:rPr>
              <w:t xml:space="preserve">Jenis </w:t>
            </w:r>
            <w:proofErr w:type="spellStart"/>
            <w:r w:rsidRPr="00DC455B">
              <w:rPr>
                <w:rFonts w:ascii="Arial" w:hAnsi="Arial" w:cs="Arial"/>
                <w:sz w:val="22"/>
              </w:rPr>
              <w:t>produk</w:t>
            </w:r>
            <w:proofErr w:type="spellEnd"/>
            <w:r w:rsidRPr="00DC455B">
              <w:rPr>
                <w:rFonts w:ascii="Arial" w:hAnsi="Arial" w:cs="Arial"/>
                <w:sz w:val="22"/>
              </w:rPr>
              <w:t xml:space="preserve"> </w:t>
            </w:r>
            <w:proofErr w:type="spellStart"/>
            <w:r w:rsidRPr="00DC455B">
              <w:rPr>
                <w:rFonts w:ascii="Arial" w:hAnsi="Arial" w:cs="Arial"/>
                <w:sz w:val="22"/>
              </w:rPr>
              <w:t>seperti</w:t>
            </w:r>
            <w:proofErr w:type="spellEnd"/>
            <w:r>
              <w:rPr>
                <w:rFonts w:ascii="Arial" w:hAnsi="Arial" w:cs="Arial"/>
              </w:rPr>
              <w:t xml:space="preserve"> </w:t>
            </w:r>
            <w:proofErr w:type="spellStart"/>
            <w:r w:rsidRPr="00DC455B">
              <w:rPr>
                <w:rFonts w:ascii="Arial" w:hAnsi="Arial" w:cs="Arial"/>
                <w:i/>
                <w:iCs/>
                <w:sz w:val="22"/>
              </w:rPr>
              <w:t>fishchips</w:t>
            </w:r>
            <w:proofErr w:type="spellEnd"/>
            <w:r w:rsidRPr="00DC455B">
              <w:rPr>
                <w:rFonts w:ascii="Arial" w:hAnsi="Arial" w:cs="Arial"/>
                <w:sz w:val="22"/>
              </w:rPr>
              <w:t xml:space="preserve"> ikan </w:t>
            </w:r>
            <w:proofErr w:type="spellStart"/>
            <w:r w:rsidRPr="00DC455B">
              <w:rPr>
                <w:rFonts w:ascii="Arial" w:hAnsi="Arial" w:cs="Arial"/>
                <w:sz w:val="22"/>
              </w:rPr>
              <w:t>lomek</w:t>
            </w:r>
            <w:proofErr w:type="spellEnd"/>
            <w:r w:rsidRPr="00DC455B">
              <w:rPr>
                <w:rFonts w:ascii="Arial" w:hAnsi="Arial" w:cs="Arial"/>
                <w:sz w:val="22"/>
              </w:rPr>
              <w:t xml:space="preserve"> </w:t>
            </w:r>
            <w:proofErr w:type="spellStart"/>
            <w:r w:rsidRPr="00DC455B">
              <w:rPr>
                <w:rFonts w:ascii="Arial" w:hAnsi="Arial" w:cs="Arial"/>
                <w:sz w:val="22"/>
              </w:rPr>
              <w:t>belum</w:t>
            </w:r>
            <w:proofErr w:type="spellEnd"/>
            <w:r w:rsidRPr="00DC455B">
              <w:rPr>
                <w:rFonts w:ascii="Arial" w:hAnsi="Arial" w:cs="Arial"/>
                <w:sz w:val="22"/>
              </w:rPr>
              <w:t xml:space="preserve"> </w:t>
            </w:r>
            <w:proofErr w:type="spellStart"/>
            <w:r w:rsidRPr="00DC455B">
              <w:rPr>
                <w:rFonts w:ascii="Arial" w:hAnsi="Arial" w:cs="Arial"/>
                <w:sz w:val="22"/>
              </w:rPr>
              <w:t>ada</w:t>
            </w:r>
            <w:proofErr w:type="spellEnd"/>
            <w:r w:rsidRPr="00DC455B">
              <w:rPr>
                <w:rFonts w:ascii="Arial" w:hAnsi="Arial" w:cs="Arial"/>
                <w:sz w:val="22"/>
              </w:rPr>
              <w:t xml:space="preserve"> di wilayah </w:t>
            </w:r>
            <w:proofErr w:type="spellStart"/>
            <w:r w:rsidRPr="00DC455B">
              <w:rPr>
                <w:rFonts w:ascii="Arial" w:hAnsi="Arial" w:cs="Arial"/>
                <w:sz w:val="22"/>
              </w:rPr>
              <w:t>kota</w:t>
            </w:r>
            <w:proofErr w:type="spellEnd"/>
            <w:r w:rsidRPr="00DC455B">
              <w:rPr>
                <w:rFonts w:ascii="Arial" w:hAnsi="Arial" w:cs="Arial"/>
                <w:sz w:val="22"/>
              </w:rPr>
              <w:t xml:space="preserve"> </w:t>
            </w:r>
            <w:proofErr w:type="spellStart"/>
            <w:r w:rsidRPr="00DC455B">
              <w:rPr>
                <w:rFonts w:ascii="Arial" w:hAnsi="Arial" w:cs="Arial"/>
                <w:sz w:val="22"/>
              </w:rPr>
              <w:t>Dumai</w:t>
            </w:r>
            <w:proofErr w:type="spellEnd"/>
            <w:r w:rsidRPr="00DC455B">
              <w:rPr>
                <w:rFonts w:ascii="Arial" w:hAnsi="Arial" w:cs="Arial"/>
                <w:sz w:val="22"/>
              </w:rPr>
              <w:t>, Satu-</w:t>
            </w:r>
            <w:proofErr w:type="spellStart"/>
            <w:r w:rsidRPr="00DC455B">
              <w:rPr>
                <w:rFonts w:ascii="Arial" w:hAnsi="Arial" w:cs="Arial"/>
                <w:sz w:val="22"/>
              </w:rPr>
              <w:t>satunya</w:t>
            </w:r>
            <w:proofErr w:type="spellEnd"/>
            <w:r w:rsidRPr="00DC455B">
              <w:rPr>
                <w:rFonts w:ascii="Arial" w:hAnsi="Arial" w:cs="Arial"/>
                <w:sz w:val="22"/>
              </w:rPr>
              <w:t xml:space="preserve"> di </w:t>
            </w:r>
            <w:proofErr w:type="spellStart"/>
            <w:r w:rsidRPr="00DC455B">
              <w:rPr>
                <w:rFonts w:ascii="Arial" w:hAnsi="Arial" w:cs="Arial"/>
                <w:sz w:val="22"/>
              </w:rPr>
              <w:t>Dumai</w:t>
            </w:r>
            <w:proofErr w:type="spellEnd"/>
            <w:r w:rsidRPr="00DC455B">
              <w:rPr>
                <w:rFonts w:ascii="Arial" w:hAnsi="Arial" w:cs="Arial"/>
                <w:sz w:val="22"/>
              </w:rPr>
              <w:t xml:space="preserve"> </w:t>
            </w:r>
          </w:p>
        </w:tc>
        <w:tc>
          <w:tcPr>
            <w:tcW w:w="1212" w:type="dxa"/>
            <w:tcBorders>
              <w:top w:val="nil"/>
              <w:left w:val="nil"/>
              <w:bottom w:val="nil"/>
              <w:right w:val="nil"/>
            </w:tcBorders>
            <w:vAlign w:val="center"/>
          </w:tcPr>
          <w:p w14:paraId="180A9BF6"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4,95</w:t>
            </w:r>
          </w:p>
        </w:tc>
        <w:tc>
          <w:tcPr>
            <w:tcW w:w="852" w:type="dxa"/>
            <w:gridSpan w:val="2"/>
            <w:tcBorders>
              <w:top w:val="nil"/>
              <w:left w:val="nil"/>
              <w:bottom w:val="nil"/>
              <w:right w:val="nil"/>
            </w:tcBorders>
            <w:vAlign w:val="center"/>
          </w:tcPr>
          <w:p w14:paraId="6A0DFAF7"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0,24</w:t>
            </w:r>
          </w:p>
        </w:tc>
        <w:tc>
          <w:tcPr>
            <w:tcW w:w="792" w:type="dxa"/>
            <w:gridSpan w:val="2"/>
            <w:tcBorders>
              <w:top w:val="nil"/>
              <w:left w:val="nil"/>
              <w:bottom w:val="nil"/>
              <w:right w:val="nil"/>
            </w:tcBorders>
            <w:vAlign w:val="center"/>
          </w:tcPr>
          <w:p w14:paraId="3561C453"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1,19</w:t>
            </w:r>
          </w:p>
        </w:tc>
      </w:tr>
      <w:tr w:rsidR="0057382C" w:rsidRPr="00DC455B" w14:paraId="2DF8D389" w14:textId="77777777" w:rsidTr="0057382C">
        <w:trPr>
          <w:jc w:val="center"/>
        </w:trPr>
        <w:tc>
          <w:tcPr>
            <w:tcW w:w="6510" w:type="dxa"/>
            <w:tcBorders>
              <w:top w:val="nil"/>
              <w:left w:val="nil"/>
              <w:bottom w:val="nil"/>
              <w:right w:val="nil"/>
            </w:tcBorders>
          </w:tcPr>
          <w:p w14:paraId="0844C439" w14:textId="77777777" w:rsidR="0057382C" w:rsidRPr="00DC455B" w:rsidRDefault="0057382C" w:rsidP="002C4C25">
            <w:pPr>
              <w:spacing w:after="0"/>
              <w:jc w:val="left"/>
              <w:rPr>
                <w:rFonts w:ascii="Arial" w:hAnsi="Arial" w:cs="Arial"/>
                <w:sz w:val="22"/>
              </w:rPr>
            </w:pPr>
            <w:r w:rsidRPr="00DC455B">
              <w:rPr>
                <w:rFonts w:ascii="Arial" w:hAnsi="Arial" w:cs="Arial"/>
                <w:sz w:val="22"/>
              </w:rPr>
              <w:t>Bahan-</w:t>
            </w:r>
            <w:proofErr w:type="spellStart"/>
            <w:r w:rsidRPr="00DC455B">
              <w:rPr>
                <w:rFonts w:ascii="Arial" w:hAnsi="Arial" w:cs="Arial"/>
                <w:sz w:val="22"/>
              </w:rPr>
              <w:t>bahan</w:t>
            </w:r>
            <w:proofErr w:type="spellEnd"/>
            <w:r w:rsidRPr="00DC455B">
              <w:rPr>
                <w:rFonts w:ascii="Arial" w:hAnsi="Arial" w:cs="Arial"/>
                <w:sz w:val="22"/>
              </w:rPr>
              <w:t xml:space="preserve"> yang </w:t>
            </w:r>
            <w:proofErr w:type="spellStart"/>
            <w:r w:rsidRPr="00DC455B">
              <w:rPr>
                <w:rFonts w:ascii="Arial" w:hAnsi="Arial" w:cs="Arial"/>
                <w:sz w:val="22"/>
              </w:rPr>
              <w:t>dipakai</w:t>
            </w:r>
            <w:proofErr w:type="spellEnd"/>
            <w:r w:rsidRPr="00DC455B">
              <w:rPr>
                <w:rFonts w:ascii="Arial" w:hAnsi="Arial" w:cs="Arial"/>
                <w:sz w:val="22"/>
              </w:rPr>
              <w:t xml:space="preserve"> non </w:t>
            </w:r>
            <w:proofErr w:type="spellStart"/>
            <w:r w:rsidRPr="00DC455B">
              <w:rPr>
                <w:rFonts w:ascii="Arial" w:hAnsi="Arial" w:cs="Arial"/>
                <w:sz w:val="22"/>
              </w:rPr>
              <w:t>pengawet</w:t>
            </w:r>
            <w:proofErr w:type="spellEnd"/>
            <w:r w:rsidRPr="00DC455B">
              <w:rPr>
                <w:rFonts w:ascii="Arial" w:hAnsi="Arial" w:cs="Arial"/>
                <w:sz w:val="22"/>
              </w:rPr>
              <w:t xml:space="preserve">, </w:t>
            </w:r>
            <w:proofErr w:type="spellStart"/>
            <w:r w:rsidRPr="00DC455B">
              <w:rPr>
                <w:rFonts w:ascii="Arial" w:hAnsi="Arial" w:cs="Arial"/>
                <w:sz w:val="22"/>
              </w:rPr>
              <w:t>alami</w:t>
            </w:r>
            <w:proofErr w:type="spellEnd"/>
            <w:r w:rsidRPr="00DC455B">
              <w:rPr>
                <w:rFonts w:ascii="Arial" w:hAnsi="Arial" w:cs="Arial"/>
                <w:sz w:val="22"/>
              </w:rPr>
              <w:t xml:space="preserve"> dan </w:t>
            </w:r>
            <w:proofErr w:type="spellStart"/>
            <w:r w:rsidRPr="00DC455B">
              <w:rPr>
                <w:rFonts w:ascii="Arial" w:hAnsi="Arial" w:cs="Arial"/>
                <w:sz w:val="22"/>
              </w:rPr>
              <w:t>tidak</w:t>
            </w:r>
            <w:proofErr w:type="spellEnd"/>
            <w:r w:rsidRPr="00DC455B">
              <w:rPr>
                <w:rFonts w:ascii="Arial" w:hAnsi="Arial" w:cs="Arial"/>
                <w:sz w:val="22"/>
              </w:rPr>
              <w:t xml:space="preserve"> </w:t>
            </w:r>
            <w:proofErr w:type="spellStart"/>
            <w:r w:rsidRPr="00DC455B">
              <w:rPr>
                <w:rFonts w:ascii="Arial" w:hAnsi="Arial" w:cs="Arial"/>
                <w:sz w:val="22"/>
              </w:rPr>
              <w:t>menyebabkan</w:t>
            </w:r>
            <w:proofErr w:type="spellEnd"/>
            <w:r w:rsidRPr="00DC455B">
              <w:rPr>
                <w:rFonts w:ascii="Arial" w:hAnsi="Arial" w:cs="Arial"/>
                <w:sz w:val="22"/>
              </w:rPr>
              <w:t xml:space="preserve"> </w:t>
            </w:r>
            <w:proofErr w:type="spellStart"/>
            <w:r w:rsidRPr="00DC455B">
              <w:rPr>
                <w:rFonts w:ascii="Arial" w:hAnsi="Arial" w:cs="Arial"/>
                <w:sz w:val="22"/>
              </w:rPr>
              <w:t>masalah</w:t>
            </w:r>
            <w:proofErr w:type="spellEnd"/>
            <w:r w:rsidRPr="00DC455B">
              <w:rPr>
                <w:rFonts w:ascii="Arial" w:hAnsi="Arial" w:cs="Arial"/>
                <w:sz w:val="22"/>
              </w:rPr>
              <w:t xml:space="preserve"> </w:t>
            </w:r>
            <w:proofErr w:type="spellStart"/>
            <w:r w:rsidRPr="00DC455B">
              <w:rPr>
                <w:rFonts w:ascii="Arial" w:hAnsi="Arial" w:cs="Arial"/>
                <w:sz w:val="22"/>
              </w:rPr>
              <w:t>kesehatan</w:t>
            </w:r>
            <w:proofErr w:type="spellEnd"/>
            <w:r w:rsidRPr="00DC455B">
              <w:rPr>
                <w:rFonts w:ascii="Arial" w:hAnsi="Arial" w:cs="Arial"/>
                <w:sz w:val="22"/>
              </w:rPr>
              <w:t>.</w:t>
            </w:r>
          </w:p>
        </w:tc>
        <w:tc>
          <w:tcPr>
            <w:tcW w:w="1212" w:type="dxa"/>
            <w:tcBorders>
              <w:top w:val="nil"/>
              <w:left w:val="nil"/>
              <w:bottom w:val="nil"/>
              <w:right w:val="nil"/>
            </w:tcBorders>
            <w:vAlign w:val="center"/>
          </w:tcPr>
          <w:p w14:paraId="5128819F"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3,05</w:t>
            </w:r>
          </w:p>
        </w:tc>
        <w:tc>
          <w:tcPr>
            <w:tcW w:w="852" w:type="dxa"/>
            <w:gridSpan w:val="2"/>
            <w:tcBorders>
              <w:top w:val="nil"/>
              <w:left w:val="nil"/>
              <w:bottom w:val="nil"/>
              <w:right w:val="nil"/>
            </w:tcBorders>
            <w:vAlign w:val="center"/>
          </w:tcPr>
          <w:p w14:paraId="1A01831A"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0,01</w:t>
            </w:r>
          </w:p>
        </w:tc>
        <w:tc>
          <w:tcPr>
            <w:tcW w:w="792" w:type="dxa"/>
            <w:gridSpan w:val="2"/>
            <w:tcBorders>
              <w:top w:val="nil"/>
              <w:left w:val="nil"/>
              <w:bottom w:val="nil"/>
              <w:right w:val="nil"/>
            </w:tcBorders>
            <w:vAlign w:val="center"/>
          </w:tcPr>
          <w:p w14:paraId="470F388A"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0,03</w:t>
            </w:r>
          </w:p>
        </w:tc>
      </w:tr>
      <w:tr w:rsidR="0057382C" w:rsidRPr="00DC455B" w14:paraId="332CC80E" w14:textId="77777777" w:rsidTr="0057382C">
        <w:trPr>
          <w:jc w:val="center"/>
        </w:trPr>
        <w:tc>
          <w:tcPr>
            <w:tcW w:w="6510" w:type="dxa"/>
            <w:tcBorders>
              <w:top w:val="nil"/>
              <w:left w:val="nil"/>
              <w:bottom w:val="single" w:sz="4" w:space="0" w:color="auto"/>
              <w:right w:val="nil"/>
            </w:tcBorders>
          </w:tcPr>
          <w:p w14:paraId="3DD7FA99" w14:textId="77777777" w:rsidR="0057382C" w:rsidRPr="00DC455B" w:rsidRDefault="0057382C" w:rsidP="002C4C25">
            <w:pPr>
              <w:spacing w:after="0"/>
              <w:jc w:val="left"/>
              <w:rPr>
                <w:rFonts w:ascii="Arial" w:hAnsi="Arial" w:cs="Arial"/>
                <w:sz w:val="22"/>
              </w:rPr>
            </w:pPr>
            <w:proofErr w:type="spellStart"/>
            <w:r w:rsidRPr="00DC455B">
              <w:rPr>
                <w:rFonts w:ascii="Arial" w:hAnsi="Arial" w:cs="Arial"/>
                <w:sz w:val="22"/>
              </w:rPr>
              <w:t>Menggunakan</w:t>
            </w:r>
            <w:proofErr w:type="spellEnd"/>
            <w:r w:rsidRPr="00DC455B">
              <w:rPr>
                <w:rFonts w:ascii="Arial" w:hAnsi="Arial" w:cs="Arial"/>
                <w:sz w:val="22"/>
              </w:rPr>
              <w:t xml:space="preserve"> </w:t>
            </w:r>
            <w:proofErr w:type="spellStart"/>
            <w:r w:rsidRPr="00DC455B">
              <w:rPr>
                <w:rFonts w:ascii="Arial" w:hAnsi="Arial" w:cs="Arial"/>
                <w:sz w:val="22"/>
              </w:rPr>
              <w:t>kemasan</w:t>
            </w:r>
            <w:proofErr w:type="spellEnd"/>
            <w:r w:rsidRPr="00DC455B">
              <w:rPr>
                <w:rFonts w:ascii="Arial" w:hAnsi="Arial" w:cs="Arial"/>
                <w:sz w:val="22"/>
              </w:rPr>
              <w:t xml:space="preserve"> yang </w:t>
            </w:r>
            <w:proofErr w:type="spellStart"/>
            <w:r w:rsidRPr="00DC455B">
              <w:rPr>
                <w:rFonts w:ascii="Arial" w:hAnsi="Arial" w:cs="Arial"/>
                <w:sz w:val="22"/>
              </w:rPr>
              <w:t>ramah</w:t>
            </w:r>
            <w:proofErr w:type="spellEnd"/>
            <w:r w:rsidRPr="00DC455B">
              <w:rPr>
                <w:rFonts w:ascii="Arial" w:hAnsi="Arial" w:cs="Arial"/>
                <w:sz w:val="22"/>
              </w:rPr>
              <w:t xml:space="preserve"> </w:t>
            </w:r>
            <w:proofErr w:type="spellStart"/>
            <w:r w:rsidRPr="00DC455B">
              <w:rPr>
                <w:rFonts w:ascii="Arial" w:hAnsi="Arial" w:cs="Arial"/>
                <w:sz w:val="22"/>
              </w:rPr>
              <w:t>lingkungan</w:t>
            </w:r>
            <w:proofErr w:type="spellEnd"/>
          </w:p>
        </w:tc>
        <w:tc>
          <w:tcPr>
            <w:tcW w:w="1212" w:type="dxa"/>
            <w:tcBorders>
              <w:top w:val="nil"/>
              <w:left w:val="nil"/>
              <w:bottom w:val="single" w:sz="4" w:space="0" w:color="auto"/>
              <w:right w:val="nil"/>
            </w:tcBorders>
            <w:vAlign w:val="center"/>
          </w:tcPr>
          <w:p w14:paraId="21B59288"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4,00</w:t>
            </w:r>
          </w:p>
        </w:tc>
        <w:tc>
          <w:tcPr>
            <w:tcW w:w="852" w:type="dxa"/>
            <w:gridSpan w:val="2"/>
            <w:tcBorders>
              <w:top w:val="nil"/>
              <w:left w:val="nil"/>
              <w:bottom w:val="single" w:sz="4" w:space="0" w:color="auto"/>
              <w:right w:val="nil"/>
            </w:tcBorders>
            <w:vAlign w:val="center"/>
          </w:tcPr>
          <w:p w14:paraId="4DC321CE"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0,06</w:t>
            </w:r>
          </w:p>
        </w:tc>
        <w:tc>
          <w:tcPr>
            <w:tcW w:w="792" w:type="dxa"/>
            <w:gridSpan w:val="2"/>
            <w:tcBorders>
              <w:top w:val="nil"/>
              <w:left w:val="nil"/>
              <w:bottom w:val="single" w:sz="4" w:space="0" w:color="auto"/>
              <w:right w:val="nil"/>
            </w:tcBorders>
            <w:vAlign w:val="center"/>
          </w:tcPr>
          <w:p w14:paraId="51F4B0BB"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0,24</w:t>
            </w:r>
          </w:p>
        </w:tc>
      </w:tr>
      <w:tr w:rsidR="0057382C" w:rsidRPr="00DC455B" w14:paraId="308BF257" w14:textId="77777777" w:rsidTr="0057382C">
        <w:trPr>
          <w:gridAfter w:val="1"/>
          <w:wAfter w:w="6" w:type="dxa"/>
          <w:jc w:val="center"/>
        </w:trPr>
        <w:tc>
          <w:tcPr>
            <w:tcW w:w="7722" w:type="dxa"/>
            <w:gridSpan w:val="2"/>
            <w:tcBorders>
              <w:top w:val="nil"/>
              <w:left w:val="nil"/>
              <w:bottom w:val="single" w:sz="4" w:space="0" w:color="auto"/>
              <w:right w:val="nil"/>
            </w:tcBorders>
          </w:tcPr>
          <w:p w14:paraId="58039DEC" w14:textId="77777777" w:rsidR="0057382C" w:rsidRPr="00DC455B" w:rsidRDefault="0057382C" w:rsidP="002C4C25">
            <w:pPr>
              <w:spacing w:after="0"/>
              <w:jc w:val="center"/>
              <w:rPr>
                <w:rFonts w:ascii="Arial" w:hAnsi="Arial" w:cs="Arial"/>
                <w:color w:val="000000"/>
                <w:sz w:val="22"/>
              </w:rPr>
            </w:pPr>
          </w:p>
        </w:tc>
        <w:tc>
          <w:tcPr>
            <w:tcW w:w="843" w:type="dxa"/>
            <w:tcBorders>
              <w:top w:val="nil"/>
              <w:left w:val="nil"/>
              <w:bottom w:val="single" w:sz="4" w:space="0" w:color="auto"/>
              <w:right w:val="nil"/>
            </w:tcBorders>
            <w:vAlign w:val="center"/>
          </w:tcPr>
          <w:p w14:paraId="1DCE4299" w14:textId="77777777" w:rsidR="0057382C" w:rsidRPr="00DC455B" w:rsidRDefault="0057382C" w:rsidP="002C4C25">
            <w:pPr>
              <w:spacing w:after="0"/>
              <w:jc w:val="center"/>
              <w:rPr>
                <w:rFonts w:ascii="Arial" w:hAnsi="Arial" w:cs="Arial"/>
                <w:color w:val="000000"/>
                <w:sz w:val="22"/>
              </w:rPr>
            </w:pPr>
            <w:r w:rsidRPr="00DC455B">
              <w:rPr>
                <w:rFonts w:ascii="Arial" w:hAnsi="Arial" w:cs="Arial"/>
                <w:color w:val="000000"/>
                <w:sz w:val="22"/>
              </w:rPr>
              <w:t>1</w:t>
            </w:r>
          </w:p>
        </w:tc>
        <w:tc>
          <w:tcPr>
            <w:tcW w:w="795" w:type="dxa"/>
            <w:gridSpan w:val="2"/>
            <w:tcBorders>
              <w:top w:val="nil"/>
              <w:left w:val="nil"/>
              <w:bottom w:val="single" w:sz="4" w:space="0" w:color="auto"/>
              <w:right w:val="nil"/>
            </w:tcBorders>
            <w:vAlign w:val="center"/>
          </w:tcPr>
          <w:p w14:paraId="0CDDB596" w14:textId="77777777" w:rsidR="0057382C" w:rsidRPr="00DC455B" w:rsidRDefault="0057382C" w:rsidP="002C4C25">
            <w:pPr>
              <w:spacing w:after="0"/>
              <w:jc w:val="center"/>
              <w:rPr>
                <w:rFonts w:ascii="Arial" w:hAnsi="Arial" w:cs="Arial"/>
                <w:color w:val="000000"/>
                <w:sz w:val="22"/>
              </w:rPr>
            </w:pPr>
            <w:r w:rsidRPr="00DC455B">
              <w:rPr>
                <w:rFonts w:ascii="Arial" w:hAnsi="Arial" w:cs="Arial"/>
                <w:color w:val="000000"/>
                <w:sz w:val="22"/>
              </w:rPr>
              <w:t>4,65</w:t>
            </w:r>
          </w:p>
        </w:tc>
      </w:tr>
      <w:tr w:rsidR="0057382C" w:rsidRPr="00DC455B" w14:paraId="30F01364" w14:textId="77777777" w:rsidTr="0057382C">
        <w:trPr>
          <w:jc w:val="center"/>
        </w:trPr>
        <w:tc>
          <w:tcPr>
            <w:tcW w:w="6510" w:type="dxa"/>
            <w:tcBorders>
              <w:top w:val="single" w:sz="4" w:space="0" w:color="auto"/>
              <w:left w:val="nil"/>
              <w:bottom w:val="single" w:sz="4" w:space="0" w:color="auto"/>
              <w:right w:val="nil"/>
            </w:tcBorders>
          </w:tcPr>
          <w:p w14:paraId="03DCCBF3" w14:textId="77777777" w:rsidR="0057382C" w:rsidRPr="00C130AB" w:rsidRDefault="0057382C" w:rsidP="002C4C25">
            <w:pPr>
              <w:spacing w:after="0"/>
              <w:jc w:val="center"/>
              <w:rPr>
                <w:rFonts w:ascii="Arial" w:hAnsi="Arial" w:cs="Arial"/>
                <w:b/>
                <w:bCs/>
                <w:sz w:val="22"/>
              </w:rPr>
            </w:pPr>
            <w:r w:rsidRPr="00C130AB">
              <w:rPr>
                <w:rFonts w:ascii="Arial" w:hAnsi="Arial" w:cs="Arial"/>
                <w:b/>
                <w:bCs/>
                <w:i/>
                <w:iCs/>
                <w:sz w:val="22"/>
              </w:rPr>
              <w:t>Weakness</w:t>
            </w:r>
            <w:r w:rsidRPr="00C130AB">
              <w:rPr>
                <w:rFonts w:ascii="Arial" w:hAnsi="Arial" w:cs="Arial"/>
                <w:b/>
                <w:bCs/>
                <w:sz w:val="22"/>
              </w:rPr>
              <w:t xml:space="preserve"> (</w:t>
            </w:r>
            <w:proofErr w:type="spellStart"/>
            <w:r w:rsidRPr="00C130AB">
              <w:rPr>
                <w:rFonts w:ascii="Arial" w:hAnsi="Arial" w:cs="Arial"/>
                <w:b/>
                <w:bCs/>
                <w:sz w:val="22"/>
              </w:rPr>
              <w:t>Kelemahan</w:t>
            </w:r>
            <w:proofErr w:type="spellEnd"/>
            <w:r w:rsidRPr="00C130AB">
              <w:rPr>
                <w:rFonts w:ascii="Arial" w:hAnsi="Arial" w:cs="Arial"/>
                <w:b/>
                <w:bCs/>
                <w:sz w:val="22"/>
              </w:rPr>
              <w:t>)</w:t>
            </w:r>
          </w:p>
        </w:tc>
        <w:tc>
          <w:tcPr>
            <w:tcW w:w="1212" w:type="dxa"/>
            <w:tcBorders>
              <w:top w:val="single" w:sz="4" w:space="0" w:color="auto"/>
              <w:left w:val="nil"/>
              <w:bottom w:val="single" w:sz="4" w:space="0" w:color="auto"/>
              <w:right w:val="nil"/>
            </w:tcBorders>
          </w:tcPr>
          <w:p w14:paraId="4888E2AC" w14:textId="77777777" w:rsidR="0057382C" w:rsidRPr="00C130AB" w:rsidRDefault="0057382C" w:rsidP="002C4C25">
            <w:pPr>
              <w:spacing w:after="0"/>
              <w:rPr>
                <w:rFonts w:ascii="Arial" w:hAnsi="Arial" w:cs="Arial"/>
                <w:b/>
                <w:bCs/>
                <w:sz w:val="22"/>
              </w:rPr>
            </w:pPr>
            <w:r w:rsidRPr="00C130AB">
              <w:rPr>
                <w:rFonts w:ascii="Arial" w:hAnsi="Arial" w:cs="Arial"/>
                <w:b/>
                <w:bCs/>
                <w:sz w:val="22"/>
              </w:rPr>
              <w:t>Rata-rata</w:t>
            </w:r>
          </w:p>
        </w:tc>
        <w:tc>
          <w:tcPr>
            <w:tcW w:w="852" w:type="dxa"/>
            <w:gridSpan w:val="2"/>
            <w:tcBorders>
              <w:top w:val="single" w:sz="4" w:space="0" w:color="auto"/>
              <w:left w:val="nil"/>
              <w:bottom w:val="single" w:sz="4" w:space="0" w:color="auto"/>
              <w:right w:val="nil"/>
            </w:tcBorders>
          </w:tcPr>
          <w:p w14:paraId="466CBF91" w14:textId="77777777" w:rsidR="0057382C" w:rsidRPr="00C130AB" w:rsidRDefault="0057382C" w:rsidP="002C4C25">
            <w:pPr>
              <w:spacing w:after="0"/>
              <w:rPr>
                <w:rFonts w:ascii="Arial" w:hAnsi="Arial" w:cs="Arial"/>
                <w:b/>
                <w:bCs/>
                <w:sz w:val="22"/>
              </w:rPr>
            </w:pPr>
            <w:proofErr w:type="spellStart"/>
            <w:r w:rsidRPr="00C130AB">
              <w:rPr>
                <w:rFonts w:ascii="Arial" w:hAnsi="Arial" w:cs="Arial"/>
                <w:b/>
                <w:bCs/>
                <w:sz w:val="22"/>
              </w:rPr>
              <w:t>Bobot</w:t>
            </w:r>
            <w:proofErr w:type="spellEnd"/>
          </w:p>
        </w:tc>
        <w:tc>
          <w:tcPr>
            <w:tcW w:w="792" w:type="dxa"/>
            <w:gridSpan w:val="2"/>
            <w:tcBorders>
              <w:top w:val="single" w:sz="4" w:space="0" w:color="auto"/>
              <w:left w:val="nil"/>
              <w:bottom w:val="single" w:sz="4" w:space="0" w:color="auto"/>
              <w:right w:val="nil"/>
            </w:tcBorders>
          </w:tcPr>
          <w:p w14:paraId="54FE0AC5" w14:textId="77777777" w:rsidR="0057382C" w:rsidRPr="00C130AB" w:rsidRDefault="0057382C" w:rsidP="002C4C25">
            <w:pPr>
              <w:spacing w:after="0"/>
              <w:rPr>
                <w:rFonts w:ascii="Arial" w:hAnsi="Arial" w:cs="Arial"/>
                <w:b/>
                <w:bCs/>
                <w:sz w:val="22"/>
              </w:rPr>
            </w:pPr>
            <w:r w:rsidRPr="00C130AB">
              <w:rPr>
                <w:rFonts w:ascii="Arial" w:hAnsi="Arial" w:cs="Arial"/>
                <w:b/>
                <w:bCs/>
                <w:sz w:val="22"/>
              </w:rPr>
              <w:t xml:space="preserve">Skor </w:t>
            </w:r>
          </w:p>
        </w:tc>
      </w:tr>
      <w:tr w:rsidR="0057382C" w:rsidRPr="00DC455B" w14:paraId="29245BE9" w14:textId="77777777" w:rsidTr="0057382C">
        <w:trPr>
          <w:jc w:val="center"/>
        </w:trPr>
        <w:tc>
          <w:tcPr>
            <w:tcW w:w="6510" w:type="dxa"/>
            <w:tcBorders>
              <w:top w:val="single" w:sz="4" w:space="0" w:color="auto"/>
              <w:left w:val="nil"/>
              <w:bottom w:val="nil"/>
              <w:right w:val="nil"/>
            </w:tcBorders>
          </w:tcPr>
          <w:p w14:paraId="0524A56B" w14:textId="77777777" w:rsidR="0057382C" w:rsidRPr="00DC455B" w:rsidRDefault="0057382C" w:rsidP="002C4C25">
            <w:pPr>
              <w:spacing w:after="0"/>
              <w:rPr>
                <w:rFonts w:ascii="Arial" w:hAnsi="Arial" w:cs="Arial"/>
                <w:sz w:val="22"/>
              </w:rPr>
            </w:pPr>
            <w:proofErr w:type="spellStart"/>
            <w:r w:rsidRPr="00DC455B">
              <w:rPr>
                <w:rFonts w:ascii="Arial" w:hAnsi="Arial" w:cs="Arial"/>
                <w:sz w:val="22"/>
              </w:rPr>
              <w:t>Segmentasi</w:t>
            </w:r>
            <w:proofErr w:type="spellEnd"/>
            <w:r w:rsidRPr="00DC455B">
              <w:rPr>
                <w:rFonts w:ascii="Arial" w:hAnsi="Arial" w:cs="Arial"/>
                <w:sz w:val="22"/>
              </w:rPr>
              <w:t xml:space="preserve"> pasar </w:t>
            </w:r>
            <w:proofErr w:type="spellStart"/>
            <w:r w:rsidRPr="00DC455B">
              <w:rPr>
                <w:rFonts w:ascii="Arial" w:hAnsi="Arial" w:cs="Arial"/>
                <w:sz w:val="22"/>
              </w:rPr>
              <w:t>masih</w:t>
            </w:r>
            <w:proofErr w:type="spellEnd"/>
            <w:r w:rsidRPr="00DC455B">
              <w:rPr>
                <w:rFonts w:ascii="Arial" w:hAnsi="Arial" w:cs="Arial"/>
                <w:sz w:val="22"/>
              </w:rPr>
              <w:t xml:space="preserve"> </w:t>
            </w:r>
            <w:proofErr w:type="spellStart"/>
            <w:r w:rsidRPr="00DC455B">
              <w:rPr>
                <w:rFonts w:ascii="Arial" w:hAnsi="Arial" w:cs="Arial"/>
                <w:sz w:val="22"/>
              </w:rPr>
              <w:t>terbatas</w:t>
            </w:r>
            <w:proofErr w:type="spellEnd"/>
            <w:r w:rsidRPr="00DC455B">
              <w:rPr>
                <w:rFonts w:ascii="Arial" w:hAnsi="Arial" w:cs="Arial"/>
                <w:sz w:val="22"/>
              </w:rPr>
              <w:t xml:space="preserve">, </w:t>
            </w:r>
            <w:proofErr w:type="spellStart"/>
            <w:r w:rsidRPr="00DC455B">
              <w:rPr>
                <w:rFonts w:ascii="Arial" w:hAnsi="Arial" w:cs="Arial"/>
                <w:sz w:val="22"/>
              </w:rPr>
              <w:t>lebih</w:t>
            </w:r>
            <w:proofErr w:type="spellEnd"/>
            <w:r w:rsidRPr="00DC455B">
              <w:rPr>
                <w:rFonts w:ascii="Arial" w:hAnsi="Arial" w:cs="Arial"/>
                <w:sz w:val="22"/>
              </w:rPr>
              <w:t xml:space="preserve"> </w:t>
            </w:r>
            <w:proofErr w:type="spellStart"/>
            <w:r w:rsidRPr="00DC455B">
              <w:rPr>
                <w:rFonts w:ascii="Arial" w:hAnsi="Arial" w:cs="Arial"/>
                <w:sz w:val="22"/>
              </w:rPr>
              <w:t>ditargetkan</w:t>
            </w:r>
            <w:proofErr w:type="spellEnd"/>
            <w:r w:rsidRPr="00DC455B">
              <w:rPr>
                <w:rFonts w:ascii="Arial" w:hAnsi="Arial" w:cs="Arial"/>
                <w:sz w:val="22"/>
              </w:rPr>
              <w:t xml:space="preserve"> </w:t>
            </w:r>
            <w:proofErr w:type="spellStart"/>
            <w:r w:rsidRPr="00DC455B">
              <w:rPr>
                <w:rFonts w:ascii="Arial" w:hAnsi="Arial" w:cs="Arial"/>
                <w:sz w:val="22"/>
              </w:rPr>
              <w:t>untuk</w:t>
            </w:r>
            <w:proofErr w:type="spellEnd"/>
            <w:r w:rsidRPr="00DC455B">
              <w:rPr>
                <w:rFonts w:ascii="Arial" w:hAnsi="Arial" w:cs="Arial"/>
                <w:sz w:val="22"/>
              </w:rPr>
              <w:t xml:space="preserve"> </w:t>
            </w:r>
            <w:proofErr w:type="spellStart"/>
            <w:r w:rsidRPr="00DC455B">
              <w:rPr>
                <w:rFonts w:ascii="Arial" w:hAnsi="Arial" w:cs="Arial"/>
                <w:sz w:val="22"/>
              </w:rPr>
              <w:t>anak</w:t>
            </w:r>
            <w:proofErr w:type="spellEnd"/>
            <w:r w:rsidRPr="00DC455B">
              <w:rPr>
                <w:rFonts w:ascii="Arial" w:hAnsi="Arial" w:cs="Arial"/>
                <w:sz w:val="22"/>
              </w:rPr>
              <w:t xml:space="preserve"> </w:t>
            </w:r>
            <w:proofErr w:type="spellStart"/>
            <w:r w:rsidRPr="00DC455B">
              <w:rPr>
                <w:rFonts w:ascii="Arial" w:hAnsi="Arial" w:cs="Arial"/>
                <w:sz w:val="22"/>
              </w:rPr>
              <w:t>muda</w:t>
            </w:r>
            <w:proofErr w:type="spellEnd"/>
          </w:p>
        </w:tc>
        <w:tc>
          <w:tcPr>
            <w:tcW w:w="1212" w:type="dxa"/>
            <w:tcBorders>
              <w:top w:val="single" w:sz="4" w:space="0" w:color="auto"/>
              <w:left w:val="nil"/>
              <w:bottom w:val="nil"/>
              <w:right w:val="nil"/>
            </w:tcBorders>
            <w:vAlign w:val="center"/>
          </w:tcPr>
          <w:p w14:paraId="69EAB549"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5,00</w:t>
            </w:r>
          </w:p>
        </w:tc>
        <w:tc>
          <w:tcPr>
            <w:tcW w:w="852" w:type="dxa"/>
            <w:gridSpan w:val="2"/>
            <w:tcBorders>
              <w:top w:val="single" w:sz="4" w:space="0" w:color="auto"/>
              <w:left w:val="nil"/>
              <w:bottom w:val="nil"/>
              <w:right w:val="nil"/>
            </w:tcBorders>
            <w:vAlign w:val="center"/>
          </w:tcPr>
          <w:p w14:paraId="6C39B34B"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-0,25</w:t>
            </w:r>
          </w:p>
        </w:tc>
        <w:tc>
          <w:tcPr>
            <w:tcW w:w="792" w:type="dxa"/>
            <w:gridSpan w:val="2"/>
            <w:tcBorders>
              <w:top w:val="single" w:sz="4" w:space="0" w:color="auto"/>
              <w:left w:val="nil"/>
              <w:bottom w:val="nil"/>
              <w:right w:val="nil"/>
            </w:tcBorders>
            <w:vAlign w:val="center"/>
          </w:tcPr>
          <w:p w14:paraId="7CA03529"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-1,25</w:t>
            </w:r>
          </w:p>
        </w:tc>
      </w:tr>
      <w:tr w:rsidR="0057382C" w:rsidRPr="00DC455B" w14:paraId="7D54223D" w14:textId="77777777" w:rsidTr="0057382C">
        <w:trPr>
          <w:jc w:val="center"/>
        </w:trPr>
        <w:tc>
          <w:tcPr>
            <w:tcW w:w="6510" w:type="dxa"/>
            <w:tcBorders>
              <w:top w:val="nil"/>
              <w:left w:val="nil"/>
              <w:bottom w:val="nil"/>
              <w:right w:val="nil"/>
            </w:tcBorders>
          </w:tcPr>
          <w:p w14:paraId="72E6B06A" w14:textId="77777777" w:rsidR="0057382C" w:rsidRPr="00DC455B" w:rsidRDefault="0057382C" w:rsidP="002C4C25">
            <w:pPr>
              <w:spacing w:after="0"/>
              <w:rPr>
                <w:rFonts w:ascii="Arial" w:hAnsi="Arial" w:cs="Arial"/>
                <w:sz w:val="22"/>
              </w:rPr>
            </w:pPr>
            <w:r>
              <w:rPr>
                <w:rFonts w:ascii="Arial" w:hAnsi="Arial" w:cs="Arial"/>
              </w:rPr>
              <w:t xml:space="preserve">Bahan </w:t>
            </w:r>
            <w:proofErr w:type="spellStart"/>
            <w:r>
              <w:rPr>
                <w:rFonts w:ascii="Arial" w:hAnsi="Arial" w:cs="Arial"/>
              </w:rPr>
              <w:t>baku</w:t>
            </w:r>
            <w:proofErr w:type="spellEnd"/>
            <w:r>
              <w:rPr>
                <w:rFonts w:ascii="Arial" w:hAnsi="Arial" w:cs="Arial"/>
              </w:rPr>
              <w:t xml:space="preserve"> </w:t>
            </w:r>
            <w:proofErr w:type="spellStart"/>
            <w:r>
              <w:rPr>
                <w:rFonts w:ascii="Arial" w:hAnsi="Arial" w:cs="Arial"/>
              </w:rPr>
              <w:t>musiman</w:t>
            </w:r>
            <w:proofErr w:type="spellEnd"/>
            <w:r>
              <w:rPr>
                <w:rFonts w:ascii="Arial" w:hAnsi="Arial" w:cs="Arial"/>
              </w:rPr>
              <w:t xml:space="preserve"> </w:t>
            </w:r>
            <w:proofErr w:type="spellStart"/>
            <w:r>
              <w:rPr>
                <w:rFonts w:ascii="Arial" w:hAnsi="Arial" w:cs="Arial"/>
              </w:rPr>
              <w:t>sehingga</w:t>
            </w:r>
            <w:proofErr w:type="spellEnd"/>
            <w:r>
              <w:rPr>
                <w:rFonts w:ascii="Arial" w:hAnsi="Arial" w:cs="Arial"/>
              </w:rPr>
              <w:t xml:space="preserve"> </w:t>
            </w:r>
            <w:proofErr w:type="spellStart"/>
            <w:r>
              <w:rPr>
                <w:rFonts w:ascii="Arial" w:hAnsi="Arial" w:cs="Arial"/>
              </w:rPr>
              <w:t>tidak</w:t>
            </w:r>
            <w:proofErr w:type="spellEnd"/>
            <w:r>
              <w:rPr>
                <w:rFonts w:ascii="Arial" w:hAnsi="Arial" w:cs="Arial"/>
              </w:rPr>
              <w:t xml:space="preserve"> </w:t>
            </w:r>
            <w:proofErr w:type="spellStart"/>
            <w:r>
              <w:rPr>
                <w:rFonts w:ascii="Arial" w:hAnsi="Arial" w:cs="Arial"/>
              </w:rPr>
              <w:t>selalu</w:t>
            </w:r>
            <w:proofErr w:type="spellEnd"/>
            <w:r>
              <w:rPr>
                <w:rFonts w:ascii="Arial" w:hAnsi="Arial" w:cs="Arial"/>
              </w:rPr>
              <w:t xml:space="preserve"> </w:t>
            </w:r>
            <w:proofErr w:type="spellStart"/>
            <w:r>
              <w:rPr>
                <w:rFonts w:ascii="Arial" w:hAnsi="Arial" w:cs="Arial"/>
              </w:rPr>
              <w:t>tersedia</w:t>
            </w:r>
            <w:proofErr w:type="spellEnd"/>
          </w:p>
        </w:tc>
        <w:tc>
          <w:tcPr>
            <w:tcW w:w="1212" w:type="dxa"/>
            <w:tcBorders>
              <w:top w:val="nil"/>
              <w:left w:val="nil"/>
              <w:bottom w:val="nil"/>
              <w:right w:val="nil"/>
            </w:tcBorders>
            <w:vAlign w:val="center"/>
          </w:tcPr>
          <w:p w14:paraId="170ACA3F"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3,79</w:t>
            </w:r>
          </w:p>
        </w:tc>
        <w:tc>
          <w:tcPr>
            <w:tcW w:w="852" w:type="dxa"/>
            <w:gridSpan w:val="2"/>
            <w:tcBorders>
              <w:top w:val="nil"/>
              <w:left w:val="nil"/>
              <w:bottom w:val="nil"/>
              <w:right w:val="nil"/>
            </w:tcBorders>
            <w:vAlign w:val="center"/>
          </w:tcPr>
          <w:p w14:paraId="13FD9068"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-0,17</w:t>
            </w:r>
          </w:p>
        </w:tc>
        <w:tc>
          <w:tcPr>
            <w:tcW w:w="792" w:type="dxa"/>
            <w:gridSpan w:val="2"/>
            <w:tcBorders>
              <w:top w:val="nil"/>
              <w:left w:val="nil"/>
              <w:bottom w:val="nil"/>
              <w:right w:val="nil"/>
            </w:tcBorders>
            <w:vAlign w:val="center"/>
          </w:tcPr>
          <w:p w14:paraId="01999E22"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-0,64</w:t>
            </w:r>
          </w:p>
        </w:tc>
      </w:tr>
      <w:tr w:rsidR="0057382C" w:rsidRPr="00DC455B" w14:paraId="13CFA8F6" w14:textId="77777777" w:rsidTr="0057382C">
        <w:trPr>
          <w:jc w:val="center"/>
        </w:trPr>
        <w:tc>
          <w:tcPr>
            <w:tcW w:w="6510" w:type="dxa"/>
            <w:tcBorders>
              <w:top w:val="nil"/>
              <w:left w:val="nil"/>
              <w:bottom w:val="nil"/>
              <w:right w:val="nil"/>
            </w:tcBorders>
          </w:tcPr>
          <w:p w14:paraId="1FB27E97" w14:textId="77777777" w:rsidR="0057382C" w:rsidRPr="00DC455B" w:rsidRDefault="0057382C" w:rsidP="002C4C25">
            <w:pPr>
              <w:spacing w:after="0"/>
              <w:rPr>
                <w:rFonts w:ascii="Arial" w:hAnsi="Arial" w:cs="Arial"/>
                <w:sz w:val="22"/>
              </w:rPr>
            </w:pPr>
            <w:r w:rsidRPr="00DC455B">
              <w:rPr>
                <w:rFonts w:ascii="Arial" w:hAnsi="Arial" w:cs="Arial"/>
                <w:sz w:val="22"/>
              </w:rPr>
              <w:t xml:space="preserve">Hanya </w:t>
            </w:r>
            <w:proofErr w:type="spellStart"/>
            <w:r w:rsidRPr="00DC455B">
              <w:rPr>
                <w:rFonts w:ascii="Arial" w:hAnsi="Arial" w:cs="Arial"/>
                <w:sz w:val="22"/>
              </w:rPr>
              <w:t>memiliki</w:t>
            </w:r>
            <w:proofErr w:type="spellEnd"/>
            <w:r w:rsidRPr="00DC455B">
              <w:rPr>
                <w:rFonts w:ascii="Arial" w:hAnsi="Arial" w:cs="Arial"/>
                <w:sz w:val="22"/>
              </w:rPr>
              <w:t xml:space="preserve"> </w:t>
            </w:r>
            <w:proofErr w:type="spellStart"/>
            <w:r w:rsidRPr="00DC455B">
              <w:rPr>
                <w:rFonts w:ascii="Arial" w:hAnsi="Arial" w:cs="Arial"/>
                <w:sz w:val="22"/>
              </w:rPr>
              <w:t>satu</w:t>
            </w:r>
            <w:proofErr w:type="spellEnd"/>
            <w:r w:rsidRPr="00DC455B">
              <w:rPr>
                <w:rFonts w:ascii="Arial" w:hAnsi="Arial" w:cs="Arial"/>
                <w:sz w:val="22"/>
              </w:rPr>
              <w:t xml:space="preserve"> </w:t>
            </w:r>
            <w:proofErr w:type="spellStart"/>
            <w:r w:rsidRPr="00DC455B">
              <w:rPr>
                <w:rFonts w:ascii="Arial" w:hAnsi="Arial" w:cs="Arial"/>
                <w:sz w:val="22"/>
              </w:rPr>
              <w:t>sumber</w:t>
            </w:r>
            <w:proofErr w:type="spellEnd"/>
            <w:r w:rsidRPr="00DC455B">
              <w:rPr>
                <w:rFonts w:ascii="Arial" w:hAnsi="Arial" w:cs="Arial"/>
                <w:sz w:val="22"/>
              </w:rPr>
              <w:t xml:space="preserve"> modal</w:t>
            </w:r>
          </w:p>
        </w:tc>
        <w:tc>
          <w:tcPr>
            <w:tcW w:w="1212" w:type="dxa"/>
            <w:tcBorders>
              <w:top w:val="nil"/>
              <w:left w:val="nil"/>
              <w:bottom w:val="nil"/>
              <w:right w:val="nil"/>
            </w:tcBorders>
            <w:vAlign w:val="center"/>
          </w:tcPr>
          <w:p w14:paraId="1DAF329C"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3,68</w:t>
            </w:r>
          </w:p>
        </w:tc>
        <w:tc>
          <w:tcPr>
            <w:tcW w:w="852" w:type="dxa"/>
            <w:gridSpan w:val="2"/>
            <w:tcBorders>
              <w:top w:val="nil"/>
              <w:left w:val="nil"/>
              <w:bottom w:val="nil"/>
              <w:right w:val="nil"/>
            </w:tcBorders>
            <w:vAlign w:val="center"/>
          </w:tcPr>
          <w:p w14:paraId="653556A6"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-0,12</w:t>
            </w:r>
          </w:p>
        </w:tc>
        <w:tc>
          <w:tcPr>
            <w:tcW w:w="792" w:type="dxa"/>
            <w:gridSpan w:val="2"/>
            <w:tcBorders>
              <w:top w:val="nil"/>
              <w:left w:val="nil"/>
              <w:bottom w:val="nil"/>
              <w:right w:val="nil"/>
            </w:tcBorders>
            <w:vAlign w:val="center"/>
          </w:tcPr>
          <w:p w14:paraId="4A49FF30"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-0,44</w:t>
            </w:r>
          </w:p>
        </w:tc>
      </w:tr>
      <w:tr w:rsidR="0057382C" w:rsidRPr="00DC455B" w14:paraId="1F81E261" w14:textId="77777777" w:rsidTr="0057382C">
        <w:trPr>
          <w:jc w:val="center"/>
        </w:trPr>
        <w:tc>
          <w:tcPr>
            <w:tcW w:w="6510" w:type="dxa"/>
            <w:tcBorders>
              <w:top w:val="nil"/>
              <w:left w:val="nil"/>
              <w:bottom w:val="nil"/>
              <w:right w:val="nil"/>
            </w:tcBorders>
          </w:tcPr>
          <w:p w14:paraId="209194A6" w14:textId="77777777" w:rsidR="0057382C" w:rsidRPr="00DC455B" w:rsidRDefault="0057382C" w:rsidP="002C4C25">
            <w:pPr>
              <w:spacing w:after="0"/>
              <w:rPr>
                <w:rFonts w:ascii="Arial" w:hAnsi="Arial" w:cs="Arial"/>
                <w:sz w:val="22"/>
              </w:rPr>
            </w:pPr>
            <w:r>
              <w:rPr>
                <w:rFonts w:ascii="Arial" w:hAnsi="Arial" w:cs="Arial"/>
              </w:rPr>
              <w:t xml:space="preserve">Volume </w:t>
            </w:r>
            <w:proofErr w:type="spellStart"/>
            <w:r>
              <w:rPr>
                <w:rFonts w:ascii="Arial" w:hAnsi="Arial" w:cs="Arial"/>
              </w:rPr>
              <w:t>produksi</w:t>
            </w:r>
            <w:proofErr w:type="spellEnd"/>
            <w:r>
              <w:rPr>
                <w:rFonts w:ascii="Arial" w:hAnsi="Arial" w:cs="Arial"/>
              </w:rPr>
              <w:t xml:space="preserve"> </w:t>
            </w:r>
            <w:proofErr w:type="spellStart"/>
            <w:r>
              <w:rPr>
                <w:rFonts w:ascii="Arial" w:hAnsi="Arial" w:cs="Arial"/>
              </w:rPr>
              <w:t>belum</w:t>
            </w:r>
            <w:proofErr w:type="spellEnd"/>
            <w:r>
              <w:rPr>
                <w:rFonts w:ascii="Arial" w:hAnsi="Arial" w:cs="Arial"/>
              </w:rPr>
              <w:t xml:space="preserve"> </w:t>
            </w:r>
            <w:proofErr w:type="spellStart"/>
            <w:r>
              <w:rPr>
                <w:rFonts w:ascii="Arial" w:hAnsi="Arial" w:cs="Arial"/>
              </w:rPr>
              <w:t>tinggi</w:t>
            </w:r>
            <w:proofErr w:type="spellEnd"/>
          </w:p>
        </w:tc>
        <w:tc>
          <w:tcPr>
            <w:tcW w:w="1212" w:type="dxa"/>
            <w:tcBorders>
              <w:top w:val="nil"/>
              <w:left w:val="nil"/>
              <w:bottom w:val="nil"/>
              <w:right w:val="nil"/>
            </w:tcBorders>
            <w:vAlign w:val="center"/>
          </w:tcPr>
          <w:p w14:paraId="0C006F63"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3,26</w:t>
            </w:r>
          </w:p>
        </w:tc>
        <w:tc>
          <w:tcPr>
            <w:tcW w:w="852" w:type="dxa"/>
            <w:gridSpan w:val="2"/>
            <w:tcBorders>
              <w:top w:val="nil"/>
              <w:left w:val="nil"/>
              <w:bottom w:val="nil"/>
              <w:right w:val="nil"/>
            </w:tcBorders>
            <w:vAlign w:val="center"/>
          </w:tcPr>
          <w:p w14:paraId="07BDDC98"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-0,1</w:t>
            </w:r>
          </w:p>
        </w:tc>
        <w:tc>
          <w:tcPr>
            <w:tcW w:w="792" w:type="dxa"/>
            <w:gridSpan w:val="2"/>
            <w:tcBorders>
              <w:top w:val="nil"/>
              <w:left w:val="nil"/>
              <w:bottom w:val="nil"/>
              <w:right w:val="nil"/>
            </w:tcBorders>
            <w:vAlign w:val="center"/>
          </w:tcPr>
          <w:p w14:paraId="19C46C77"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-0,33</w:t>
            </w:r>
          </w:p>
        </w:tc>
      </w:tr>
      <w:tr w:rsidR="0057382C" w:rsidRPr="00DC455B" w14:paraId="7B297B85" w14:textId="77777777" w:rsidTr="0057382C">
        <w:trPr>
          <w:jc w:val="center"/>
        </w:trPr>
        <w:tc>
          <w:tcPr>
            <w:tcW w:w="6510" w:type="dxa"/>
            <w:tcBorders>
              <w:top w:val="nil"/>
              <w:left w:val="nil"/>
              <w:bottom w:val="nil"/>
              <w:right w:val="nil"/>
            </w:tcBorders>
          </w:tcPr>
          <w:p w14:paraId="54D67236" w14:textId="77777777" w:rsidR="0057382C" w:rsidRPr="00DC455B" w:rsidRDefault="0057382C" w:rsidP="002C4C25">
            <w:pPr>
              <w:spacing w:after="0"/>
              <w:rPr>
                <w:rFonts w:ascii="Arial" w:hAnsi="Arial" w:cs="Arial"/>
                <w:sz w:val="22"/>
              </w:rPr>
            </w:pPr>
            <w:r w:rsidRPr="00DC455B">
              <w:rPr>
                <w:rFonts w:ascii="Arial" w:hAnsi="Arial" w:cs="Arial"/>
                <w:sz w:val="22"/>
              </w:rPr>
              <w:t xml:space="preserve">Belum </w:t>
            </w:r>
            <w:proofErr w:type="spellStart"/>
            <w:r w:rsidRPr="00DC455B">
              <w:rPr>
                <w:rFonts w:ascii="Arial" w:hAnsi="Arial" w:cs="Arial"/>
                <w:sz w:val="22"/>
              </w:rPr>
              <w:t>memiliki</w:t>
            </w:r>
            <w:proofErr w:type="spellEnd"/>
            <w:r w:rsidRPr="00DC455B">
              <w:rPr>
                <w:rFonts w:ascii="Arial" w:hAnsi="Arial" w:cs="Arial"/>
                <w:sz w:val="22"/>
              </w:rPr>
              <w:t xml:space="preserve"> </w:t>
            </w:r>
            <w:proofErr w:type="spellStart"/>
            <w:r w:rsidRPr="00DC455B">
              <w:rPr>
                <w:rFonts w:ascii="Arial" w:hAnsi="Arial" w:cs="Arial"/>
                <w:sz w:val="22"/>
              </w:rPr>
              <w:t>kepercayaan</w:t>
            </w:r>
            <w:proofErr w:type="spellEnd"/>
            <w:r w:rsidRPr="00DC455B">
              <w:rPr>
                <w:rFonts w:ascii="Arial" w:hAnsi="Arial" w:cs="Arial"/>
                <w:sz w:val="22"/>
              </w:rPr>
              <w:t xml:space="preserve"> </w:t>
            </w:r>
            <w:proofErr w:type="spellStart"/>
            <w:r w:rsidRPr="00DC455B">
              <w:rPr>
                <w:rFonts w:ascii="Arial" w:hAnsi="Arial" w:cs="Arial"/>
                <w:sz w:val="22"/>
              </w:rPr>
              <w:t>konsumen</w:t>
            </w:r>
            <w:proofErr w:type="spellEnd"/>
            <w:r w:rsidRPr="00DC455B">
              <w:rPr>
                <w:rFonts w:ascii="Arial" w:hAnsi="Arial" w:cs="Arial"/>
                <w:sz w:val="22"/>
              </w:rPr>
              <w:t xml:space="preserve"> </w:t>
            </w:r>
            <w:proofErr w:type="spellStart"/>
            <w:r w:rsidRPr="00DC455B">
              <w:rPr>
                <w:rFonts w:ascii="Arial" w:hAnsi="Arial" w:cs="Arial"/>
                <w:sz w:val="22"/>
              </w:rPr>
              <w:t>karena</w:t>
            </w:r>
            <w:proofErr w:type="spellEnd"/>
            <w:r w:rsidRPr="00DC455B">
              <w:rPr>
                <w:rFonts w:ascii="Arial" w:hAnsi="Arial" w:cs="Arial"/>
                <w:sz w:val="22"/>
              </w:rPr>
              <w:t xml:space="preserve"> </w:t>
            </w:r>
            <w:proofErr w:type="spellStart"/>
            <w:r w:rsidRPr="00DC455B">
              <w:rPr>
                <w:rFonts w:ascii="Arial" w:hAnsi="Arial" w:cs="Arial"/>
                <w:sz w:val="22"/>
              </w:rPr>
              <w:t>merupakan</w:t>
            </w:r>
            <w:proofErr w:type="spellEnd"/>
            <w:r w:rsidRPr="00DC455B">
              <w:rPr>
                <w:rFonts w:ascii="Arial" w:hAnsi="Arial" w:cs="Arial"/>
                <w:sz w:val="22"/>
              </w:rPr>
              <w:t xml:space="preserve"> </w:t>
            </w:r>
            <w:proofErr w:type="spellStart"/>
            <w:r w:rsidRPr="00DC455B">
              <w:rPr>
                <w:rFonts w:ascii="Arial" w:hAnsi="Arial" w:cs="Arial"/>
                <w:sz w:val="22"/>
              </w:rPr>
              <w:t>produk</w:t>
            </w:r>
            <w:proofErr w:type="spellEnd"/>
            <w:r w:rsidRPr="00DC455B">
              <w:rPr>
                <w:rFonts w:ascii="Arial" w:hAnsi="Arial" w:cs="Arial"/>
                <w:sz w:val="22"/>
              </w:rPr>
              <w:t xml:space="preserve"> </w:t>
            </w:r>
            <w:proofErr w:type="spellStart"/>
            <w:r w:rsidRPr="00DC455B">
              <w:rPr>
                <w:rFonts w:ascii="Arial" w:hAnsi="Arial" w:cs="Arial"/>
                <w:sz w:val="22"/>
              </w:rPr>
              <w:t>baru</w:t>
            </w:r>
            <w:proofErr w:type="spellEnd"/>
            <w:r w:rsidRPr="00DC455B">
              <w:rPr>
                <w:rFonts w:ascii="Arial" w:hAnsi="Arial" w:cs="Arial"/>
                <w:sz w:val="22"/>
              </w:rPr>
              <w:t xml:space="preserve"> yang </w:t>
            </w:r>
            <w:proofErr w:type="spellStart"/>
            <w:r w:rsidRPr="00DC455B">
              <w:rPr>
                <w:rFonts w:ascii="Arial" w:hAnsi="Arial" w:cs="Arial"/>
                <w:sz w:val="22"/>
              </w:rPr>
              <w:t>belum</w:t>
            </w:r>
            <w:proofErr w:type="spellEnd"/>
            <w:r w:rsidRPr="00DC455B">
              <w:rPr>
                <w:rFonts w:ascii="Arial" w:hAnsi="Arial" w:cs="Arial"/>
                <w:sz w:val="22"/>
              </w:rPr>
              <w:t xml:space="preserve"> </w:t>
            </w:r>
            <w:proofErr w:type="spellStart"/>
            <w:r w:rsidRPr="00DC455B">
              <w:rPr>
                <w:rFonts w:ascii="Arial" w:hAnsi="Arial" w:cs="Arial"/>
                <w:sz w:val="22"/>
              </w:rPr>
              <w:t>banyak</w:t>
            </w:r>
            <w:proofErr w:type="spellEnd"/>
            <w:r w:rsidRPr="00DC455B">
              <w:rPr>
                <w:rFonts w:ascii="Arial" w:hAnsi="Arial" w:cs="Arial"/>
                <w:sz w:val="22"/>
              </w:rPr>
              <w:t xml:space="preserve"> </w:t>
            </w:r>
            <w:proofErr w:type="spellStart"/>
            <w:r w:rsidRPr="00DC455B">
              <w:rPr>
                <w:rFonts w:ascii="Arial" w:hAnsi="Arial" w:cs="Arial"/>
                <w:sz w:val="22"/>
              </w:rPr>
              <w:t>dikenal</w:t>
            </w:r>
            <w:proofErr w:type="spellEnd"/>
            <w:r w:rsidRPr="00DC455B">
              <w:rPr>
                <w:rFonts w:ascii="Arial" w:hAnsi="Arial" w:cs="Arial"/>
                <w:sz w:val="22"/>
              </w:rPr>
              <w:t xml:space="preserve"> </w:t>
            </w:r>
            <w:proofErr w:type="spellStart"/>
            <w:r w:rsidRPr="00DC455B">
              <w:rPr>
                <w:rFonts w:ascii="Arial" w:hAnsi="Arial" w:cs="Arial"/>
                <w:sz w:val="22"/>
              </w:rPr>
              <w:t>masyarakat</w:t>
            </w:r>
            <w:proofErr w:type="spellEnd"/>
          </w:p>
        </w:tc>
        <w:tc>
          <w:tcPr>
            <w:tcW w:w="1212" w:type="dxa"/>
            <w:tcBorders>
              <w:top w:val="nil"/>
              <w:left w:val="nil"/>
              <w:bottom w:val="nil"/>
              <w:right w:val="nil"/>
            </w:tcBorders>
            <w:vAlign w:val="center"/>
          </w:tcPr>
          <w:p w14:paraId="41E86CB1"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4,00</w:t>
            </w:r>
          </w:p>
        </w:tc>
        <w:tc>
          <w:tcPr>
            <w:tcW w:w="852" w:type="dxa"/>
            <w:gridSpan w:val="2"/>
            <w:tcBorders>
              <w:top w:val="nil"/>
              <w:left w:val="nil"/>
              <w:bottom w:val="nil"/>
              <w:right w:val="nil"/>
            </w:tcBorders>
            <w:vAlign w:val="center"/>
          </w:tcPr>
          <w:p w14:paraId="0C9E8B6F"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-0,18</w:t>
            </w:r>
          </w:p>
        </w:tc>
        <w:tc>
          <w:tcPr>
            <w:tcW w:w="792" w:type="dxa"/>
            <w:gridSpan w:val="2"/>
            <w:tcBorders>
              <w:top w:val="nil"/>
              <w:left w:val="nil"/>
              <w:bottom w:val="nil"/>
              <w:right w:val="nil"/>
            </w:tcBorders>
            <w:vAlign w:val="center"/>
          </w:tcPr>
          <w:p w14:paraId="3957DF97"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-0,72</w:t>
            </w:r>
          </w:p>
        </w:tc>
      </w:tr>
      <w:tr w:rsidR="0057382C" w:rsidRPr="00DC455B" w14:paraId="4D8172CB" w14:textId="77777777" w:rsidTr="0057382C">
        <w:trPr>
          <w:jc w:val="center"/>
        </w:trPr>
        <w:tc>
          <w:tcPr>
            <w:tcW w:w="6510" w:type="dxa"/>
            <w:tcBorders>
              <w:top w:val="nil"/>
              <w:left w:val="nil"/>
              <w:bottom w:val="nil"/>
              <w:right w:val="nil"/>
            </w:tcBorders>
          </w:tcPr>
          <w:p w14:paraId="01748B17" w14:textId="77777777" w:rsidR="0057382C" w:rsidRPr="00DC455B" w:rsidRDefault="0057382C" w:rsidP="002C4C25">
            <w:pPr>
              <w:spacing w:after="0"/>
              <w:rPr>
                <w:rFonts w:ascii="Arial" w:hAnsi="Arial" w:cs="Arial"/>
                <w:sz w:val="22"/>
              </w:rPr>
            </w:pPr>
            <w:r w:rsidRPr="00DC455B">
              <w:rPr>
                <w:rFonts w:ascii="Arial" w:hAnsi="Arial" w:cs="Arial"/>
                <w:sz w:val="22"/>
              </w:rPr>
              <w:lastRenderedPageBreak/>
              <w:t xml:space="preserve">Belum </w:t>
            </w:r>
            <w:proofErr w:type="spellStart"/>
            <w:r w:rsidRPr="00DC455B">
              <w:rPr>
                <w:rFonts w:ascii="Arial" w:hAnsi="Arial" w:cs="Arial"/>
                <w:sz w:val="22"/>
              </w:rPr>
              <w:t>memiliki</w:t>
            </w:r>
            <w:proofErr w:type="spellEnd"/>
            <w:r w:rsidRPr="00DC455B">
              <w:rPr>
                <w:rFonts w:ascii="Arial" w:hAnsi="Arial" w:cs="Arial"/>
                <w:sz w:val="22"/>
              </w:rPr>
              <w:t xml:space="preserve"> </w:t>
            </w:r>
            <w:proofErr w:type="spellStart"/>
            <w:r w:rsidRPr="00DC455B">
              <w:rPr>
                <w:rFonts w:ascii="Arial" w:hAnsi="Arial" w:cs="Arial"/>
                <w:sz w:val="22"/>
              </w:rPr>
              <w:t>kerjasama</w:t>
            </w:r>
            <w:proofErr w:type="spellEnd"/>
            <w:r w:rsidRPr="00DC455B">
              <w:rPr>
                <w:rFonts w:ascii="Arial" w:hAnsi="Arial" w:cs="Arial"/>
                <w:sz w:val="22"/>
              </w:rPr>
              <w:t xml:space="preserve"> </w:t>
            </w:r>
            <w:proofErr w:type="spellStart"/>
            <w:r w:rsidRPr="00DC455B">
              <w:rPr>
                <w:rFonts w:ascii="Arial" w:hAnsi="Arial" w:cs="Arial"/>
                <w:sz w:val="22"/>
              </w:rPr>
              <w:t>dengan</w:t>
            </w:r>
            <w:proofErr w:type="spellEnd"/>
            <w:r w:rsidRPr="00DC455B">
              <w:rPr>
                <w:rFonts w:ascii="Arial" w:hAnsi="Arial" w:cs="Arial"/>
                <w:sz w:val="22"/>
              </w:rPr>
              <w:t xml:space="preserve"> </w:t>
            </w:r>
            <w:proofErr w:type="spellStart"/>
            <w:r w:rsidRPr="00DC455B">
              <w:rPr>
                <w:rFonts w:ascii="Arial" w:hAnsi="Arial" w:cs="Arial"/>
                <w:sz w:val="22"/>
              </w:rPr>
              <w:t>pihak</w:t>
            </w:r>
            <w:proofErr w:type="spellEnd"/>
            <w:r w:rsidRPr="00DC455B">
              <w:rPr>
                <w:rFonts w:ascii="Arial" w:hAnsi="Arial" w:cs="Arial"/>
                <w:sz w:val="22"/>
              </w:rPr>
              <w:t xml:space="preserve"> lain </w:t>
            </w:r>
            <w:proofErr w:type="spellStart"/>
            <w:r w:rsidRPr="00DC455B">
              <w:rPr>
                <w:rFonts w:ascii="Arial" w:hAnsi="Arial" w:cs="Arial"/>
                <w:sz w:val="22"/>
              </w:rPr>
              <w:t>untuk</w:t>
            </w:r>
            <w:proofErr w:type="spellEnd"/>
            <w:r w:rsidRPr="00DC455B">
              <w:rPr>
                <w:rFonts w:ascii="Arial" w:hAnsi="Arial" w:cs="Arial"/>
                <w:sz w:val="22"/>
              </w:rPr>
              <w:t xml:space="preserve"> </w:t>
            </w:r>
            <w:proofErr w:type="spellStart"/>
            <w:r w:rsidRPr="00DC455B">
              <w:rPr>
                <w:rFonts w:ascii="Arial" w:hAnsi="Arial" w:cs="Arial"/>
                <w:sz w:val="22"/>
              </w:rPr>
              <w:t>pengembangan</w:t>
            </w:r>
            <w:proofErr w:type="spellEnd"/>
            <w:r w:rsidRPr="00DC455B">
              <w:rPr>
                <w:rFonts w:ascii="Arial" w:hAnsi="Arial" w:cs="Arial"/>
                <w:sz w:val="22"/>
              </w:rPr>
              <w:t xml:space="preserve"> dan </w:t>
            </w:r>
            <w:proofErr w:type="spellStart"/>
            <w:r w:rsidRPr="00DC455B">
              <w:rPr>
                <w:rFonts w:ascii="Arial" w:hAnsi="Arial" w:cs="Arial"/>
                <w:sz w:val="22"/>
              </w:rPr>
              <w:t>pemasaran</w:t>
            </w:r>
            <w:proofErr w:type="spellEnd"/>
            <w:r w:rsidRPr="00DC455B">
              <w:rPr>
                <w:rFonts w:ascii="Arial" w:hAnsi="Arial" w:cs="Arial"/>
                <w:sz w:val="22"/>
              </w:rPr>
              <w:t xml:space="preserve"> </w:t>
            </w:r>
            <w:proofErr w:type="spellStart"/>
            <w:r w:rsidRPr="00DC455B">
              <w:rPr>
                <w:rFonts w:ascii="Arial" w:hAnsi="Arial" w:cs="Arial"/>
                <w:sz w:val="22"/>
              </w:rPr>
              <w:t>produk</w:t>
            </w:r>
            <w:proofErr w:type="spellEnd"/>
          </w:p>
        </w:tc>
        <w:tc>
          <w:tcPr>
            <w:tcW w:w="1212" w:type="dxa"/>
            <w:tcBorders>
              <w:top w:val="nil"/>
              <w:left w:val="nil"/>
              <w:bottom w:val="nil"/>
              <w:right w:val="nil"/>
            </w:tcBorders>
            <w:vAlign w:val="center"/>
          </w:tcPr>
          <w:p w14:paraId="6F08A8E0"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4,00</w:t>
            </w:r>
          </w:p>
        </w:tc>
        <w:tc>
          <w:tcPr>
            <w:tcW w:w="852" w:type="dxa"/>
            <w:gridSpan w:val="2"/>
            <w:tcBorders>
              <w:top w:val="nil"/>
              <w:left w:val="nil"/>
              <w:bottom w:val="nil"/>
              <w:right w:val="nil"/>
            </w:tcBorders>
            <w:vAlign w:val="center"/>
          </w:tcPr>
          <w:p w14:paraId="3A438A12"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-0,18</w:t>
            </w:r>
          </w:p>
        </w:tc>
        <w:tc>
          <w:tcPr>
            <w:tcW w:w="792" w:type="dxa"/>
            <w:gridSpan w:val="2"/>
            <w:tcBorders>
              <w:top w:val="nil"/>
              <w:left w:val="nil"/>
              <w:bottom w:val="nil"/>
              <w:right w:val="nil"/>
            </w:tcBorders>
            <w:vAlign w:val="center"/>
          </w:tcPr>
          <w:p w14:paraId="4C149ABF"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-0,72</w:t>
            </w:r>
          </w:p>
        </w:tc>
      </w:tr>
      <w:tr w:rsidR="0057382C" w:rsidRPr="00DC455B" w14:paraId="0AD62752" w14:textId="77777777" w:rsidTr="0057382C">
        <w:trPr>
          <w:gridAfter w:val="1"/>
          <w:wAfter w:w="6" w:type="dxa"/>
          <w:jc w:val="center"/>
        </w:trPr>
        <w:tc>
          <w:tcPr>
            <w:tcW w:w="7722" w:type="dxa"/>
            <w:gridSpan w:val="2"/>
            <w:tcBorders>
              <w:top w:val="nil"/>
              <w:left w:val="nil"/>
              <w:bottom w:val="single" w:sz="4" w:space="0" w:color="auto"/>
              <w:right w:val="nil"/>
            </w:tcBorders>
          </w:tcPr>
          <w:p w14:paraId="7A1DB4AD" w14:textId="77777777" w:rsidR="0057382C" w:rsidRPr="00DC455B" w:rsidRDefault="0057382C" w:rsidP="002C4C25">
            <w:pPr>
              <w:spacing w:after="0"/>
              <w:jc w:val="center"/>
              <w:rPr>
                <w:rFonts w:ascii="Arial" w:hAnsi="Arial" w:cs="Arial"/>
                <w:color w:val="000000"/>
                <w:sz w:val="22"/>
              </w:rPr>
            </w:pPr>
          </w:p>
        </w:tc>
        <w:tc>
          <w:tcPr>
            <w:tcW w:w="843" w:type="dxa"/>
            <w:tcBorders>
              <w:top w:val="nil"/>
              <w:left w:val="nil"/>
              <w:bottom w:val="single" w:sz="4" w:space="0" w:color="auto"/>
              <w:right w:val="nil"/>
            </w:tcBorders>
            <w:vAlign w:val="center"/>
          </w:tcPr>
          <w:p w14:paraId="60A9565E" w14:textId="77777777" w:rsidR="0057382C" w:rsidRPr="00DC455B" w:rsidRDefault="0057382C" w:rsidP="002C4C25">
            <w:pPr>
              <w:spacing w:after="0"/>
              <w:jc w:val="center"/>
              <w:rPr>
                <w:rFonts w:ascii="Arial" w:hAnsi="Arial" w:cs="Arial"/>
                <w:color w:val="000000"/>
                <w:sz w:val="22"/>
              </w:rPr>
            </w:pPr>
            <w:r w:rsidRPr="00DC455B">
              <w:rPr>
                <w:rFonts w:ascii="Arial" w:hAnsi="Arial" w:cs="Arial"/>
                <w:color w:val="000000"/>
                <w:sz w:val="22"/>
              </w:rPr>
              <w:t>1</w:t>
            </w:r>
          </w:p>
        </w:tc>
        <w:tc>
          <w:tcPr>
            <w:tcW w:w="795" w:type="dxa"/>
            <w:gridSpan w:val="2"/>
            <w:tcBorders>
              <w:top w:val="nil"/>
              <w:left w:val="nil"/>
              <w:bottom w:val="single" w:sz="4" w:space="0" w:color="auto"/>
              <w:right w:val="nil"/>
            </w:tcBorders>
            <w:vAlign w:val="center"/>
          </w:tcPr>
          <w:p w14:paraId="5B634836" w14:textId="77777777" w:rsidR="0057382C" w:rsidRPr="00DC455B" w:rsidRDefault="0057382C" w:rsidP="002C4C25">
            <w:pPr>
              <w:spacing w:after="0"/>
              <w:jc w:val="center"/>
              <w:rPr>
                <w:rFonts w:ascii="Arial" w:hAnsi="Arial" w:cs="Arial"/>
                <w:color w:val="000000"/>
                <w:sz w:val="22"/>
              </w:rPr>
            </w:pPr>
            <w:r w:rsidRPr="00DC455B">
              <w:rPr>
                <w:rFonts w:ascii="Arial" w:hAnsi="Arial" w:cs="Arial"/>
                <w:color w:val="000000"/>
                <w:sz w:val="22"/>
              </w:rPr>
              <w:t>-4,10</w:t>
            </w:r>
          </w:p>
        </w:tc>
      </w:tr>
      <w:tr w:rsidR="0057382C" w:rsidRPr="00DC455B" w14:paraId="74AFCC02" w14:textId="77777777" w:rsidTr="0057382C">
        <w:trPr>
          <w:jc w:val="center"/>
        </w:trPr>
        <w:tc>
          <w:tcPr>
            <w:tcW w:w="6510" w:type="dxa"/>
            <w:tcBorders>
              <w:top w:val="single" w:sz="4" w:space="0" w:color="auto"/>
              <w:left w:val="nil"/>
              <w:bottom w:val="single" w:sz="4" w:space="0" w:color="auto"/>
              <w:right w:val="nil"/>
            </w:tcBorders>
          </w:tcPr>
          <w:p w14:paraId="54AF3740" w14:textId="77777777" w:rsidR="0057382C" w:rsidRPr="0057382C" w:rsidRDefault="0057382C" w:rsidP="002C4C25">
            <w:pPr>
              <w:spacing w:after="0"/>
              <w:jc w:val="center"/>
              <w:rPr>
                <w:rFonts w:ascii="Arial" w:hAnsi="Arial" w:cs="Arial"/>
                <w:sz w:val="22"/>
              </w:rPr>
            </w:pPr>
            <w:r w:rsidRPr="0057382C">
              <w:rPr>
                <w:rFonts w:ascii="Arial" w:hAnsi="Arial" w:cs="Arial"/>
                <w:i/>
                <w:iCs/>
                <w:sz w:val="22"/>
              </w:rPr>
              <w:t>Opportunity</w:t>
            </w:r>
            <w:r w:rsidRPr="0057382C">
              <w:rPr>
                <w:rFonts w:ascii="Arial" w:hAnsi="Arial" w:cs="Arial"/>
                <w:sz w:val="22"/>
              </w:rPr>
              <w:t xml:space="preserve"> (</w:t>
            </w:r>
            <w:proofErr w:type="spellStart"/>
            <w:r w:rsidRPr="0057382C">
              <w:rPr>
                <w:rFonts w:ascii="Arial" w:hAnsi="Arial" w:cs="Arial"/>
                <w:sz w:val="22"/>
              </w:rPr>
              <w:t>Peluang</w:t>
            </w:r>
            <w:proofErr w:type="spellEnd"/>
            <w:r w:rsidRPr="0057382C">
              <w:rPr>
                <w:rFonts w:ascii="Arial" w:hAnsi="Arial" w:cs="Arial"/>
                <w:sz w:val="22"/>
              </w:rPr>
              <w:t>)</w:t>
            </w:r>
          </w:p>
        </w:tc>
        <w:tc>
          <w:tcPr>
            <w:tcW w:w="1212" w:type="dxa"/>
            <w:tcBorders>
              <w:top w:val="single" w:sz="4" w:space="0" w:color="auto"/>
              <w:left w:val="nil"/>
              <w:bottom w:val="single" w:sz="4" w:space="0" w:color="auto"/>
              <w:right w:val="nil"/>
            </w:tcBorders>
          </w:tcPr>
          <w:p w14:paraId="60E77082" w14:textId="77777777" w:rsidR="0057382C" w:rsidRPr="0057382C" w:rsidRDefault="0057382C" w:rsidP="002C4C25">
            <w:pPr>
              <w:spacing w:after="0"/>
              <w:rPr>
                <w:rFonts w:ascii="Arial" w:hAnsi="Arial" w:cs="Arial"/>
                <w:sz w:val="22"/>
              </w:rPr>
            </w:pPr>
            <w:r w:rsidRPr="0057382C">
              <w:rPr>
                <w:rFonts w:ascii="Arial" w:hAnsi="Arial" w:cs="Arial"/>
                <w:sz w:val="22"/>
              </w:rPr>
              <w:t>Rata-rata</w:t>
            </w:r>
          </w:p>
        </w:tc>
        <w:tc>
          <w:tcPr>
            <w:tcW w:w="852" w:type="dxa"/>
            <w:gridSpan w:val="2"/>
            <w:tcBorders>
              <w:top w:val="single" w:sz="4" w:space="0" w:color="auto"/>
              <w:left w:val="nil"/>
              <w:bottom w:val="single" w:sz="4" w:space="0" w:color="auto"/>
              <w:right w:val="nil"/>
            </w:tcBorders>
          </w:tcPr>
          <w:p w14:paraId="29D41866" w14:textId="77777777" w:rsidR="0057382C" w:rsidRPr="0057382C" w:rsidRDefault="0057382C" w:rsidP="002C4C25">
            <w:pPr>
              <w:spacing w:after="0"/>
              <w:rPr>
                <w:rFonts w:ascii="Arial" w:hAnsi="Arial" w:cs="Arial"/>
                <w:sz w:val="22"/>
              </w:rPr>
            </w:pPr>
            <w:proofErr w:type="spellStart"/>
            <w:r w:rsidRPr="0057382C">
              <w:rPr>
                <w:rFonts w:ascii="Arial" w:hAnsi="Arial" w:cs="Arial"/>
                <w:sz w:val="22"/>
              </w:rPr>
              <w:t>Bobot</w:t>
            </w:r>
            <w:proofErr w:type="spellEnd"/>
          </w:p>
        </w:tc>
        <w:tc>
          <w:tcPr>
            <w:tcW w:w="792" w:type="dxa"/>
            <w:gridSpan w:val="2"/>
            <w:tcBorders>
              <w:top w:val="single" w:sz="4" w:space="0" w:color="auto"/>
              <w:left w:val="nil"/>
              <w:bottom w:val="single" w:sz="4" w:space="0" w:color="auto"/>
              <w:right w:val="nil"/>
            </w:tcBorders>
          </w:tcPr>
          <w:p w14:paraId="48B8CD7B" w14:textId="77777777" w:rsidR="0057382C" w:rsidRPr="0057382C" w:rsidRDefault="0057382C" w:rsidP="002C4C25">
            <w:pPr>
              <w:spacing w:after="0"/>
              <w:rPr>
                <w:rFonts w:ascii="Arial" w:hAnsi="Arial" w:cs="Arial"/>
                <w:sz w:val="22"/>
              </w:rPr>
            </w:pPr>
            <w:r w:rsidRPr="0057382C">
              <w:rPr>
                <w:rFonts w:ascii="Arial" w:hAnsi="Arial" w:cs="Arial"/>
                <w:sz w:val="22"/>
              </w:rPr>
              <w:t xml:space="preserve">Skor </w:t>
            </w:r>
          </w:p>
        </w:tc>
      </w:tr>
      <w:tr w:rsidR="0057382C" w:rsidRPr="00DC455B" w14:paraId="1D311CF7" w14:textId="77777777" w:rsidTr="0057382C">
        <w:trPr>
          <w:jc w:val="center"/>
        </w:trPr>
        <w:tc>
          <w:tcPr>
            <w:tcW w:w="6510" w:type="dxa"/>
            <w:tcBorders>
              <w:top w:val="single" w:sz="4" w:space="0" w:color="auto"/>
              <w:left w:val="nil"/>
              <w:bottom w:val="nil"/>
              <w:right w:val="nil"/>
            </w:tcBorders>
          </w:tcPr>
          <w:p w14:paraId="17327140" w14:textId="77777777" w:rsidR="0057382C" w:rsidRPr="00DC455B" w:rsidRDefault="0057382C" w:rsidP="002C4C25">
            <w:pPr>
              <w:spacing w:after="0"/>
              <w:rPr>
                <w:rFonts w:ascii="Arial" w:hAnsi="Arial" w:cs="Arial"/>
                <w:sz w:val="22"/>
              </w:rPr>
            </w:pPr>
            <w:proofErr w:type="spellStart"/>
            <w:r w:rsidRPr="00DC455B">
              <w:rPr>
                <w:rFonts w:ascii="Arial" w:hAnsi="Arial" w:cs="Arial"/>
                <w:sz w:val="22"/>
              </w:rPr>
              <w:t>Produk</w:t>
            </w:r>
            <w:proofErr w:type="spellEnd"/>
            <w:r w:rsidRPr="00DC455B">
              <w:rPr>
                <w:rFonts w:ascii="Arial" w:hAnsi="Arial" w:cs="Arial"/>
                <w:sz w:val="22"/>
              </w:rPr>
              <w:t xml:space="preserve"> original dan </w:t>
            </w:r>
            <w:proofErr w:type="spellStart"/>
            <w:r w:rsidRPr="00DC455B">
              <w:rPr>
                <w:rFonts w:ascii="Arial" w:hAnsi="Arial" w:cs="Arial"/>
                <w:sz w:val="22"/>
              </w:rPr>
              <w:t>khas</w:t>
            </w:r>
            <w:proofErr w:type="spellEnd"/>
          </w:p>
        </w:tc>
        <w:tc>
          <w:tcPr>
            <w:tcW w:w="1212" w:type="dxa"/>
            <w:tcBorders>
              <w:top w:val="single" w:sz="4" w:space="0" w:color="auto"/>
              <w:left w:val="nil"/>
              <w:bottom w:val="nil"/>
              <w:right w:val="nil"/>
            </w:tcBorders>
            <w:vAlign w:val="center"/>
          </w:tcPr>
          <w:p w14:paraId="052F55C8"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4,95</w:t>
            </w:r>
          </w:p>
        </w:tc>
        <w:tc>
          <w:tcPr>
            <w:tcW w:w="852" w:type="dxa"/>
            <w:gridSpan w:val="2"/>
            <w:tcBorders>
              <w:top w:val="single" w:sz="4" w:space="0" w:color="auto"/>
              <w:left w:val="nil"/>
              <w:bottom w:val="nil"/>
              <w:right w:val="nil"/>
            </w:tcBorders>
            <w:vAlign w:val="center"/>
          </w:tcPr>
          <w:p w14:paraId="03FA8F9C"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0,3</w:t>
            </w:r>
          </w:p>
        </w:tc>
        <w:tc>
          <w:tcPr>
            <w:tcW w:w="792" w:type="dxa"/>
            <w:gridSpan w:val="2"/>
            <w:tcBorders>
              <w:top w:val="single" w:sz="4" w:space="0" w:color="auto"/>
              <w:left w:val="nil"/>
              <w:bottom w:val="nil"/>
              <w:right w:val="nil"/>
            </w:tcBorders>
            <w:vAlign w:val="center"/>
          </w:tcPr>
          <w:p w14:paraId="3E63FEC2"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1,48</w:t>
            </w:r>
          </w:p>
        </w:tc>
      </w:tr>
      <w:tr w:rsidR="0057382C" w:rsidRPr="00DC455B" w14:paraId="31359108" w14:textId="77777777" w:rsidTr="0057382C">
        <w:trPr>
          <w:jc w:val="center"/>
        </w:trPr>
        <w:tc>
          <w:tcPr>
            <w:tcW w:w="6510" w:type="dxa"/>
            <w:tcBorders>
              <w:top w:val="nil"/>
              <w:left w:val="nil"/>
              <w:bottom w:val="nil"/>
              <w:right w:val="nil"/>
            </w:tcBorders>
          </w:tcPr>
          <w:p w14:paraId="0030E3F6" w14:textId="77777777" w:rsidR="0057382C" w:rsidRPr="00DC455B" w:rsidRDefault="0057382C" w:rsidP="002C4C25">
            <w:pPr>
              <w:spacing w:after="0"/>
              <w:rPr>
                <w:rFonts w:ascii="Arial" w:hAnsi="Arial" w:cs="Arial"/>
                <w:sz w:val="22"/>
              </w:rPr>
            </w:pPr>
            <w:proofErr w:type="spellStart"/>
            <w:r w:rsidRPr="00DC455B">
              <w:rPr>
                <w:rFonts w:ascii="Arial" w:hAnsi="Arial" w:cs="Arial"/>
                <w:sz w:val="22"/>
              </w:rPr>
              <w:t>Produk</w:t>
            </w:r>
            <w:proofErr w:type="spellEnd"/>
            <w:r w:rsidRPr="00DC455B">
              <w:rPr>
                <w:rFonts w:ascii="Arial" w:hAnsi="Arial" w:cs="Arial"/>
                <w:sz w:val="22"/>
              </w:rPr>
              <w:t xml:space="preserve"> </w:t>
            </w:r>
            <w:proofErr w:type="spellStart"/>
            <w:r>
              <w:rPr>
                <w:rFonts w:ascii="Arial" w:hAnsi="Arial" w:cs="Arial"/>
              </w:rPr>
              <w:t>unik</w:t>
            </w:r>
            <w:proofErr w:type="spellEnd"/>
            <w:r>
              <w:rPr>
                <w:rFonts w:ascii="Arial" w:hAnsi="Arial" w:cs="Arial"/>
              </w:rPr>
              <w:t xml:space="preserve">, rasa </w:t>
            </w:r>
            <w:proofErr w:type="spellStart"/>
            <w:r>
              <w:rPr>
                <w:rFonts w:ascii="Arial" w:hAnsi="Arial" w:cs="Arial"/>
              </w:rPr>
              <w:t>unik</w:t>
            </w:r>
            <w:proofErr w:type="spellEnd"/>
            <w:r>
              <w:rPr>
                <w:rFonts w:ascii="Arial" w:hAnsi="Arial" w:cs="Arial"/>
              </w:rPr>
              <w:t xml:space="preserve"> dan </w:t>
            </w:r>
            <w:proofErr w:type="spellStart"/>
            <w:r>
              <w:rPr>
                <w:rFonts w:ascii="Arial" w:hAnsi="Arial" w:cs="Arial"/>
              </w:rPr>
              <w:t>belum</w:t>
            </w:r>
            <w:proofErr w:type="spellEnd"/>
            <w:r>
              <w:rPr>
                <w:rFonts w:ascii="Arial" w:hAnsi="Arial" w:cs="Arial"/>
              </w:rPr>
              <w:t xml:space="preserve"> </w:t>
            </w:r>
            <w:proofErr w:type="spellStart"/>
            <w:r>
              <w:rPr>
                <w:rFonts w:ascii="Arial" w:hAnsi="Arial" w:cs="Arial"/>
              </w:rPr>
              <w:t>banyak</w:t>
            </w:r>
            <w:proofErr w:type="spellEnd"/>
            <w:r>
              <w:rPr>
                <w:rFonts w:ascii="Arial" w:hAnsi="Arial" w:cs="Arial"/>
              </w:rPr>
              <w:t xml:space="preserve"> </w:t>
            </w:r>
            <w:proofErr w:type="spellStart"/>
            <w:r>
              <w:rPr>
                <w:rFonts w:ascii="Arial" w:hAnsi="Arial" w:cs="Arial"/>
              </w:rPr>
              <w:t>tiruan</w:t>
            </w:r>
            <w:proofErr w:type="spellEnd"/>
            <w:r w:rsidRPr="00DC455B">
              <w:rPr>
                <w:rFonts w:ascii="Arial" w:hAnsi="Arial" w:cs="Arial"/>
                <w:sz w:val="22"/>
              </w:rPr>
              <w:t xml:space="preserve"> di </w:t>
            </w:r>
            <w:proofErr w:type="spellStart"/>
            <w:r w:rsidRPr="00DC455B">
              <w:rPr>
                <w:rFonts w:ascii="Arial" w:hAnsi="Arial" w:cs="Arial"/>
                <w:sz w:val="22"/>
              </w:rPr>
              <w:t>pasaran</w:t>
            </w:r>
            <w:proofErr w:type="spellEnd"/>
          </w:p>
        </w:tc>
        <w:tc>
          <w:tcPr>
            <w:tcW w:w="1212" w:type="dxa"/>
            <w:tcBorders>
              <w:top w:val="nil"/>
              <w:left w:val="nil"/>
              <w:bottom w:val="nil"/>
              <w:right w:val="nil"/>
            </w:tcBorders>
            <w:vAlign w:val="center"/>
          </w:tcPr>
          <w:p w14:paraId="6EA5F8A1"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4,11</w:t>
            </w:r>
          </w:p>
        </w:tc>
        <w:tc>
          <w:tcPr>
            <w:tcW w:w="852" w:type="dxa"/>
            <w:gridSpan w:val="2"/>
            <w:tcBorders>
              <w:top w:val="nil"/>
              <w:left w:val="nil"/>
              <w:bottom w:val="nil"/>
              <w:right w:val="nil"/>
            </w:tcBorders>
            <w:vAlign w:val="center"/>
          </w:tcPr>
          <w:p w14:paraId="70403564"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0,25</w:t>
            </w:r>
          </w:p>
        </w:tc>
        <w:tc>
          <w:tcPr>
            <w:tcW w:w="792" w:type="dxa"/>
            <w:gridSpan w:val="2"/>
            <w:tcBorders>
              <w:top w:val="nil"/>
              <w:left w:val="nil"/>
              <w:bottom w:val="nil"/>
              <w:right w:val="nil"/>
            </w:tcBorders>
            <w:vAlign w:val="center"/>
          </w:tcPr>
          <w:p w14:paraId="6A4D43F9"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1,03</w:t>
            </w:r>
          </w:p>
        </w:tc>
      </w:tr>
      <w:tr w:rsidR="0057382C" w:rsidRPr="00DC455B" w14:paraId="36A9C49C" w14:textId="77777777" w:rsidTr="0057382C">
        <w:trPr>
          <w:jc w:val="center"/>
        </w:trPr>
        <w:tc>
          <w:tcPr>
            <w:tcW w:w="6510" w:type="dxa"/>
            <w:tcBorders>
              <w:top w:val="nil"/>
              <w:left w:val="nil"/>
              <w:bottom w:val="nil"/>
              <w:right w:val="nil"/>
            </w:tcBorders>
          </w:tcPr>
          <w:p w14:paraId="6F09B71F" w14:textId="77777777" w:rsidR="0057382C" w:rsidRPr="00DC455B" w:rsidRDefault="0057382C" w:rsidP="002C4C25">
            <w:pPr>
              <w:spacing w:after="0"/>
              <w:rPr>
                <w:rFonts w:ascii="Arial" w:hAnsi="Arial" w:cs="Arial"/>
                <w:sz w:val="22"/>
              </w:rPr>
            </w:pPr>
            <w:proofErr w:type="spellStart"/>
            <w:r w:rsidRPr="00DC455B">
              <w:rPr>
                <w:rFonts w:ascii="Arial" w:hAnsi="Arial" w:cs="Arial"/>
                <w:sz w:val="22"/>
              </w:rPr>
              <w:t>Berdasarkan</w:t>
            </w:r>
            <w:proofErr w:type="spellEnd"/>
            <w:r w:rsidRPr="00DC455B">
              <w:rPr>
                <w:rFonts w:ascii="Arial" w:hAnsi="Arial" w:cs="Arial"/>
                <w:sz w:val="22"/>
              </w:rPr>
              <w:t xml:space="preserve"> survey pasar, </w:t>
            </w:r>
            <w:proofErr w:type="spellStart"/>
            <w:r w:rsidRPr="00DC455B">
              <w:rPr>
                <w:rFonts w:ascii="Arial" w:hAnsi="Arial" w:cs="Arial"/>
                <w:sz w:val="22"/>
              </w:rPr>
              <w:t>kesukaan</w:t>
            </w:r>
            <w:proofErr w:type="spellEnd"/>
            <w:r w:rsidRPr="00DC455B">
              <w:rPr>
                <w:rFonts w:ascii="Arial" w:hAnsi="Arial" w:cs="Arial"/>
                <w:sz w:val="22"/>
              </w:rPr>
              <w:t xml:space="preserve"> </w:t>
            </w:r>
            <w:proofErr w:type="spellStart"/>
            <w:r w:rsidRPr="00DC455B">
              <w:rPr>
                <w:rFonts w:ascii="Arial" w:hAnsi="Arial" w:cs="Arial"/>
                <w:sz w:val="22"/>
              </w:rPr>
              <w:t>konsumen</w:t>
            </w:r>
            <w:proofErr w:type="spellEnd"/>
            <w:r w:rsidRPr="00DC455B">
              <w:rPr>
                <w:rFonts w:ascii="Arial" w:hAnsi="Arial" w:cs="Arial"/>
                <w:sz w:val="22"/>
              </w:rPr>
              <w:t xml:space="preserve"> </w:t>
            </w:r>
            <w:proofErr w:type="spellStart"/>
            <w:r w:rsidRPr="00DC455B">
              <w:rPr>
                <w:rFonts w:ascii="Arial" w:hAnsi="Arial" w:cs="Arial"/>
                <w:sz w:val="22"/>
              </w:rPr>
              <w:t>terhadap</w:t>
            </w:r>
            <w:proofErr w:type="spellEnd"/>
            <w:r w:rsidRPr="00DC455B">
              <w:rPr>
                <w:rFonts w:ascii="Arial" w:hAnsi="Arial" w:cs="Arial"/>
                <w:sz w:val="22"/>
              </w:rPr>
              <w:t xml:space="preserve"> </w:t>
            </w:r>
            <w:r>
              <w:rPr>
                <w:rFonts w:ascii="Arial" w:hAnsi="Arial" w:cs="Arial"/>
              </w:rPr>
              <w:t xml:space="preserve">ikan </w:t>
            </w:r>
            <w:proofErr w:type="spellStart"/>
            <w:r>
              <w:rPr>
                <w:rFonts w:ascii="Arial" w:hAnsi="Arial" w:cs="Arial"/>
              </w:rPr>
              <w:t>lomek</w:t>
            </w:r>
            <w:proofErr w:type="spellEnd"/>
            <w:r>
              <w:rPr>
                <w:rFonts w:ascii="Arial" w:hAnsi="Arial" w:cs="Arial"/>
              </w:rPr>
              <w:t xml:space="preserve"> yang </w:t>
            </w:r>
            <w:proofErr w:type="spellStart"/>
            <w:r>
              <w:rPr>
                <w:rFonts w:ascii="Arial" w:hAnsi="Arial" w:cs="Arial"/>
              </w:rPr>
              <w:t>diolah</w:t>
            </w:r>
            <w:proofErr w:type="spellEnd"/>
            <w:r>
              <w:rPr>
                <w:rFonts w:ascii="Arial" w:hAnsi="Arial" w:cs="Arial"/>
              </w:rPr>
              <w:t xml:space="preserve"> </w:t>
            </w:r>
            <w:proofErr w:type="spellStart"/>
            <w:r>
              <w:rPr>
                <w:rFonts w:ascii="Arial" w:hAnsi="Arial" w:cs="Arial"/>
              </w:rPr>
              <w:t>menjadi</w:t>
            </w:r>
            <w:proofErr w:type="spellEnd"/>
            <w:r>
              <w:rPr>
                <w:rFonts w:ascii="Arial" w:hAnsi="Arial" w:cs="Arial"/>
              </w:rPr>
              <w:t xml:space="preserve"> snack </w:t>
            </w:r>
            <w:proofErr w:type="spellStart"/>
            <w:r>
              <w:rPr>
                <w:rFonts w:ascii="Arial" w:hAnsi="Arial" w:cs="Arial"/>
              </w:rPr>
              <w:t>lebih</w:t>
            </w:r>
            <w:proofErr w:type="spellEnd"/>
            <w:r>
              <w:rPr>
                <w:rFonts w:ascii="Arial" w:hAnsi="Arial" w:cs="Arial"/>
              </w:rPr>
              <w:t xml:space="preserve"> </w:t>
            </w:r>
            <w:proofErr w:type="spellStart"/>
            <w:r>
              <w:rPr>
                <w:rFonts w:ascii="Arial" w:hAnsi="Arial" w:cs="Arial"/>
              </w:rPr>
              <w:t>tinggi</w:t>
            </w:r>
            <w:proofErr w:type="spellEnd"/>
            <w:r>
              <w:rPr>
                <w:rFonts w:ascii="Arial" w:hAnsi="Arial" w:cs="Arial"/>
              </w:rPr>
              <w:t xml:space="preserve"> </w:t>
            </w:r>
            <w:proofErr w:type="spellStart"/>
            <w:r>
              <w:rPr>
                <w:rFonts w:ascii="Arial" w:hAnsi="Arial" w:cs="Arial"/>
              </w:rPr>
              <w:t>karena</w:t>
            </w:r>
            <w:proofErr w:type="spellEnd"/>
            <w:r>
              <w:rPr>
                <w:rFonts w:ascii="Arial" w:hAnsi="Arial" w:cs="Arial"/>
              </w:rPr>
              <w:t xml:space="preserve"> </w:t>
            </w:r>
            <w:proofErr w:type="spellStart"/>
            <w:r>
              <w:rPr>
                <w:rFonts w:ascii="Arial" w:hAnsi="Arial" w:cs="Arial"/>
              </w:rPr>
              <w:t>memiliki</w:t>
            </w:r>
            <w:proofErr w:type="spellEnd"/>
            <w:r>
              <w:rPr>
                <w:rFonts w:ascii="Arial" w:hAnsi="Arial" w:cs="Arial"/>
              </w:rPr>
              <w:t xml:space="preserve"> </w:t>
            </w:r>
            <w:proofErr w:type="spellStart"/>
            <w:r>
              <w:rPr>
                <w:rFonts w:ascii="Arial" w:hAnsi="Arial" w:cs="Arial"/>
              </w:rPr>
              <w:t>tingkat</w:t>
            </w:r>
            <w:proofErr w:type="spellEnd"/>
            <w:r>
              <w:rPr>
                <w:rFonts w:ascii="Arial" w:hAnsi="Arial" w:cs="Arial"/>
              </w:rPr>
              <w:t xml:space="preserve"> </w:t>
            </w:r>
            <w:proofErr w:type="spellStart"/>
            <w:r>
              <w:rPr>
                <w:rFonts w:ascii="Arial" w:hAnsi="Arial" w:cs="Arial"/>
              </w:rPr>
              <w:t>keamisan</w:t>
            </w:r>
            <w:proofErr w:type="spellEnd"/>
            <w:r>
              <w:rPr>
                <w:rFonts w:ascii="Arial" w:hAnsi="Arial" w:cs="Arial"/>
              </w:rPr>
              <w:t xml:space="preserve"> </w:t>
            </w:r>
            <w:proofErr w:type="spellStart"/>
            <w:r>
              <w:rPr>
                <w:rFonts w:ascii="Arial" w:hAnsi="Arial" w:cs="Arial"/>
              </w:rPr>
              <w:t>rendah</w:t>
            </w:r>
            <w:proofErr w:type="spellEnd"/>
          </w:p>
        </w:tc>
        <w:tc>
          <w:tcPr>
            <w:tcW w:w="1212" w:type="dxa"/>
            <w:tcBorders>
              <w:top w:val="nil"/>
              <w:left w:val="nil"/>
              <w:bottom w:val="nil"/>
              <w:right w:val="nil"/>
            </w:tcBorders>
            <w:vAlign w:val="center"/>
          </w:tcPr>
          <w:p w14:paraId="62C30A95"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4,84</w:t>
            </w:r>
          </w:p>
        </w:tc>
        <w:tc>
          <w:tcPr>
            <w:tcW w:w="852" w:type="dxa"/>
            <w:gridSpan w:val="2"/>
            <w:tcBorders>
              <w:top w:val="nil"/>
              <w:left w:val="nil"/>
              <w:bottom w:val="nil"/>
              <w:right w:val="nil"/>
            </w:tcBorders>
            <w:vAlign w:val="center"/>
          </w:tcPr>
          <w:p w14:paraId="6F79ECBD"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0,32</w:t>
            </w:r>
          </w:p>
        </w:tc>
        <w:tc>
          <w:tcPr>
            <w:tcW w:w="792" w:type="dxa"/>
            <w:gridSpan w:val="2"/>
            <w:tcBorders>
              <w:top w:val="nil"/>
              <w:left w:val="nil"/>
              <w:bottom w:val="nil"/>
              <w:right w:val="nil"/>
            </w:tcBorders>
            <w:vAlign w:val="center"/>
          </w:tcPr>
          <w:p w14:paraId="337BFD1B"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1,55</w:t>
            </w:r>
          </w:p>
        </w:tc>
      </w:tr>
      <w:tr w:rsidR="0057382C" w:rsidRPr="00DC455B" w14:paraId="619F274B" w14:textId="77777777" w:rsidTr="0057382C">
        <w:trPr>
          <w:jc w:val="center"/>
        </w:trPr>
        <w:tc>
          <w:tcPr>
            <w:tcW w:w="6510" w:type="dxa"/>
            <w:tcBorders>
              <w:top w:val="nil"/>
              <w:left w:val="nil"/>
              <w:bottom w:val="nil"/>
              <w:right w:val="nil"/>
            </w:tcBorders>
          </w:tcPr>
          <w:p w14:paraId="29E8594F" w14:textId="77777777" w:rsidR="0057382C" w:rsidRPr="00DC455B" w:rsidRDefault="0057382C" w:rsidP="002C4C25">
            <w:pPr>
              <w:spacing w:after="0"/>
              <w:rPr>
                <w:rFonts w:ascii="Arial" w:hAnsi="Arial" w:cs="Arial"/>
                <w:sz w:val="22"/>
              </w:rPr>
            </w:pPr>
            <w:proofErr w:type="spellStart"/>
            <w:r w:rsidRPr="00DC455B">
              <w:rPr>
                <w:rFonts w:ascii="Arial" w:hAnsi="Arial" w:cs="Arial"/>
                <w:sz w:val="22"/>
              </w:rPr>
              <w:t>Peluang</w:t>
            </w:r>
            <w:proofErr w:type="spellEnd"/>
            <w:r w:rsidRPr="00DC455B">
              <w:rPr>
                <w:rFonts w:ascii="Arial" w:hAnsi="Arial" w:cs="Arial"/>
                <w:sz w:val="22"/>
              </w:rPr>
              <w:t xml:space="preserve"> </w:t>
            </w:r>
            <w:proofErr w:type="spellStart"/>
            <w:r w:rsidRPr="00DC455B">
              <w:rPr>
                <w:rFonts w:ascii="Arial" w:hAnsi="Arial" w:cs="Arial"/>
                <w:sz w:val="22"/>
              </w:rPr>
              <w:t>kerjasama</w:t>
            </w:r>
            <w:proofErr w:type="spellEnd"/>
            <w:r w:rsidRPr="00DC455B">
              <w:rPr>
                <w:rFonts w:ascii="Arial" w:hAnsi="Arial" w:cs="Arial"/>
                <w:sz w:val="22"/>
              </w:rPr>
              <w:t xml:space="preserve"> </w:t>
            </w:r>
            <w:proofErr w:type="spellStart"/>
            <w:r w:rsidRPr="00DC455B">
              <w:rPr>
                <w:rFonts w:ascii="Arial" w:hAnsi="Arial" w:cs="Arial"/>
                <w:sz w:val="22"/>
              </w:rPr>
              <w:t>dengan</w:t>
            </w:r>
            <w:proofErr w:type="spellEnd"/>
            <w:r w:rsidRPr="00DC455B">
              <w:rPr>
                <w:rFonts w:ascii="Arial" w:hAnsi="Arial" w:cs="Arial"/>
                <w:sz w:val="22"/>
              </w:rPr>
              <w:t xml:space="preserve"> </w:t>
            </w:r>
            <w:proofErr w:type="spellStart"/>
            <w:r w:rsidRPr="00DC455B">
              <w:rPr>
                <w:rFonts w:ascii="Arial" w:hAnsi="Arial" w:cs="Arial"/>
                <w:sz w:val="22"/>
              </w:rPr>
              <w:t>pihak</w:t>
            </w:r>
            <w:proofErr w:type="spellEnd"/>
            <w:r w:rsidRPr="00DC455B">
              <w:rPr>
                <w:rFonts w:ascii="Arial" w:hAnsi="Arial" w:cs="Arial"/>
                <w:sz w:val="22"/>
              </w:rPr>
              <w:t xml:space="preserve"> </w:t>
            </w:r>
            <w:proofErr w:type="spellStart"/>
            <w:r w:rsidRPr="00DC455B">
              <w:rPr>
                <w:rFonts w:ascii="Arial" w:hAnsi="Arial" w:cs="Arial"/>
                <w:sz w:val="22"/>
              </w:rPr>
              <w:t>kompeten</w:t>
            </w:r>
            <w:proofErr w:type="spellEnd"/>
            <w:r w:rsidRPr="00DC455B">
              <w:rPr>
                <w:rFonts w:ascii="Arial" w:hAnsi="Arial" w:cs="Arial"/>
                <w:sz w:val="22"/>
              </w:rPr>
              <w:t xml:space="preserve"> guna </w:t>
            </w:r>
            <w:proofErr w:type="spellStart"/>
            <w:r w:rsidRPr="00DC455B">
              <w:rPr>
                <w:rFonts w:ascii="Arial" w:hAnsi="Arial" w:cs="Arial"/>
                <w:sz w:val="22"/>
              </w:rPr>
              <w:t>pengembangan</w:t>
            </w:r>
            <w:proofErr w:type="spellEnd"/>
            <w:r w:rsidRPr="00DC455B">
              <w:rPr>
                <w:rFonts w:ascii="Arial" w:hAnsi="Arial" w:cs="Arial"/>
                <w:sz w:val="22"/>
              </w:rPr>
              <w:t xml:space="preserve"> </w:t>
            </w:r>
            <w:proofErr w:type="spellStart"/>
            <w:r w:rsidRPr="00DC455B">
              <w:rPr>
                <w:rFonts w:ascii="Arial" w:hAnsi="Arial" w:cs="Arial"/>
                <w:sz w:val="22"/>
              </w:rPr>
              <w:t>produk</w:t>
            </w:r>
            <w:proofErr w:type="spellEnd"/>
            <w:r w:rsidRPr="00DC455B">
              <w:rPr>
                <w:rFonts w:ascii="Arial" w:hAnsi="Arial" w:cs="Arial"/>
                <w:sz w:val="22"/>
              </w:rPr>
              <w:t xml:space="preserve"> </w:t>
            </w:r>
            <w:proofErr w:type="spellStart"/>
            <w:r w:rsidRPr="00DC455B">
              <w:rPr>
                <w:rFonts w:ascii="Arial" w:hAnsi="Arial" w:cs="Arial"/>
                <w:sz w:val="22"/>
              </w:rPr>
              <w:t>kedepan</w:t>
            </w:r>
            <w:proofErr w:type="spellEnd"/>
            <w:r w:rsidRPr="00DC455B">
              <w:rPr>
                <w:rFonts w:ascii="Arial" w:hAnsi="Arial" w:cs="Arial"/>
                <w:sz w:val="22"/>
              </w:rPr>
              <w:t xml:space="preserve"> </w:t>
            </w:r>
            <w:proofErr w:type="spellStart"/>
            <w:r w:rsidRPr="00DC455B">
              <w:rPr>
                <w:rFonts w:ascii="Arial" w:hAnsi="Arial" w:cs="Arial"/>
                <w:sz w:val="22"/>
              </w:rPr>
              <w:t>terbuka</w:t>
            </w:r>
            <w:proofErr w:type="spellEnd"/>
          </w:p>
        </w:tc>
        <w:tc>
          <w:tcPr>
            <w:tcW w:w="1212" w:type="dxa"/>
            <w:tcBorders>
              <w:top w:val="nil"/>
              <w:left w:val="nil"/>
              <w:bottom w:val="nil"/>
              <w:right w:val="nil"/>
            </w:tcBorders>
            <w:vAlign w:val="center"/>
          </w:tcPr>
          <w:p w14:paraId="51B6EDDC"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3,84</w:t>
            </w:r>
          </w:p>
        </w:tc>
        <w:tc>
          <w:tcPr>
            <w:tcW w:w="852" w:type="dxa"/>
            <w:gridSpan w:val="2"/>
            <w:tcBorders>
              <w:top w:val="nil"/>
              <w:left w:val="nil"/>
              <w:bottom w:val="nil"/>
              <w:right w:val="nil"/>
            </w:tcBorders>
            <w:vAlign w:val="center"/>
          </w:tcPr>
          <w:p w14:paraId="71CFF9AB"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0,13</w:t>
            </w:r>
          </w:p>
        </w:tc>
        <w:tc>
          <w:tcPr>
            <w:tcW w:w="792" w:type="dxa"/>
            <w:gridSpan w:val="2"/>
            <w:tcBorders>
              <w:top w:val="nil"/>
              <w:left w:val="nil"/>
              <w:bottom w:val="nil"/>
              <w:right w:val="nil"/>
            </w:tcBorders>
            <w:vAlign w:val="center"/>
          </w:tcPr>
          <w:p w14:paraId="52AA12C6"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0,50</w:t>
            </w:r>
          </w:p>
        </w:tc>
      </w:tr>
      <w:tr w:rsidR="0057382C" w:rsidRPr="00DC455B" w14:paraId="46F09B65" w14:textId="77777777" w:rsidTr="0057382C">
        <w:trPr>
          <w:gridAfter w:val="1"/>
          <w:wAfter w:w="6" w:type="dxa"/>
          <w:jc w:val="center"/>
        </w:trPr>
        <w:tc>
          <w:tcPr>
            <w:tcW w:w="7722" w:type="dxa"/>
            <w:gridSpan w:val="2"/>
            <w:tcBorders>
              <w:top w:val="nil"/>
              <w:left w:val="nil"/>
              <w:bottom w:val="single" w:sz="4" w:space="0" w:color="auto"/>
              <w:right w:val="nil"/>
            </w:tcBorders>
          </w:tcPr>
          <w:p w14:paraId="31B361A2" w14:textId="77777777" w:rsidR="0057382C" w:rsidRPr="00DC455B" w:rsidRDefault="0057382C" w:rsidP="002C4C25">
            <w:pPr>
              <w:spacing w:after="0"/>
              <w:jc w:val="center"/>
              <w:rPr>
                <w:rFonts w:ascii="Arial" w:hAnsi="Arial" w:cs="Arial"/>
                <w:color w:val="000000"/>
                <w:sz w:val="22"/>
              </w:rPr>
            </w:pPr>
          </w:p>
        </w:tc>
        <w:tc>
          <w:tcPr>
            <w:tcW w:w="843" w:type="dxa"/>
            <w:tcBorders>
              <w:top w:val="nil"/>
              <w:left w:val="nil"/>
              <w:bottom w:val="single" w:sz="4" w:space="0" w:color="auto"/>
              <w:right w:val="nil"/>
            </w:tcBorders>
            <w:vAlign w:val="center"/>
          </w:tcPr>
          <w:p w14:paraId="49B54138" w14:textId="77777777" w:rsidR="0057382C" w:rsidRPr="00DC455B" w:rsidRDefault="0057382C" w:rsidP="002C4C25">
            <w:pPr>
              <w:spacing w:after="0"/>
              <w:jc w:val="center"/>
              <w:rPr>
                <w:rFonts w:ascii="Arial" w:hAnsi="Arial" w:cs="Arial"/>
                <w:color w:val="000000"/>
                <w:sz w:val="22"/>
              </w:rPr>
            </w:pPr>
            <w:r w:rsidRPr="00DC455B">
              <w:rPr>
                <w:rFonts w:ascii="Arial" w:hAnsi="Arial" w:cs="Arial"/>
                <w:color w:val="000000"/>
                <w:sz w:val="22"/>
              </w:rPr>
              <w:t>1</w:t>
            </w:r>
          </w:p>
        </w:tc>
        <w:tc>
          <w:tcPr>
            <w:tcW w:w="795" w:type="dxa"/>
            <w:gridSpan w:val="2"/>
            <w:tcBorders>
              <w:top w:val="nil"/>
              <w:left w:val="nil"/>
              <w:bottom w:val="single" w:sz="4" w:space="0" w:color="auto"/>
              <w:right w:val="nil"/>
            </w:tcBorders>
            <w:vAlign w:val="center"/>
          </w:tcPr>
          <w:p w14:paraId="4993D21E" w14:textId="77777777" w:rsidR="0057382C" w:rsidRPr="00DC455B" w:rsidRDefault="0057382C" w:rsidP="002C4C25">
            <w:pPr>
              <w:spacing w:after="0"/>
              <w:jc w:val="center"/>
              <w:rPr>
                <w:rFonts w:ascii="Arial" w:hAnsi="Arial" w:cs="Arial"/>
                <w:color w:val="000000"/>
                <w:sz w:val="22"/>
              </w:rPr>
            </w:pPr>
            <w:r w:rsidRPr="00DC455B">
              <w:rPr>
                <w:rFonts w:ascii="Arial" w:hAnsi="Arial" w:cs="Arial"/>
                <w:color w:val="000000"/>
                <w:sz w:val="22"/>
              </w:rPr>
              <w:t>4,10</w:t>
            </w:r>
          </w:p>
        </w:tc>
      </w:tr>
      <w:tr w:rsidR="0057382C" w:rsidRPr="00DC455B" w14:paraId="23F5CD39" w14:textId="77777777" w:rsidTr="0057382C">
        <w:trPr>
          <w:jc w:val="center"/>
        </w:trPr>
        <w:tc>
          <w:tcPr>
            <w:tcW w:w="6510" w:type="dxa"/>
            <w:tcBorders>
              <w:bottom w:val="single" w:sz="4" w:space="0" w:color="auto"/>
            </w:tcBorders>
          </w:tcPr>
          <w:p w14:paraId="17864B02" w14:textId="69BDD3A4" w:rsidR="0057382C" w:rsidRPr="0057382C" w:rsidRDefault="0057382C" w:rsidP="002C4C25">
            <w:pPr>
              <w:spacing w:after="0"/>
              <w:jc w:val="center"/>
              <w:rPr>
                <w:rFonts w:ascii="Arial" w:hAnsi="Arial" w:cs="Arial"/>
                <w:sz w:val="22"/>
              </w:rPr>
            </w:pPr>
            <w:r w:rsidRPr="0057382C">
              <w:rPr>
                <w:rFonts w:ascii="Arial" w:hAnsi="Arial" w:cs="Arial"/>
                <w:i/>
                <w:iCs/>
                <w:sz w:val="22"/>
              </w:rPr>
              <w:t>Treat</w:t>
            </w:r>
            <w:r w:rsidRPr="0057382C">
              <w:rPr>
                <w:rFonts w:ascii="Arial" w:hAnsi="Arial" w:cs="Arial"/>
                <w:sz w:val="22"/>
              </w:rPr>
              <w:t xml:space="preserve"> (</w:t>
            </w:r>
            <w:proofErr w:type="spellStart"/>
            <w:r w:rsidRPr="0057382C">
              <w:rPr>
                <w:rFonts w:ascii="Arial" w:hAnsi="Arial" w:cs="Arial"/>
                <w:sz w:val="22"/>
              </w:rPr>
              <w:t>Ancaman</w:t>
            </w:r>
            <w:proofErr w:type="spellEnd"/>
            <w:r w:rsidRPr="0057382C">
              <w:rPr>
                <w:rFonts w:ascii="Arial" w:hAnsi="Arial" w:cs="Arial"/>
                <w:sz w:val="22"/>
              </w:rPr>
              <w:t>)</w:t>
            </w:r>
          </w:p>
        </w:tc>
        <w:tc>
          <w:tcPr>
            <w:tcW w:w="1212" w:type="dxa"/>
            <w:tcBorders>
              <w:bottom w:val="single" w:sz="4" w:space="0" w:color="auto"/>
            </w:tcBorders>
          </w:tcPr>
          <w:p w14:paraId="15F852FC" w14:textId="77777777" w:rsidR="0057382C" w:rsidRPr="0057382C" w:rsidRDefault="0057382C" w:rsidP="002C4C25">
            <w:pPr>
              <w:spacing w:after="0"/>
              <w:rPr>
                <w:rFonts w:ascii="Arial" w:hAnsi="Arial" w:cs="Arial"/>
                <w:sz w:val="22"/>
              </w:rPr>
            </w:pPr>
            <w:r w:rsidRPr="0057382C">
              <w:rPr>
                <w:rFonts w:ascii="Arial" w:hAnsi="Arial" w:cs="Arial"/>
                <w:sz w:val="22"/>
              </w:rPr>
              <w:t>Rata-rata</w:t>
            </w:r>
          </w:p>
        </w:tc>
        <w:tc>
          <w:tcPr>
            <w:tcW w:w="852" w:type="dxa"/>
            <w:gridSpan w:val="2"/>
            <w:tcBorders>
              <w:bottom w:val="single" w:sz="4" w:space="0" w:color="auto"/>
            </w:tcBorders>
          </w:tcPr>
          <w:p w14:paraId="72945D6B" w14:textId="77777777" w:rsidR="0057382C" w:rsidRPr="0057382C" w:rsidRDefault="0057382C" w:rsidP="002C4C25">
            <w:pPr>
              <w:spacing w:after="0"/>
              <w:rPr>
                <w:rFonts w:ascii="Arial" w:hAnsi="Arial" w:cs="Arial"/>
                <w:sz w:val="22"/>
              </w:rPr>
            </w:pPr>
            <w:proofErr w:type="spellStart"/>
            <w:r w:rsidRPr="0057382C">
              <w:rPr>
                <w:rFonts w:ascii="Arial" w:hAnsi="Arial" w:cs="Arial"/>
                <w:sz w:val="22"/>
              </w:rPr>
              <w:t>Bobot</w:t>
            </w:r>
            <w:proofErr w:type="spellEnd"/>
          </w:p>
        </w:tc>
        <w:tc>
          <w:tcPr>
            <w:tcW w:w="792" w:type="dxa"/>
            <w:gridSpan w:val="2"/>
            <w:tcBorders>
              <w:bottom w:val="single" w:sz="4" w:space="0" w:color="auto"/>
            </w:tcBorders>
          </w:tcPr>
          <w:p w14:paraId="40D0C3D6" w14:textId="77777777" w:rsidR="0057382C" w:rsidRPr="0057382C" w:rsidRDefault="0057382C" w:rsidP="002C4C25">
            <w:pPr>
              <w:spacing w:after="0"/>
              <w:rPr>
                <w:rFonts w:ascii="Arial" w:hAnsi="Arial" w:cs="Arial"/>
                <w:sz w:val="22"/>
              </w:rPr>
            </w:pPr>
            <w:r w:rsidRPr="0057382C">
              <w:rPr>
                <w:rFonts w:ascii="Arial" w:hAnsi="Arial" w:cs="Arial"/>
                <w:sz w:val="22"/>
              </w:rPr>
              <w:t xml:space="preserve">Skor </w:t>
            </w:r>
          </w:p>
        </w:tc>
      </w:tr>
      <w:tr w:rsidR="0057382C" w:rsidRPr="00DC455B" w14:paraId="61C5A1A9" w14:textId="77777777" w:rsidTr="0057382C">
        <w:trPr>
          <w:jc w:val="center"/>
        </w:trPr>
        <w:tc>
          <w:tcPr>
            <w:tcW w:w="6510" w:type="dxa"/>
            <w:tcBorders>
              <w:top w:val="single" w:sz="4" w:space="0" w:color="auto"/>
              <w:left w:val="nil"/>
              <w:bottom w:val="nil"/>
              <w:right w:val="nil"/>
            </w:tcBorders>
          </w:tcPr>
          <w:p w14:paraId="27CECD70" w14:textId="77777777" w:rsidR="0057382C" w:rsidRPr="00DC455B" w:rsidRDefault="0057382C" w:rsidP="002C4C25">
            <w:pPr>
              <w:spacing w:after="0"/>
              <w:rPr>
                <w:rFonts w:ascii="Arial" w:hAnsi="Arial" w:cs="Arial"/>
                <w:sz w:val="22"/>
              </w:rPr>
            </w:pPr>
            <w:proofErr w:type="spellStart"/>
            <w:r w:rsidRPr="00DC455B">
              <w:rPr>
                <w:rFonts w:ascii="Arial" w:hAnsi="Arial" w:cs="Arial"/>
                <w:sz w:val="22"/>
              </w:rPr>
              <w:t>Produk</w:t>
            </w:r>
            <w:proofErr w:type="spellEnd"/>
            <w:r w:rsidRPr="00DC455B">
              <w:rPr>
                <w:rFonts w:ascii="Arial" w:hAnsi="Arial" w:cs="Arial"/>
                <w:sz w:val="22"/>
              </w:rPr>
              <w:t xml:space="preserve"> original dan </w:t>
            </w:r>
            <w:proofErr w:type="spellStart"/>
            <w:r w:rsidRPr="00DC455B">
              <w:rPr>
                <w:rFonts w:ascii="Arial" w:hAnsi="Arial" w:cs="Arial"/>
                <w:sz w:val="22"/>
              </w:rPr>
              <w:t>khas</w:t>
            </w:r>
            <w:proofErr w:type="spellEnd"/>
            <w:r>
              <w:rPr>
                <w:rFonts w:ascii="Arial" w:hAnsi="Arial" w:cs="Arial"/>
              </w:rPr>
              <w:t xml:space="preserve"> </w:t>
            </w:r>
            <w:proofErr w:type="spellStart"/>
            <w:r>
              <w:rPr>
                <w:rFonts w:ascii="Arial" w:hAnsi="Arial" w:cs="Arial"/>
              </w:rPr>
              <w:t>kota</w:t>
            </w:r>
            <w:proofErr w:type="spellEnd"/>
            <w:r>
              <w:rPr>
                <w:rFonts w:ascii="Arial" w:hAnsi="Arial" w:cs="Arial"/>
              </w:rPr>
              <w:t xml:space="preserve"> </w:t>
            </w:r>
            <w:proofErr w:type="spellStart"/>
            <w:r>
              <w:rPr>
                <w:rFonts w:ascii="Arial" w:hAnsi="Arial" w:cs="Arial"/>
              </w:rPr>
              <w:t>Dumai</w:t>
            </w:r>
            <w:proofErr w:type="spellEnd"/>
          </w:p>
        </w:tc>
        <w:tc>
          <w:tcPr>
            <w:tcW w:w="1212" w:type="dxa"/>
            <w:tcBorders>
              <w:top w:val="single" w:sz="4" w:space="0" w:color="auto"/>
              <w:left w:val="nil"/>
              <w:bottom w:val="nil"/>
              <w:right w:val="nil"/>
            </w:tcBorders>
            <w:vAlign w:val="center"/>
          </w:tcPr>
          <w:p w14:paraId="43AC1156"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5,00</w:t>
            </w:r>
          </w:p>
        </w:tc>
        <w:tc>
          <w:tcPr>
            <w:tcW w:w="852" w:type="dxa"/>
            <w:gridSpan w:val="2"/>
            <w:tcBorders>
              <w:top w:val="single" w:sz="4" w:space="0" w:color="auto"/>
              <w:left w:val="nil"/>
              <w:bottom w:val="nil"/>
              <w:right w:val="nil"/>
            </w:tcBorders>
            <w:vAlign w:val="center"/>
          </w:tcPr>
          <w:p w14:paraId="3B21ED4E"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-0,38</w:t>
            </w:r>
          </w:p>
        </w:tc>
        <w:tc>
          <w:tcPr>
            <w:tcW w:w="792" w:type="dxa"/>
            <w:gridSpan w:val="2"/>
            <w:tcBorders>
              <w:top w:val="single" w:sz="4" w:space="0" w:color="auto"/>
              <w:left w:val="nil"/>
              <w:bottom w:val="nil"/>
              <w:right w:val="nil"/>
            </w:tcBorders>
            <w:vAlign w:val="center"/>
          </w:tcPr>
          <w:p w14:paraId="1F9993BE"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-1,90</w:t>
            </w:r>
          </w:p>
        </w:tc>
      </w:tr>
      <w:tr w:rsidR="0057382C" w:rsidRPr="00DC455B" w14:paraId="2E19C7B2" w14:textId="77777777" w:rsidTr="0057382C">
        <w:trPr>
          <w:jc w:val="center"/>
        </w:trPr>
        <w:tc>
          <w:tcPr>
            <w:tcW w:w="6510" w:type="dxa"/>
            <w:tcBorders>
              <w:top w:val="nil"/>
              <w:left w:val="nil"/>
              <w:bottom w:val="nil"/>
              <w:right w:val="nil"/>
            </w:tcBorders>
          </w:tcPr>
          <w:p w14:paraId="75D7AEBA" w14:textId="77777777" w:rsidR="0057382C" w:rsidRPr="00DC455B" w:rsidRDefault="0057382C" w:rsidP="002C4C25">
            <w:pPr>
              <w:spacing w:after="0"/>
              <w:rPr>
                <w:rFonts w:ascii="Arial" w:hAnsi="Arial" w:cs="Arial"/>
                <w:sz w:val="22"/>
              </w:rPr>
            </w:pPr>
            <w:proofErr w:type="spellStart"/>
            <w:r w:rsidRPr="00DC455B">
              <w:rPr>
                <w:rFonts w:ascii="Arial" w:hAnsi="Arial" w:cs="Arial"/>
                <w:sz w:val="22"/>
              </w:rPr>
              <w:t>Produk</w:t>
            </w:r>
            <w:proofErr w:type="spellEnd"/>
            <w:r w:rsidRPr="00DC455B">
              <w:rPr>
                <w:rFonts w:ascii="Arial" w:hAnsi="Arial" w:cs="Arial"/>
                <w:sz w:val="22"/>
              </w:rPr>
              <w:t xml:space="preserve"> </w:t>
            </w:r>
            <w:proofErr w:type="spellStart"/>
            <w:r w:rsidRPr="00DC455B">
              <w:rPr>
                <w:rFonts w:ascii="Arial" w:hAnsi="Arial" w:cs="Arial"/>
                <w:sz w:val="22"/>
              </w:rPr>
              <w:t>dengan</w:t>
            </w:r>
            <w:proofErr w:type="spellEnd"/>
            <w:r w:rsidRPr="00DC455B">
              <w:rPr>
                <w:rFonts w:ascii="Arial" w:hAnsi="Arial" w:cs="Arial"/>
                <w:sz w:val="22"/>
              </w:rPr>
              <w:t xml:space="preserve"> </w:t>
            </w:r>
            <w:proofErr w:type="spellStart"/>
            <w:r w:rsidRPr="00DC455B">
              <w:rPr>
                <w:rFonts w:ascii="Arial" w:hAnsi="Arial" w:cs="Arial"/>
                <w:sz w:val="22"/>
              </w:rPr>
              <w:t>bahan</w:t>
            </w:r>
            <w:proofErr w:type="spellEnd"/>
            <w:r w:rsidRPr="00DC455B">
              <w:rPr>
                <w:rFonts w:ascii="Arial" w:hAnsi="Arial" w:cs="Arial"/>
                <w:sz w:val="22"/>
              </w:rPr>
              <w:t xml:space="preserve"> </w:t>
            </w:r>
            <w:proofErr w:type="spellStart"/>
            <w:r w:rsidRPr="00DC455B">
              <w:rPr>
                <w:rFonts w:ascii="Arial" w:hAnsi="Arial" w:cs="Arial"/>
                <w:sz w:val="22"/>
              </w:rPr>
              <w:t>dasar</w:t>
            </w:r>
            <w:proofErr w:type="spellEnd"/>
            <w:r w:rsidRPr="00DC455B">
              <w:rPr>
                <w:rFonts w:ascii="Arial" w:hAnsi="Arial" w:cs="Arial"/>
                <w:sz w:val="22"/>
              </w:rPr>
              <w:t xml:space="preserve"> ikan </w:t>
            </w:r>
            <w:proofErr w:type="spellStart"/>
            <w:r>
              <w:rPr>
                <w:rFonts w:ascii="Arial" w:hAnsi="Arial" w:cs="Arial"/>
              </w:rPr>
              <w:t>lomek</w:t>
            </w:r>
            <w:proofErr w:type="spellEnd"/>
            <w:r w:rsidRPr="00DC455B">
              <w:rPr>
                <w:rFonts w:ascii="Arial" w:hAnsi="Arial" w:cs="Arial"/>
                <w:sz w:val="22"/>
              </w:rPr>
              <w:t xml:space="preserve"> </w:t>
            </w:r>
            <w:proofErr w:type="spellStart"/>
            <w:r w:rsidRPr="00DC455B">
              <w:rPr>
                <w:rFonts w:ascii="Arial" w:hAnsi="Arial" w:cs="Arial"/>
                <w:sz w:val="22"/>
              </w:rPr>
              <w:t>masih</w:t>
            </w:r>
            <w:proofErr w:type="spellEnd"/>
            <w:r w:rsidRPr="00DC455B">
              <w:rPr>
                <w:rFonts w:ascii="Arial" w:hAnsi="Arial" w:cs="Arial"/>
                <w:sz w:val="22"/>
              </w:rPr>
              <w:t xml:space="preserve"> minim di </w:t>
            </w:r>
            <w:proofErr w:type="spellStart"/>
            <w:r w:rsidRPr="00DC455B">
              <w:rPr>
                <w:rFonts w:ascii="Arial" w:hAnsi="Arial" w:cs="Arial"/>
                <w:sz w:val="22"/>
              </w:rPr>
              <w:t>pasaran</w:t>
            </w:r>
            <w:proofErr w:type="spellEnd"/>
          </w:p>
        </w:tc>
        <w:tc>
          <w:tcPr>
            <w:tcW w:w="1212" w:type="dxa"/>
            <w:tcBorders>
              <w:top w:val="nil"/>
              <w:left w:val="nil"/>
              <w:bottom w:val="nil"/>
              <w:right w:val="nil"/>
            </w:tcBorders>
            <w:vAlign w:val="center"/>
          </w:tcPr>
          <w:p w14:paraId="6E5709B5"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4,00</w:t>
            </w:r>
          </w:p>
        </w:tc>
        <w:tc>
          <w:tcPr>
            <w:tcW w:w="852" w:type="dxa"/>
            <w:gridSpan w:val="2"/>
            <w:tcBorders>
              <w:top w:val="nil"/>
              <w:left w:val="nil"/>
              <w:bottom w:val="nil"/>
              <w:right w:val="nil"/>
            </w:tcBorders>
            <w:vAlign w:val="center"/>
          </w:tcPr>
          <w:p w14:paraId="1C1C536D"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-0,15</w:t>
            </w:r>
          </w:p>
        </w:tc>
        <w:tc>
          <w:tcPr>
            <w:tcW w:w="792" w:type="dxa"/>
            <w:gridSpan w:val="2"/>
            <w:tcBorders>
              <w:top w:val="nil"/>
              <w:left w:val="nil"/>
              <w:bottom w:val="nil"/>
              <w:right w:val="nil"/>
            </w:tcBorders>
            <w:vAlign w:val="center"/>
          </w:tcPr>
          <w:p w14:paraId="05B93B04"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-0,60</w:t>
            </w:r>
          </w:p>
        </w:tc>
      </w:tr>
      <w:tr w:rsidR="0057382C" w:rsidRPr="00DC455B" w14:paraId="01ACC0A8" w14:textId="77777777" w:rsidTr="0057382C">
        <w:trPr>
          <w:jc w:val="center"/>
        </w:trPr>
        <w:tc>
          <w:tcPr>
            <w:tcW w:w="6510" w:type="dxa"/>
            <w:tcBorders>
              <w:top w:val="nil"/>
              <w:left w:val="nil"/>
              <w:bottom w:val="nil"/>
              <w:right w:val="nil"/>
            </w:tcBorders>
          </w:tcPr>
          <w:p w14:paraId="2E0EB6D4" w14:textId="77777777" w:rsidR="0057382C" w:rsidRPr="00DC455B" w:rsidRDefault="0057382C" w:rsidP="002C4C25">
            <w:pPr>
              <w:spacing w:after="0"/>
              <w:rPr>
                <w:rFonts w:ascii="Arial" w:hAnsi="Arial" w:cs="Arial"/>
                <w:sz w:val="22"/>
              </w:rPr>
            </w:pPr>
            <w:proofErr w:type="spellStart"/>
            <w:r w:rsidRPr="00DC455B">
              <w:rPr>
                <w:rFonts w:ascii="Arial" w:hAnsi="Arial" w:cs="Arial"/>
                <w:sz w:val="22"/>
              </w:rPr>
              <w:t>Berdasarkan</w:t>
            </w:r>
            <w:proofErr w:type="spellEnd"/>
            <w:r w:rsidRPr="00DC455B">
              <w:rPr>
                <w:rFonts w:ascii="Arial" w:hAnsi="Arial" w:cs="Arial"/>
                <w:sz w:val="22"/>
              </w:rPr>
              <w:t xml:space="preserve"> survey pasar, </w:t>
            </w:r>
            <w:proofErr w:type="spellStart"/>
            <w:r w:rsidRPr="00DC455B">
              <w:rPr>
                <w:rFonts w:ascii="Arial" w:hAnsi="Arial" w:cs="Arial"/>
                <w:sz w:val="22"/>
              </w:rPr>
              <w:t>kesukaan</w:t>
            </w:r>
            <w:proofErr w:type="spellEnd"/>
            <w:r w:rsidRPr="00DC455B">
              <w:rPr>
                <w:rFonts w:ascii="Arial" w:hAnsi="Arial" w:cs="Arial"/>
                <w:sz w:val="22"/>
              </w:rPr>
              <w:t xml:space="preserve"> </w:t>
            </w:r>
            <w:proofErr w:type="spellStart"/>
            <w:r w:rsidRPr="00DC455B">
              <w:rPr>
                <w:rFonts w:ascii="Arial" w:hAnsi="Arial" w:cs="Arial"/>
                <w:sz w:val="22"/>
              </w:rPr>
              <w:t>konsumen</w:t>
            </w:r>
            <w:proofErr w:type="spellEnd"/>
            <w:r w:rsidRPr="00DC455B">
              <w:rPr>
                <w:rFonts w:ascii="Arial" w:hAnsi="Arial" w:cs="Arial"/>
                <w:sz w:val="22"/>
              </w:rPr>
              <w:t xml:space="preserve"> </w:t>
            </w:r>
            <w:proofErr w:type="spellStart"/>
            <w:r w:rsidRPr="00DC455B">
              <w:rPr>
                <w:rFonts w:ascii="Arial" w:hAnsi="Arial" w:cs="Arial"/>
                <w:sz w:val="22"/>
              </w:rPr>
              <w:t>terhadap</w:t>
            </w:r>
            <w:proofErr w:type="spellEnd"/>
            <w:r w:rsidRPr="00DC455B">
              <w:rPr>
                <w:rFonts w:ascii="Arial" w:hAnsi="Arial" w:cs="Arial"/>
                <w:sz w:val="22"/>
              </w:rPr>
              <w:t xml:space="preserve"> </w:t>
            </w:r>
            <w:proofErr w:type="spellStart"/>
            <w:r w:rsidRPr="00DC455B">
              <w:rPr>
                <w:rFonts w:ascii="Arial" w:hAnsi="Arial" w:cs="Arial"/>
                <w:sz w:val="22"/>
              </w:rPr>
              <w:t>inovasi</w:t>
            </w:r>
            <w:proofErr w:type="spellEnd"/>
            <w:r w:rsidRPr="00DC455B">
              <w:rPr>
                <w:rFonts w:ascii="Arial" w:hAnsi="Arial" w:cs="Arial"/>
                <w:sz w:val="22"/>
              </w:rPr>
              <w:t xml:space="preserve"> </w:t>
            </w:r>
            <w:proofErr w:type="spellStart"/>
            <w:r>
              <w:rPr>
                <w:rFonts w:ascii="Arial" w:hAnsi="Arial" w:cs="Arial"/>
              </w:rPr>
              <w:t>lomek</w:t>
            </w:r>
            <w:proofErr w:type="spellEnd"/>
            <w:r>
              <w:rPr>
                <w:rFonts w:ascii="Arial" w:hAnsi="Arial" w:cs="Arial"/>
              </w:rPr>
              <w:t xml:space="preserve"> </w:t>
            </w:r>
            <w:proofErr w:type="spellStart"/>
            <w:r w:rsidRPr="00DC455B">
              <w:rPr>
                <w:rFonts w:ascii="Arial" w:hAnsi="Arial" w:cs="Arial"/>
                <w:sz w:val="22"/>
              </w:rPr>
              <w:t>cukup</w:t>
            </w:r>
            <w:proofErr w:type="spellEnd"/>
            <w:r w:rsidRPr="00DC455B">
              <w:rPr>
                <w:rFonts w:ascii="Arial" w:hAnsi="Arial" w:cs="Arial"/>
                <w:sz w:val="22"/>
              </w:rPr>
              <w:t xml:space="preserve"> </w:t>
            </w:r>
            <w:proofErr w:type="spellStart"/>
            <w:r w:rsidRPr="00DC455B">
              <w:rPr>
                <w:rFonts w:ascii="Arial" w:hAnsi="Arial" w:cs="Arial"/>
                <w:sz w:val="22"/>
              </w:rPr>
              <w:t>tinggi</w:t>
            </w:r>
            <w:proofErr w:type="spellEnd"/>
            <w:r>
              <w:rPr>
                <w:rFonts w:ascii="Arial" w:hAnsi="Arial" w:cs="Arial"/>
              </w:rPr>
              <w:t xml:space="preserve"> </w:t>
            </w:r>
            <w:proofErr w:type="spellStart"/>
            <w:r>
              <w:rPr>
                <w:rFonts w:ascii="Arial" w:hAnsi="Arial" w:cs="Arial"/>
              </w:rPr>
              <w:t>jika</w:t>
            </w:r>
            <w:proofErr w:type="spellEnd"/>
            <w:r>
              <w:rPr>
                <w:rFonts w:ascii="Arial" w:hAnsi="Arial" w:cs="Arial"/>
              </w:rPr>
              <w:t xml:space="preserve"> </w:t>
            </w:r>
            <w:proofErr w:type="spellStart"/>
            <w:r>
              <w:rPr>
                <w:rFonts w:ascii="Arial" w:hAnsi="Arial" w:cs="Arial"/>
              </w:rPr>
              <w:t>diolah</w:t>
            </w:r>
            <w:proofErr w:type="spellEnd"/>
            <w:r>
              <w:rPr>
                <w:rFonts w:ascii="Arial" w:hAnsi="Arial" w:cs="Arial"/>
              </w:rPr>
              <w:t xml:space="preserve"> </w:t>
            </w:r>
            <w:proofErr w:type="spellStart"/>
            <w:r>
              <w:rPr>
                <w:rFonts w:ascii="Arial" w:hAnsi="Arial" w:cs="Arial"/>
              </w:rPr>
              <w:t>jadi</w:t>
            </w:r>
            <w:proofErr w:type="spellEnd"/>
            <w:r>
              <w:rPr>
                <w:rFonts w:ascii="Arial" w:hAnsi="Arial" w:cs="Arial"/>
              </w:rPr>
              <w:t xml:space="preserve"> </w:t>
            </w:r>
            <w:proofErr w:type="spellStart"/>
            <w:r>
              <w:rPr>
                <w:rFonts w:ascii="Arial" w:hAnsi="Arial" w:cs="Arial"/>
              </w:rPr>
              <w:t>produk</w:t>
            </w:r>
            <w:proofErr w:type="spellEnd"/>
            <w:r>
              <w:rPr>
                <w:rFonts w:ascii="Arial" w:hAnsi="Arial" w:cs="Arial"/>
              </w:rPr>
              <w:t xml:space="preserve"> </w:t>
            </w:r>
            <w:proofErr w:type="spellStart"/>
            <w:r>
              <w:rPr>
                <w:rFonts w:ascii="Arial" w:hAnsi="Arial" w:cs="Arial"/>
              </w:rPr>
              <w:t>kering</w:t>
            </w:r>
            <w:proofErr w:type="spellEnd"/>
          </w:p>
        </w:tc>
        <w:tc>
          <w:tcPr>
            <w:tcW w:w="1212" w:type="dxa"/>
            <w:tcBorders>
              <w:top w:val="nil"/>
              <w:left w:val="nil"/>
              <w:bottom w:val="nil"/>
              <w:right w:val="nil"/>
            </w:tcBorders>
            <w:vAlign w:val="center"/>
          </w:tcPr>
          <w:p w14:paraId="0588C194"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4,11</w:t>
            </w:r>
          </w:p>
        </w:tc>
        <w:tc>
          <w:tcPr>
            <w:tcW w:w="852" w:type="dxa"/>
            <w:gridSpan w:val="2"/>
            <w:tcBorders>
              <w:top w:val="nil"/>
              <w:left w:val="nil"/>
              <w:bottom w:val="nil"/>
              <w:right w:val="nil"/>
            </w:tcBorders>
            <w:vAlign w:val="center"/>
          </w:tcPr>
          <w:p w14:paraId="6A770715"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-0,22</w:t>
            </w:r>
          </w:p>
        </w:tc>
        <w:tc>
          <w:tcPr>
            <w:tcW w:w="792" w:type="dxa"/>
            <w:gridSpan w:val="2"/>
            <w:tcBorders>
              <w:top w:val="nil"/>
              <w:left w:val="nil"/>
              <w:bottom w:val="nil"/>
              <w:right w:val="nil"/>
            </w:tcBorders>
            <w:vAlign w:val="center"/>
          </w:tcPr>
          <w:p w14:paraId="735792EF"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-0,90</w:t>
            </w:r>
          </w:p>
        </w:tc>
      </w:tr>
      <w:tr w:rsidR="0057382C" w:rsidRPr="00DC455B" w14:paraId="3973B339" w14:textId="77777777" w:rsidTr="0057382C">
        <w:trPr>
          <w:jc w:val="center"/>
        </w:trPr>
        <w:tc>
          <w:tcPr>
            <w:tcW w:w="6510" w:type="dxa"/>
            <w:tcBorders>
              <w:top w:val="nil"/>
              <w:left w:val="nil"/>
              <w:bottom w:val="nil"/>
              <w:right w:val="nil"/>
            </w:tcBorders>
          </w:tcPr>
          <w:p w14:paraId="5B679AD0" w14:textId="77777777" w:rsidR="0057382C" w:rsidRPr="00DC455B" w:rsidRDefault="0057382C" w:rsidP="002C4C25">
            <w:pPr>
              <w:spacing w:after="0"/>
              <w:rPr>
                <w:rFonts w:ascii="Arial" w:hAnsi="Arial" w:cs="Arial"/>
                <w:sz w:val="22"/>
              </w:rPr>
            </w:pPr>
            <w:proofErr w:type="spellStart"/>
            <w:r w:rsidRPr="00DC455B">
              <w:rPr>
                <w:rFonts w:ascii="Arial" w:hAnsi="Arial" w:cs="Arial"/>
                <w:sz w:val="22"/>
              </w:rPr>
              <w:t>Peluang</w:t>
            </w:r>
            <w:proofErr w:type="spellEnd"/>
            <w:r w:rsidRPr="00DC455B">
              <w:rPr>
                <w:rFonts w:ascii="Arial" w:hAnsi="Arial" w:cs="Arial"/>
                <w:sz w:val="22"/>
              </w:rPr>
              <w:t xml:space="preserve"> </w:t>
            </w:r>
            <w:proofErr w:type="spellStart"/>
            <w:r w:rsidRPr="00DC455B">
              <w:rPr>
                <w:rFonts w:ascii="Arial" w:hAnsi="Arial" w:cs="Arial"/>
                <w:sz w:val="22"/>
              </w:rPr>
              <w:t>kerjasama</w:t>
            </w:r>
            <w:proofErr w:type="spellEnd"/>
            <w:r w:rsidRPr="00DC455B">
              <w:rPr>
                <w:rFonts w:ascii="Arial" w:hAnsi="Arial" w:cs="Arial"/>
                <w:sz w:val="22"/>
              </w:rPr>
              <w:t xml:space="preserve"> </w:t>
            </w:r>
            <w:proofErr w:type="spellStart"/>
            <w:r w:rsidRPr="00DC455B">
              <w:rPr>
                <w:rFonts w:ascii="Arial" w:hAnsi="Arial" w:cs="Arial"/>
                <w:sz w:val="22"/>
              </w:rPr>
              <w:t>dengan</w:t>
            </w:r>
            <w:proofErr w:type="spellEnd"/>
            <w:r w:rsidRPr="00DC455B">
              <w:rPr>
                <w:rFonts w:ascii="Arial" w:hAnsi="Arial" w:cs="Arial"/>
                <w:sz w:val="22"/>
              </w:rPr>
              <w:t xml:space="preserve"> </w:t>
            </w:r>
            <w:proofErr w:type="spellStart"/>
            <w:r w:rsidRPr="00DC455B">
              <w:rPr>
                <w:rFonts w:ascii="Arial" w:hAnsi="Arial" w:cs="Arial"/>
                <w:sz w:val="22"/>
              </w:rPr>
              <w:t>pihak</w:t>
            </w:r>
            <w:proofErr w:type="spellEnd"/>
            <w:r w:rsidRPr="00DC455B">
              <w:rPr>
                <w:rFonts w:ascii="Arial" w:hAnsi="Arial" w:cs="Arial"/>
                <w:sz w:val="22"/>
              </w:rPr>
              <w:t xml:space="preserve"> </w:t>
            </w:r>
            <w:proofErr w:type="spellStart"/>
            <w:r w:rsidRPr="00DC455B">
              <w:rPr>
                <w:rFonts w:ascii="Arial" w:hAnsi="Arial" w:cs="Arial"/>
                <w:sz w:val="22"/>
              </w:rPr>
              <w:t>kompeten</w:t>
            </w:r>
            <w:proofErr w:type="spellEnd"/>
            <w:r w:rsidRPr="00DC455B">
              <w:rPr>
                <w:rFonts w:ascii="Arial" w:hAnsi="Arial" w:cs="Arial"/>
                <w:sz w:val="22"/>
              </w:rPr>
              <w:t xml:space="preserve"> guna </w:t>
            </w:r>
            <w:proofErr w:type="spellStart"/>
            <w:r w:rsidRPr="00DC455B">
              <w:rPr>
                <w:rFonts w:ascii="Arial" w:hAnsi="Arial" w:cs="Arial"/>
                <w:sz w:val="22"/>
              </w:rPr>
              <w:t>pengembangan</w:t>
            </w:r>
            <w:proofErr w:type="spellEnd"/>
            <w:r w:rsidRPr="00DC455B">
              <w:rPr>
                <w:rFonts w:ascii="Arial" w:hAnsi="Arial" w:cs="Arial"/>
                <w:sz w:val="22"/>
              </w:rPr>
              <w:t xml:space="preserve"> </w:t>
            </w:r>
            <w:proofErr w:type="spellStart"/>
            <w:r w:rsidRPr="00DC455B">
              <w:rPr>
                <w:rFonts w:ascii="Arial" w:hAnsi="Arial" w:cs="Arial"/>
                <w:sz w:val="22"/>
              </w:rPr>
              <w:t>produk</w:t>
            </w:r>
            <w:proofErr w:type="spellEnd"/>
            <w:r w:rsidRPr="00DC455B">
              <w:rPr>
                <w:rFonts w:ascii="Arial" w:hAnsi="Arial" w:cs="Arial"/>
                <w:sz w:val="22"/>
              </w:rPr>
              <w:t xml:space="preserve"> </w:t>
            </w:r>
            <w:proofErr w:type="spellStart"/>
            <w:r w:rsidRPr="00DC455B">
              <w:rPr>
                <w:rFonts w:ascii="Arial" w:hAnsi="Arial" w:cs="Arial"/>
                <w:sz w:val="22"/>
              </w:rPr>
              <w:t>kedepan</w:t>
            </w:r>
            <w:proofErr w:type="spellEnd"/>
            <w:r w:rsidRPr="00DC455B">
              <w:rPr>
                <w:rFonts w:ascii="Arial" w:hAnsi="Arial" w:cs="Arial"/>
                <w:sz w:val="22"/>
              </w:rPr>
              <w:t xml:space="preserve"> </w:t>
            </w:r>
            <w:proofErr w:type="spellStart"/>
            <w:r w:rsidRPr="00DC455B">
              <w:rPr>
                <w:rFonts w:ascii="Arial" w:hAnsi="Arial" w:cs="Arial"/>
                <w:sz w:val="22"/>
              </w:rPr>
              <w:t>terbuka</w:t>
            </w:r>
            <w:proofErr w:type="spellEnd"/>
          </w:p>
        </w:tc>
        <w:tc>
          <w:tcPr>
            <w:tcW w:w="1212" w:type="dxa"/>
            <w:tcBorders>
              <w:top w:val="nil"/>
              <w:left w:val="nil"/>
              <w:bottom w:val="nil"/>
              <w:right w:val="nil"/>
            </w:tcBorders>
            <w:vAlign w:val="center"/>
          </w:tcPr>
          <w:p w14:paraId="30AAF6BB"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4,74</w:t>
            </w:r>
          </w:p>
        </w:tc>
        <w:tc>
          <w:tcPr>
            <w:tcW w:w="852" w:type="dxa"/>
            <w:gridSpan w:val="2"/>
            <w:tcBorders>
              <w:top w:val="nil"/>
              <w:left w:val="nil"/>
              <w:bottom w:val="nil"/>
              <w:right w:val="nil"/>
            </w:tcBorders>
            <w:vAlign w:val="center"/>
          </w:tcPr>
          <w:p w14:paraId="29C83442"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-0,25</w:t>
            </w:r>
          </w:p>
        </w:tc>
        <w:tc>
          <w:tcPr>
            <w:tcW w:w="792" w:type="dxa"/>
            <w:gridSpan w:val="2"/>
            <w:tcBorders>
              <w:top w:val="nil"/>
              <w:left w:val="nil"/>
              <w:bottom w:val="nil"/>
              <w:right w:val="nil"/>
            </w:tcBorders>
            <w:vAlign w:val="center"/>
          </w:tcPr>
          <w:p w14:paraId="00899708" w14:textId="77777777" w:rsidR="0057382C" w:rsidRPr="00DC455B" w:rsidRDefault="0057382C" w:rsidP="002C4C25">
            <w:pPr>
              <w:spacing w:after="0"/>
              <w:jc w:val="center"/>
              <w:rPr>
                <w:rFonts w:ascii="Arial" w:hAnsi="Arial" w:cs="Arial"/>
                <w:sz w:val="22"/>
              </w:rPr>
            </w:pPr>
            <w:r w:rsidRPr="00DC455B">
              <w:rPr>
                <w:rFonts w:ascii="Arial" w:hAnsi="Arial" w:cs="Arial"/>
                <w:color w:val="000000"/>
                <w:sz w:val="22"/>
              </w:rPr>
              <w:t>-1,18</w:t>
            </w:r>
          </w:p>
        </w:tc>
      </w:tr>
      <w:tr w:rsidR="0057382C" w:rsidRPr="00DC455B" w14:paraId="2B39E63D" w14:textId="77777777" w:rsidTr="0057382C">
        <w:trPr>
          <w:gridAfter w:val="1"/>
          <w:wAfter w:w="6" w:type="dxa"/>
          <w:jc w:val="center"/>
        </w:trPr>
        <w:tc>
          <w:tcPr>
            <w:tcW w:w="7722" w:type="dxa"/>
            <w:gridSpan w:val="2"/>
            <w:tcBorders>
              <w:top w:val="nil"/>
              <w:left w:val="nil"/>
              <w:bottom w:val="nil"/>
              <w:right w:val="nil"/>
            </w:tcBorders>
          </w:tcPr>
          <w:p w14:paraId="26AF56B8" w14:textId="77777777" w:rsidR="0057382C" w:rsidRPr="00DC455B" w:rsidRDefault="0057382C" w:rsidP="002C4C25">
            <w:pPr>
              <w:spacing w:after="0"/>
              <w:jc w:val="center"/>
              <w:rPr>
                <w:rFonts w:ascii="Arial" w:hAnsi="Arial" w:cs="Arial"/>
                <w:color w:val="000000"/>
                <w:sz w:val="22"/>
              </w:rPr>
            </w:pPr>
          </w:p>
        </w:tc>
        <w:tc>
          <w:tcPr>
            <w:tcW w:w="843" w:type="dxa"/>
            <w:tcBorders>
              <w:top w:val="nil"/>
              <w:left w:val="nil"/>
              <w:bottom w:val="nil"/>
              <w:right w:val="nil"/>
            </w:tcBorders>
            <w:vAlign w:val="center"/>
          </w:tcPr>
          <w:p w14:paraId="2F9E9AF3" w14:textId="77777777" w:rsidR="0057382C" w:rsidRPr="00DC455B" w:rsidRDefault="0057382C" w:rsidP="002C4C25">
            <w:pPr>
              <w:spacing w:after="0"/>
              <w:jc w:val="center"/>
              <w:rPr>
                <w:rFonts w:ascii="Arial" w:hAnsi="Arial" w:cs="Arial"/>
                <w:color w:val="000000"/>
                <w:sz w:val="22"/>
              </w:rPr>
            </w:pPr>
            <w:r w:rsidRPr="00DC455B">
              <w:rPr>
                <w:rFonts w:ascii="Arial" w:hAnsi="Arial" w:cs="Arial"/>
                <w:color w:val="000000"/>
                <w:sz w:val="22"/>
              </w:rPr>
              <w:t>1</w:t>
            </w:r>
          </w:p>
        </w:tc>
        <w:tc>
          <w:tcPr>
            <w:tcW w:w="795" w:type="dxa"/>
            <w:gridSpan w:val="2"/>
            <w:tcBorders>
              <w:top w:val="nil"/>
              <w:left w:val="nil"/>
              <w:bottom w:val="nil"/>
              <w:right w:val="nil"/>
            </w:tcBorders>
            <w:vAlign w:val="center"/>
          </w:tcPr>
          <w:p w14:paraId="72AB2867" w14:textId="77777777" w:rsidR="0057382C" w:rsidRPr="00DC455B" w:rsidRDefault="0057382C" w:rsidP="002C4C25">
            <w:pPr>
              <w:spacing w:after="0"/>
              <w:jc w:val="center"/>
              <w:rPr>
                <w:rFonts w:ascii="Arial" w:hAnsi="Arial" w:cs="Arial"/>
                <w:color w:val="000000"/>
                <w:sz w:val="22"/>
              </w:rPr>
            </w:pPr>
            <w:r w:rsidRPr="00DC455B">
              <w:rPr>
                <w:rFonts w:ascii="Arial" w:hAnsi="Arial" w:cs="Arial"/>
                <w:color w:val="000000"/>
                <w:sz w:val="22"/>
              </w:rPr>
              <w:t>-4,59</w:t>
            </w:r>
          </w:p>
        </w:tc>
      </w:tr>
      <w:tr w:rsidR="0057382C" w:rsidRPr="00DC455B" w14:paraId="74EE048D" w14:textId="77777777" w:rsidTr="0057382C">
        <w:trPr>
          <w:gridAfter w:val="1"/>
          <w:wAfter w:w="6" w:type="dxa"/>
          <w:jc w:val="center"/>
        </w:trPr>
        <w:tc>
          <w:tcPr>
            <w:tcW w:w="7722" w:type="dxa"/>
            <w:gridSpan w:val="2"/>
            <w:tcBorders>
              <w:top w:val="nil"/>
              <w:left w:val="nil"/>
              <w:bottom w:val="nil"/>
              <w:right w:val="nil"/>
            </w:tcBorders>
          </w:tcPr>
          <w:p w14:paraId="67427E83" w14:textId="77777777" w:rsidR="0057382C" w:rsidRPr="00DC455B" w:rsidRDefault="0057382C" w:rsidP="002C4C25">
            <w:pPr>
              <w:spacing w:after="0"/>
              <w:rPr>
                <w:rFonts w:ascii="Arial" w:hAnsi="Arial" w:cs="Arial"/>
                <w:color w:val="000000"/>
                <w:sz w:val="22"/>
              </w:rPr>
            </w:pPr>
            <w:proofErr w:type="spellStart"/>
            <w:r w:rsidRPr="00DC455B">
              <w:rPr>
                <w:rFonts w:ascii="Arial" w:hAnsi="Arial" w:cs="Arial"/>
                <w:color w:val="000000"/>
                <w:sz w:val="22"/>
              </w:rPr>
              <w:t>Sumbu</w:t>
            </w:r>
            <w:proofErr w:type="spellEnd"/>
            <w:r w:rsidRPr="00DC455B">
              <w:rPr>
                <w:rFonts w:ascii="Arial" w:hAnsi="Arial" w:cs="Arial"/>
                <w:color w:val="000000"/>
                <w:sz w:val="22"/>
              </w:rPr>
              <w:t xml:space="preserve"> X = </w:t>
            </w:r>
          </w:p>
        </w:tc>
        <w:tc>
          <w:tcPr>
            <w:tcW w:w="1638" w:type="dxa"/>
            <w:gridSpan w:val="3"/>
            <w:tcBorders>
              <w:top w:val="nil"/>
              <w:left w:val="nil"/>
              <w:bottom w:val="nil"/>
              <w:right w:val="nil"/>
            </w:tcBorders>
            <w:vAlign w:val="center"/>
          </w:tcPr>
          <w:p w14:paraId="7CFC44F2" w14:textId="77777777" w:rsidR="0057382C" w:rsidRPr="00DC455B" w:rsidRDefault="0057382C" w:rsidP="002C4C25">
            <w:pPr>
              <w:spacing w:after="0"/>
              <w:jc w:val="center"/>
              <w:rPr>
                <w:rFonts w:ascii="Arial" w:hAnsi="Arial" w:cs="Arial"/>
                <w:color w:val="000000"/>
                <w:sz w:val="22"/>
              </w:rPr>
            </w:pPr>
            <w:r w:rsidRPr="00DC455B">
              <w:rPr>
                <w:rFonts w:ascii="Arial" w:hAnsi="Arial" w:cs="Arial"/>
                <w:color w:val="000000"/>
                <w:sz w:val="22"/>
              </w:rPr>
              <w:t>0,55</w:t>
            </w:r>
          </w:p>
        </w:tc>
      </w:tr>
      <w:tr w:rsidR="0057382C" w:rsidRPr="00DC455B" w14:paraId="0329CF9C" w14:textId="77777777" w:rsidTr="0057382C">
        <w:trPr>
          <w:gridAfter w:val="1"/>
          <w:wAfter w:w="6" w:type="dxa"/>
          <w:jc w:val="center"/>
        </w:trPr>
        <w:tc>
          <w:tcPr>
            <w:tcW w:w="7722" w:type="dxa"/>
            <w:gridSpan w:val="2"/>
            <w:tcBorders>
              <w:top w:val="nil"/>
              <w:left w:val="nil"/>
              <w:bottom w:val="single" w:sz="4" w:space="0" w:color="auto"/>
              <w:right w:val="nil"/>
            </w:tcBorders>
          </w:tcPr>
          <w:p w14:paraId="6A31932D" w14:textId="77777777" w:rsidR="0057382C" w:rsidRPr="00DC455B" w:rsidRDefault="0057382C" w:rsidP="002C4C25">
            <w:pPr>
              <w:spacing w:after="0"/>
              <w:rPr>
                <w:rFonts w:ascii="Arial" w:hAnsi="Arial" w:cs="Arial"/>
                <w:color w:val="000000"/>
                <w:sz w:val="22"/>
              </w:rPr>
            </w:pPr>
            <w:proofErr w:type="spellStart"/>
            <w:r w:rsidRPr="00DC455B">
              <w:rPr>
                <w:rFonts w:ascii="Arial" w:hAnsi="Arial" w:cs="Arial"/>
                <w:color w:val="000000"/>
                <w:sz w:val="22"/>
              </w:rPr>
              <w:t>Sumbu</w:t>
            </w:r>
            <w:proofErr w:type="spellEnd"/>
            <w:r w:rsidRPr="00DC455B">
              <w:rPr>
                <w:rFonts w:ascii="Arial" w:hAnsi="Arial" w:cs="Arial"/>
                <w:color w:val="000000"/>
                <w:sz w:val="22"/>
              </w:rPr>
              <w:t xml:space="preserve"> Y = </w:t>
            </w:r>
          </w:p>
        </w:tc>
        <w:tc>
          <w:tcPr>
            <w:tcW w:w="1638" w:type="dxa"/>
            <w:gridSpan w:val="3"/>
            <w:tcBorders>
              <w:top w:val="nil"/>
              <w:left w:val="nil"/>
              <w:bottom w:val="single" w:sz="4" w:space="0" w:color="auto"/>
              <w:right w:val="nil"/>
            </w:tcBorders>
            <w:vAlign w:val="center"/>
          </w:tcPr>
          <w:p w14:paraId="0AE80C3A" w14:textId="77777777" w:rsidR="0057382C" w:rsidRPr="00DC455B" w:rsidRDefault="0057382C" w:rsidP="002C4C25">
            <w:pPr>
              <w:spacing w:after="0"/>
              <w:jc w:val="center"/>
              <w:rPr>
                <w:rFonts w:ascii="Arial" w:hAnsi="Arial" w:cs="Arial"/>
                <w:color w:val="000000"/>
                <w:sz w:val="22"/>
              </w:rPr>
            </w:pPr>
            <w:r w:rsidRPr="00DC455B">
              <w:rPr>
                <w:rFonts w:ascii="Arial" w:hAnsi="Arial" w:cs="Arial"/>
                <w:color w:val="000000"/>
                <w:sz w:val="22"/>
              </w:rPr>
              <w:t>-0,33</w:t>
            </w:r>
          </w:p>
        </w:tc>
      </w:tr>
    </w:tbl>
    <w:p w14:paraId="73E60804" w14:textId="77777777" w:rsidR="0057382C" w:rsidRDefault="0057382C" w:rsidP="0057382C">
      <w:pPr>
        <w:spacing w:after="0"/>
        <w:rPr>
          <w:rFonts w:ascii="Arial" w:eastAsia="Times New Roman" w:hAnsi="Arial" w:cs="Arial"/>
          <w:bCs/>
          <w:sz w:val="22"/>
        </w:rPr>
      </w:pPr>
    </w:p>
    <w:p w14:paraId="07823BC5" w14:textId="436A6B32" w:rsidR="0057382C" w:rsidRPr="0057382C" w:rsidRDefault="0057382C" w:rsidP="00D54C9D">
      <w:pPr>
        <w:spacing w:after="0"/>
        <w:ind w:firstLine="720"/>
        <w:rPr>
          <w:rFonts w:ascii="Arial" w:eastAsia="Times New Roman" w:hAnsi="Arial" w:cs="Arial"/>
          <w:bCs/>
          <w:sz w:val="22"/>
        </w:rPr>
      </w:pPr>
      <w:proofErr w:type="spellStart"/>
      <w:r w:rsidRPr="0057382C">
        <w:rPr>
          <w:rFonts w:ascii="Arial" w:eastAsia="Times New Roman" w:hAnsi="Arial" w:cs="Arial"/>
          <w:bCs/>
          <w:sz w:val="22"/>
        </w:rPr>
        <w:t>Berdasarkan</w:t>
      </w:r>
      <w:proofErr w:type="spellEnd"/>
      <w:r w:rsidRPr="0057382C">
        <w:rPr>
          <w:rFonts w:ascii="Arial" w:eastAsia="Times New Roman" w:hAnsi="Arial" w:cs="Arial"/>
          <w:bCs/>
          <w:sz w:val="22"/>
        </w:rPr>
        <w:t xml:space="preserve"> Tabel 1 </w:t>
      </w:r>
      <w:proofErr w:type="spellStart"/>
      <w:r w:rsidRPr="0057382C">
        <w:rPr>
          <w:rFonts w:ascii="Arial" w:eastAsia="Times New Roman" w:hAnsi="Arial" w:cs="Arial"/>
          <w:bCs/>
          <w:sz w:val="22"/>
        </w:rPr>
        <w:t>Matriks</w:t>
      </w:r>
      <w:proofErr w:type="spellEnd"/>
      <w:r w:rsidRPr="0057382C">
        <w:rPr>
          <w:rFonts w:ascii="Arial" w:eastAsia="Times New Roman" w:hAnsi="Arial" w:cs="Arial"/>
          <w:bCs/>
          <w:sz w:val="22"/>
        </w:rPr>
        <w:t xml:space="preserve"> Analisa SWOT </w:t>
      </w:r>
      <w:proofErr w:type="spellStart"/>
      <w:r w:rsidRPr="0057382C">
        <w:rPr>
          <w:rFonts w:ascii="Arial" w:eastAsia="Times New Roman" w:hAnsi="Arial" w:cs="Arial"/>
          <w:bCs/>
          <w:sz w:val="22"/>
        </w:rPr>
        <w:t>Produk</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i/>
          <w:iCs/>
          <w:sz w:val="22"/>
        </w:rPr>
        <w:t>Fishchips</w:t>
      </w:r>
      <w:proofErr w:type="spellEnd"/>
      <w:r w:rsidRPr="0057382C">
        <w:rPr>
          <w:rFonts w:ascii="Arial" w:eastAsia="Times New Roman" w:hAnsi="Arial" w:cs="Arial"/>
          <w:bCs/>
          <w:i/>
          <w:iCs/>
          <w:sz w:val="22"/>
        </w:rPr>
        <w:t xml:space="preserve"> </w:t>
      </w:r>
      <w:proofErr w:type="spellStart"/>
      <w:r w:rsidRPr="0057382C">
        <w:rPr>
          <w:rFonts w:ascii="Arial" w:eastAsia="Times New Roman" w:hAnsi="Arial" w:cs="Arial"/>
          <w:bCs/>
          <w:sz w:val="22"/>
        </w:rPr>
        <w:t>dengan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nilai</w:t>
      </w:r>
      <w:proofErr w:type="spellEnd"/>
      <w:r w:rsidRPr="0057382C">
        <w:rPr>
          <w:rFonts w:ascii="Arial" w:eastAsia="Times New Roman" w:hAnsi="Arial" w:cs="Arial"/>
          <w:bCs/>
          <w:sz w:val="22"/>
        </w:rPr>
        <w:t xml:space="preserve"> total </w:t>
      </w:r>
      <w:proofErr w:type="spellStart"/>
      <w:r w:rsidRPr="0057382C">
        <w:rPr>
          <w:rFonts w:ascii="Arial" w:eastAsia="Times New Roman" w:hAnsi="Arial" w:cs="Arial"/>
          <w:bCs/>
          <w:sz w:val="22"/>
        </w:rPr>
        <w:t>faktor</w:t>
      </w:r>
      <w:proofErr w:type="spellEnd"/>
      <w:r w:rsidRPr="0057382C">
        <w:rPr>
          <w:rFonts w:ascii="Arial" w:eastAsia="Times New Roman" w:hAnsi="Arial" w:cs="Arial"/>
          <w:bCs/>
          <w:sz w:val="22"/>
        </w:rPr>
        <w:t xml:space="preserve"> internal </w:t>
      </w:r>
      <w:proofErr w:type="spellStart"/>
      <w:r w:rsidRPr="0057382C">
        <w:rPr>
          <w:rFonts w:ascii="Arial" w:eastAsia="Times New Roman" w:hAnsi="Arial" w:cs="Arial"/>
          <w:bCs/>
          <w:sz w:val="22"/>
        </w:rPr>
        <w:t>menunjukkan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selisih</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positif</w:t>
      </w:r>
      <w:proofErr w:type="spellEnd"/>
      <w:r w:rsidRPr="0057382C">
        <w:rPr>
          <w:rFonts w:ascii="Arial" w:eastAsia="Times New Roman" w:hAnsi="Arial" w:cs="Arial"/>
          <w:bCs/>
          <w:sz w:val="22"/>
        </w:rPr>
        <w:t xml:space="preserve"> (S – W = 0,55) yang </w:t>
      </w:r>
      <w:proofErr w:type="spellStart"/>
      <w:r w:rsidRPr="0057382C">
        <w:rPr>
          <w:rFonts w:ascii="Arial" w:eastAsia="Times New Roman" w:hAnsi="Arial" w:cs="Arial"/>
          <w:bCs/>
          <w:sz w:val="22"/>
        </w:rPr>
        <w:t>mengindikasikan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kekuatan</w:t>
      </w:r>
      <w:proofErr w:type="spellEnd"/>
      <w:r w:rsidRPr="0057382C">
        <w:rPr>
          <w:rFonts w:ascii="Arial" w:eastAsia="Times New Roman" w:hAnsi="Arial" w:cs="Arial"/>
          <w:bCs/>
          <w:sz w:val="22"/>
        </w:rPr>
        <w:t xml:space="preserve"> internal </w:t>
      </w:r>
      <w:proofErr w:type="spellStart"/>
      <w:r w:rsidRPr="0057382C">
        <w:rPr>
          <w:rFonts w:ascii="Arial" w:eastAsia="Times New Roman" w:hAnsi="Arial" w:cs="Arial"/>
          <w:bCs/>
          <w:sz w:val="22"/>
        </w:rPr>
        <w:t>lebih</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dominan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dibandingkan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kelemahan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sementara</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faktor</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eksternal</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menghasilkan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nilai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mendekati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netral</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negatif</w:t>
      </w:r>
      <w:proofErr w:type="spellEnd"/>
      <w:r w:rsidRPr="0057382C">
        <w:rPr>
          <w:rFonts w:ascii="Arial" w:eastAsia="Times New Roman" w:hAnsi="Arial" w:cs="Arial"/>
          <w:bCs/>
          <w:sz w:val="22"/>
        </w:rPr>
        <w:t xml:space="preserve"> (O – T = -0,33) yang </w:t>
      </w:r>
      <w:proofErr w:type="spellStart"/>
      <w:r w:rsidRPr="0057382C">
        <w:rPr>
          <w:rFonts w:ascii="Arial" w:eastAsia="Times New Roman" w:hAnsi="Arial" w:cs="Arial"/>
          <w:bCs/>
          <w:sz w:val="22"/>
        </w:rPr>
        <w:t>menunjukkan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peluang</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besar</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tetapi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diiringi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tekanan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ancaman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kompetitif</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Posisi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ini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menempatkan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produk</w:t>
      </w:r>
      <w:proofErr w:type="spellEnd"/>
      <w:r w:rsidRPr="0057382C">
        <w:rPr>
          <w:rFonts w:ascii="Arial" w:eastAsia="Times New Roman" w:hAnsi="Arial" w:cs="Arial"/>
          <w:bCs/>
          <w:sz w:val="22"/>
        </w:rPr>
        <w:t xml:space="preserve"> pada wilayah </w:t>
      </w:r>
      <w:proofErr w:type="spellStart"/>
      <w:r w:rsidRPr="0057382C">
        <w:rPr>
          <w:rFonts w:ascii="Arial" w:eastAsia="Times New Roman" w:hAnsi="Arial" w:cs="Arial"/>
          <w:bCs/>
          <w:sz w:val="22"/>
        </w:rPr>
        <w:t>pertumbuhan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selektif</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dengan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kebutuhan</w:t>
      </w:r>
      <w:proofErr w:type="spellEnd"/>
      <w:r w:rsidRPr="0057382C">
        <w:rPr>
          <w:rFonts w:ascii="Arial" w:eastAsia="Times New Roman" w:hAnsi="Arial" w:cs="Arial"/>
          <w:bCs/>
          <w:sz w:val="22"/>
        </w:rPr>
        <w:t xml:space="preserve"> strategi </w:t>
      </w:r>
      <w:proofErr w:type="spellStart"/>
      <w:r w:rsidRPr="0057382C">
        <w:rPr>
          <w:rFonts w:ascii="Arial" w:eastAsia="Times New Roman" w:hAnsi="Arial" w:cs="Arial"/>
          <w:bCs/>
          <w:sz w:val="22"/>
        </w:rPr>
        <w:t>agresif</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namun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tetap</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adaptif</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terhadap</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dinamika</w:t>
      </w:r>
      <w:proofErr w:type="spellEnd"/>
      <w:r w:rsidRPr="0057382C">
        <w:rPr>
          <w:rFonts w:ascii="Arial" w:eastAsia="Times New Roman" w:hAnsi="Arial" w:cs="Arial"/>
          <w:bCs/>
          <w:sz w:val="22"/>
        </w:rPr>
        <w:t xml:space="preserve"> pasar. </w:t>
      </w:r>
      <w:proofErr w:type="spellStart"/>
      <w:r w:rsidRPr="0057382C">
        <w:rPr>
          <w:rFonts w:ascii="Arial" w:eastAsia="Times New Roman" w:hAnsi="Arial" w:cs="Arial"/>
          <w:bCs/>
          <w:sz w:val="22"/>
        </w:rPr>
        <w:t>Secara</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konseptual</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kondisi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tersebut</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sesuai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dengan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teori</w:t>
      </w:r>
      <w:proofErr w:type="spellEnd"/>
      <w:r w:rsidRPr="0057382C">
        <w:rPr>
          <w:rFonts w:ascii="Arial" w:eastAsia="Times New Roman" w:hAnsi="Arial" w:cs="Arial"/>
          <w:bCs/>
          <w:sz w:val="22"/>
        </w:rPr>
        <w:t xml:space="preserve"> </w:t>
      </w:r>
      <w:r w:rsidRPr="0057382C">
        <w:rPr>
          <w:rFonts w:ascii="Arial" w:eastAsia="Times New Roman" w:hAnsi="Arial" w:cs="Arial"/>
          <w:bCs/>
          <w:i/>
          <w:iCs/>
          <w:sz w:val="22"/>
        </w:rPr>
        <w:t>Grand Strategy Matrix</w:t>
      </w:r>
      <w:r w:rsidRPr="0057382C">
        <w:rPr>
          <w:rFonts w:ascii="Arial" w:eastAsia="Times New Roman" w:hAnsi="Arial" w:cs="Arial"/>
          <w:bCs/>
          <w:sz w:val="22"/>
        </w:rPr>
        <w:t xml:space="preserve"> yang </w:t>
      </w:r>
      <w:proofErr w:type="spellStart"/>
      <w:r w:rsidRPr="0057382C">
        <w:rPr>
          <w:rFonts w:ascii="Arial" w:eastAsia="Times New Roman" w:hAnsi="Arial" w:cs="Arial"/>
          <w:bCs/>
          <w:sz w:val="22"/>
        </w:rPr>
        <w:t>menyatakan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bahwa</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organisasi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dengan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kekuatan</w:t>
      </w:r>
      <w:proofErr w:type="spellEnd"/>
      <w:r w:rsidRPr="0057382C">
        <w:rPr>
          <w:rFonts w:ascii="Arial" w:eastAsia="Times New Roman" w:hAnsi="Arial" w:cs="Arial"/>
          <w:bCs/>
          <w:sz w:val="22"/>
        </w:rPr>
        <w:t xml:space="preserve"> internal </w:t>
      </w:r>
      <w:proofErr w:type="spellStart"/>
      <w:r w:rsidRPr="0057382C">
        <w:rPr>
          <w:rFonts w:ascii="Arial" w:eastAsia="Times New Roman" w:hAnsi="Arial" w:cs="Arial"/>
          <w:bCs/>
          <w:sz w:val="22"/>
        </w:rPr>
        <w:t>tinggi</w:t>
      </w:r>
      <w:proofErr w:type="spellEnd"/>
      <w:r w:rsidRPr="0057382C">
        <w:rPr>
          <w:rFonts w:ascii="Arial" w:eastAsia="Times New Roman" w:hAnsi="Arial" w:cs="Arial"/>
          <w:bCs/>
          <w:sz w:val="22"/>
        </w:rPr>
        <w:t xml:space="preserve"> dan </w:t>
      </w:r>
      <w:proofErr w:type="spellStart"/>
      <w:r w:rsidRPr="0057382C">
        <w:rPr>
          <w:rFonts w:ascii="Arial" w:eastAsia="Times New Roman" w:hAnsi="Arial" w:cs="Arial"/>
          <w:bCs/>
          <w:sz w:val="22"/>
        </w:rPr>
        <w:t>peluang</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eksternal</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signifikan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cenderung</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direkomendasikan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menerapkan</w:t>
      </w:r>
      <w:proofErr w:type="spellEnd"/>
      <w:r w:rsidRPr="0057382C">
        <w:rPr>
          <w:rFonts w:ascii="Arial" w:eastAsia="Times New Roman" w:hAnsi="Arial" w:cs="Arial"/>
          <w:bCs/>
          <w:sz w:val="22"/>
        </w:rPr>
        <w:t xml:space="preserve"> strategi </w:t>
      </w:r>
      <w:proofErr w:type="spellStart"/>
      <w:r w:rsidRPr="0057382C">
        <w:rPr>
          <w:rFonts w:ascii="Arial" w:eastAsia="Times New Roman" w:hAnsi="Arial" w:cs="Arial"/>
          <w:bCs/>
          <w:sz w:val="22"/>
        </w:rPr>
        <w:t>penetrasi</w:t>
      </w:r>
      <w:proofErr w:type="spellEnd"/>
      <w:r w:rsidRPr="0057382C">
        <w:rPr>
          <w:rFonts w:ascii="Arial" w:eastAsia="Times New Roman" w:hAnsi="Arial" w:cs="Arial"/>
          <w:bCs/>
          <w:sz w:val="22"/>
        </w:rPr>
        <w:t xml:space="preserve"> pasar dan </w:t>
      </w:r>
      <w:proofErr w:type="spellStart"/>
      <w:r w:rsidRPr="0057382C">
        <w:rPr>
          <w:rFonts w:ascii="Arial" w:eastAsia="Times New Roman" w:hAnsi="Arial" w:cs="Arial"/>
          <w:bCs/>
          <w:sz w:val="22"/>
        </w:rPr>
        <w:t>pengembangan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produk</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Berdasarkan</w:t>
      </w:r>
      <w:proofErr w:type="spellEnd"/>
      <w:r w:rsidRPr="0057382C">
        <w:rPr>
          <w:rFonts w:ascii="Arial" w:eastAsia="Times New Roman" w:hAnsi="Arial" w:cs="Arial"/>
          <w:bCs/>
          <w:sz w:val="22"/>
        </w:rPr>
        <w:t xml:space="preserve"> Tabel 1 </w:t>
      </w:r>
      <w:proofErr w:type="spellStart"/>
      <w:r w:rsidRPr="0057382C">
        <w:rPr>
          <w:rFonts w:ascii="Arial" w:eastAsia="Times New Roman" w:hAnsi="Arial" w:cs="Arial"/>
          <w:bCs/>
          <w:sz w:val="22"/>
        </w:rPr>
        <w:t>Matriks</w:t>
      </w:r>
      <w:proofErr w:type="spellEnd"/>
      <w:r w:rsidRPr="0057382C">
        <w:rPr>
          <w:rFonts w:ascii="Arial" w:eastAsia="Times New Roman" w:hAnsi="Arial" w:cs="Arial"/>
          <w:bCs/>
          <w:sz w:val="22"/>
        </w:rPr>
        <w:t xml:space="preserve"> Analisa SWOT </w:t>
      </w:r>
      <w:proofErr w:type="spellStart"/>
      <w:r w:rsidRPr="0057382C">
        <w:rPr>
          <w:rFonts w:ascii="Arial" w:eastAsia="Times New Roman" w:hAnsi="Arial" w:cs="Arial"/>
          <w:bCs/>
          <w:sz w:val="22"/>
        </w:rPr>
        <w:t>Produk</w:t>
      </w:r>
      <w:proofErr w:type="spellEnd"/>
      <w:r w:rsidRPr="0057382C">
        <w:rPr>
          <w:rFonts w:ascii="Arial" w:eastAsia="Times New Roman" w:hAnsi="Arial" w:cs="Arial"/>
          <w:bCs/>
          <w:i/>
          <w:iCs/>
          <w:sz w:val="22"/>
        </w:rPr>
        <w:t xml:space="preserve"> </w:t>
      </w:r>
      <w:proofErr w:type="spellStart"/>
      <w:r w:rsidRPr="0057382C">
        <w:rPr>
          <w:rFonts w:ascii="Arial" w:eastAsia="Times New Roman" w:hAnsi="Arial" w:cs="Arial"/>
          <w:bCs/>
          <w:i/>
          <w:iCs/>
          <w:sz w:val="22"/>
        </w:rPr>
        <w:t>Fishchips</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nilai</w:t>
      </w:r>
      <w:proofErr w:type="spellEnd"/>
      <w:r w:rsidRPr="0057382C">
        <w:rPr>
          <w:rFonts w:ascii="Arial" w:eastAsia="Times New Roman" w:hAnsi="Arial" w:cs="Arial"/>
          <w:bCs/>
          <w:sz w:val="22"/>
        </w:rPr>
        <w:t xml:space="preserve"> total </w:t>
      </w:r>
      <w:proofErr w:type="spellStart"/>
      <w:r w:rsidRPr="0057382C">
        <w:rPr>
          <w:rFonts w:ascii="Arial" w:eastAsia="Times New Roman" w:hAnsi="Arial" w:cs="Arial"/>
          <w:bCs/>
          <w:sz w:val="22"/>
        </w:rPr>
        <w:t>faktor</w:t>
      </w:r>
      <w:proofErr w:type="spellEnd"/>
      <w:r w:rsidRPr="0057382C">
        <w:rPr>
          <w:rFonts w:ascii="Arial" w:eastAsia="Times New Roman" w:hAnsi="Arial" w:cs="Arial"/>
          <w:bCs/>
          <w:sz w:val="22"/>
        </w:rPr>
        <w:t xml:space="preserve"> internal </w:t>
      </w:r>
      <w:proofErr w:type="spellStart"/>
      <w:r w:rsidRPr="0057382C">
        <w:rPr>
          <w:rFonts w:ascii="Arial" w:eastAsia="Times New Roman" w:hAnsi="Arial" w:cs="Arial"/>
          <w:bCs/>
          <w:sz w:val="22"/>
        </w:rPr>
        <w:t>menunjukkan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selisih</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positif</w:t>
      </w:r>
      <w:proofErr w:type="spellEnd"/>
      <w:r w:rsidRPr="0057382C">
        <w:rPr>
          <w:rFonts w:ascii="Arial" w:eastAsia="Times New Roman" w:hAnsi="Arial" w:cs="Arial"/>
          <w:bCs/>
          <w:sz w:val="22"/>
        </w:rPr>
        <w:t xml:space="preserve"> (S – W = 0,55) yang </w:t>
      </w:r>
      <w:proofErr w:type="spellStart"/>
      <w:r w:rsidRPr="0057382C">
        <w:rPr>
          <w:rFonts w:ascii="Arial" w:eastAsia="Times New Roman" w:hAnsi="Arial" w:cs="Arial"/>
          <w:bCs/>
          <w:sz w:val="22"/>
        </w:rPr>
        <w:t>mengindikasikan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kekuatan</w:t>
      </w:r>
      <w:proofErr w:type="spellEnd"/>
      <w:r w:rsidRPr="0057382C">
        <w:rPr>
          <w:rFonts w:ascii="Arial" w:eastAsia="Times New Roman" w:hAnsi="Arial" w:cs="Arial"/>
          <w:bCs/>
          <w:sz w:val="22"/>
        </w:rPr>
        <w:t xml:space="preserve"> internal </w:t>
      </w:r>
      <w:proofErr w:type="spellStart"/>
      <w:r w:rsidRPr="0057382C">
        <w:rPr>
          <w:rFonts w:ascii="Arial" w:eastAsia="Times New Roman" w:hAnsi="Arial" w:cs="Arial"/>
          <w:bCs/>
          <w:sz w:val="22"/>
        </w:rPr>
        <w:t>lebih</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dominan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dibandingkan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kelemahan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sementara</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faktor</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eksternal</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menghasilkan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nilai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mendekati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netral</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negatif</w:t>
      </w:r>
      <w:proofErr w:type="spellEnd"/>
      <w:r w:rsidRPr="0057382C">
        <w:rPr>
          <w:rFonts w:ascii="Arial" w:eastAsia="Times New Roman" w:hAnsi="Arial" w:cs="Arial"/>
          <w:bCs/>
          <w:sz w:val="22"/>
        </w:rPr>
        <w:t xml:space="preserve"> (O – T = -0,33) yang </w:t>
      </w:r>
      <w:proofErr w:type="spellStart"/>
      <w:r w:rsidRPr="0057382C">
        <w:rPr>
          <w:rFonts w:ascii="Arial" w:eastAsia="Times New Roman" w:hAnsi="Arial" w:cs="Arial"/>
          <w:bCs/>
          <w:sz w:val="22"/>
        </w:rPr>
        <w:t>menunjukkan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peluang</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besar</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tetapi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diiringi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tekanan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ancaman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kompetitif</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Posisi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ini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menempatkan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produk</w:t>
      </w:r>
      <w:proofErr w:type="spellEnd"/>
      <w:r w:rsidRPr="0057382C">
        <w:rPr>
          <w:rFonts w:ascii="Arial" w:eastAsia="Times New Roman" w:hAnsi="Arial" w:cs="Arial"/>
          <w:bCs/>
          <w:sz w:val="22"/>
        </w:rPr>
        <w:t xml:space="preserve"> pada wilayah </w:t>
      </w:r>
      <w:proofErr w:type="spellStart"/>
      <w:r w:rsidRPr="0057382C">
        <w:rPr>
          <w:rFonts w:ascii="Arial" w:eastAsia="Times New Roman" w:hAnsi="Arial" w:cs="Arial"/>
          <w:bCs/>
          <w:sz w:val="22"/>
        </w:rPr>
        <w:t>pertumbuhan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selektif</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dengan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kebutuhan</w:t>
      </w:r>
      <w:proofErr w:type="spellEnd"/>
      <w:r w:rsidRPr="0057382C">
        <w:rPr>
          <w:rFonts w:ascii="Arial" w:eastAsia="Times New Roman" w:hAnsi="Arial" w:cs="Arial"/>
          <w:bCs/>
          <w:sz w:val="22"/>
        </w:rPr>
        <w:t xml:space="preserve"> strategi </w:t>
      </w:r>
      <w:proofErr w:type="spellStart"/>
      <w:r w:rsidRPr="0057382C">
        <w:rPr>
          <w:rFonts w:ascii="Arial" w:eastAsia="Times New Roman" w:hAnsi="Arial" w:cs="Arial"/>
          <w:bCs/>
          <w:sz w:val="22"/>
        </w:rPr>
        <w:t>agresif</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namun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tetap</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adaptif</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terhadap</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dinamika</w:t>
      </w:r>
      <w:proofErr w:type="spellEnd"/>
      <w:r w:rsidRPr="0057382C">
        <w:rPr>
          <w:rFonts w:ascii="Arial" w:eastAsia="Times New Roman" w:hAnsi="Arial" w:cs="Arial"/>
          <w:bCs/>
          <w:sz w:val="22"/>
        </w:rPr>
        <w:t xml:space="preserve"> pasar. </w:t>
      </w:r>
      <w:proofErr w:type="spellStart"/>
      <w:r w:rsidRPr="0057382C">
        <w:rPr>
          <w:rFonts w:ascii="Arial" w:eastAsia="Times New Roman" w:hAnsi="Arial" w:cs="Arial"/>
          <w:bCs/>
          <w:sz w:val="22"/>
        </w:rPr>
        <w:t>Secara</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konseptual</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kondisi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tersebut</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sesuai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dengan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teori</w:t>
      </w:r>
      <w:proofErr w:type="spellEnd"/>
      <w:r w:rsidRPr="0057382C">
        <w:rPr>
          <w:rFonts w:ascii="Arial" w:eastAsia="Times New Roman" w:hAnsi="Arial" w:cs="Arial"/>
          <w:bCs/>
          <w:sz w:val="22"/>
        </w:rPr>
        <w:t xml:space="preserve"> </w:t>
      </w:r>
      <w:r w:rsidRPr="0057382C">
        <w:rPr>
          <w:rFonts w:ascii="Arial" w:eastAsia="Times New Roman" w:hAnsi="Arial" w:cs="Arial"/>
          <w:bCs/>
          <w:i/>
          <w:iCs/>
          <w:sz w:val="22"/>
        </w:rPr>
        <w:t>Grand Strategy Matrix</w:t>
      </w:r>
      <w:r w:rsidRPr="0057382C">
        <w:rPr>
          <w:rFonts w:ascii="Arial" w:eastAsia="Times New Roman" w:hAnsi="Arial" w:cs="Arial"/>
          <w:bCs/>
          <w:sz w:val="22"/>
        </w:rPr>
        <w:t xml:space="preserve"> yang </w:t>
      </w:r>
      <w:proofErr w:type="spellStart"/>
      <w:r w:rsidRPr="0057382C">
        <w:rPr>
          <w:rFonts w:ascii="Arial" w:eastAsia="Times New Roman" w:hAnsi="Arial" w:cs="Arial"/>
          <w:bCs/>
          <w:sz w:val="22"/>
        </w:rPr>
        <w:t>menyatakan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bahwa</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organisasi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dengan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kekuatan</w:t>
      </w:r>
      <w:proofErr w:type="spellEnd"/>
      <w:r w:rsidRPr="0057382C">
        <w:rPr>
          <w:rFonts w:ascii="Arial" w:eastAsia="Times New Roman" w:hAnsi="Arial" w:cs="Arial"/>
          <w:bCs/>
          <w:sz w:val="22"/>
        </w:rPr>
        <w:t xml:space="preserve"> internal </w:t>
      </w:r>
      <w:proofErr w:type="spellStart"/>
      <w:r w:rsidRPr="0057382C">
        <w:rPr>
          <w:rFonts w:ascii="Arial" w:eastAsia="Times New Roman" w:hAnsi="Arial" w:cs="Arial"/>
          <w:bCs/>
          <w:sz w:val="22"/>
        </w:rPr>
        <w:t>tinggi</w:t>
      </w:r>
      <w:proofErr w:type="spellEnd"/>
      <w:r w:rsidRPr="0057382C">
        <w:rPr>
          <w:rFonts w:ascii="Arial" w:eastAsia="Times New Roman" w:hAnsi="Arial" w:cs="Arial"/>
          <w:bCs/>
          <w:sz w:val="22"/>
        </w:rPr>
        <w:t xml:space="preserve"> dan </w:t>
      </w:r>
      <w:proofErr w:type="spellStart"/>
      <w:r w:rsidRPr="0057382C">
        <w:rPr>
          <w:rFonts w:ascii="Arial" w:eastAsia="Times New Roman" w:hAnsi="Arial" w:cs="Arial"/>
          <w:bCs/>
          <w:sz w:val="22"/>
        </w:rPr>
        <w:t>peluang</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eksternal</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signifikan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cenderung</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direkomendasikan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menerapkan</w:t>
      </w:r>
      <w:proofErr w:type="spellEnd"/>
      <w:r w:rsidRPr="0057382C">
        <w:rPr>
          <w:rFonts w:ascii="Arial" w:eastAsia="Times New Roman" w:hAnsi="Arial" w:cs="Arial"/>
          <w:bCs/>
          <w:sz w:val="22"/>
        </w:rPr>
        <w:t xml:space="preserve"> strategi </w:t>
      </w:r>
      <w:proofErr w:type="spellStart"/>
      <w:r w:rsidRPr="0057382C">
        <w:rPr>
          <w:rFonts w:ascii="Arial" w:eastAsia="Times New Roman" w:hAnsi="Arial" w:cs="Arial"/>
          <w:bCs/>
          <w:sz w:val="22"/>
        </w:rPr>
        <w:t>penetrasi</w:t>
      </w:r>
      <w:proofErr w:type="spellEnd"/>
      <w:r w:rsidRPr="0057382C">
        <w:rPr>
          <w:rFonts w:ascii="Arial" w:eastAsia="Times New Roman" w:hAnsi="Arial" w:cs="Arial"/>
          <w:bCs/>
          <w:sz w:val="22"/>
        </w:rPr>
        <w:t xml:space="preserve"> pasar dan </w:t>
      </w:r>
      <w:proofErr w:type="spellStart"/>
      <w:r w:rsidRPr="0057382C">
        <w:rPr>
          <w:rFonts w:ascii="Arial" w:eastAsia="Times New Roman" w:hAnsi="Arial" w:cs="Arial"/>
          <w:bCs/>
          <w:sz w:val="22"/>
        </w:rPr>
        <w:t>pengembangan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produk</w:t>
      </w:r>
      <w:proofErr w:type="spellEnd"/>
      <w:r w:rsidRPr="0057382C">
        <w:rPr>
          <w:rFonts w:ascii="Arial" w:eastAsia="Times New Roman" w:hAnsi="Arial" w:cs="Arial"/>
          <w:bCs/>
          <w:sz w:val="22"/>
        </w:rPr>
        <w:t xml:space="preserve"> </w:t>
      </w:r>
      <w:r w:rsidRPr="0057382C">
        <w:rPr>
          <w:rFonts w:ascii="Arial" w:eastAsia="Times New Roman" w:hAnsi="Arial" w:cs="Arial"/>
          <w:bCs/>
          <w:sz w:val="22"/>
        </w:rPr>
        <w:fldChar w:fldCharType="begin" w:fldLock="1"/>
      </w:r>
      <w:r w:rsidRPr="0057382C">
        <w:rPr>
          <w:rFonts w:ascii="Arial" w:eastAsia="Times New Roman" w:hAnsi="Arial" w:cs="Arial"/>
          <w:bCs/>
          <w:sz w:val="22"/>
        </w:rPr>
        <w:instrText>ADDIN CSL_CITATION {"citationItems":[{"id":"ITEM-1","itemData":{"abstract":"The study aims at analyzing travel costs, economic valuations, and factors affecting the frequency of tourist visits to Youth Camp in Wan Abdul Rachman Forest Park. The research was conducted at the Youth Camp in Wan Abdul Rachman Forest Park involving 73 tourist visitors selected by the method of taking moment. Data collection was conducted in November-December 2018. Travel expenses are analyzed by the analysis of travel expenses, economic valuation is calculated using the calculation of travel expenses and consumer surplus and factors that influence the frequency of visitor visits analyzed using regression Poisson. The study shows that the cost of travel borne by visitors to the Youth Camp in Wan Abdul Rachman Forest Park amounted to IDR77,188.13 per individual, the highest travel cost was from the cost of consumption and lowest was from the cost of documentation and miscellaneous charges. Factors affecting the frequency of tourist visits to Youth Camp in Wan Abdul Rachman Forest Park were cost of travel, income, distance, and facilities. Economic value of the Youth Camp in Wan Abdul Rachman Forest Park by using the method of travel costs was IDR1,924,199,.823,454.41.","author":[{"dropping-particle":"","family":"Putri, I.P., Arifin. B.,&amp; Murniati","given":"K","non-dropping-particle":"","parse-names":false,"suffix":""}],"container-title":"Jurnal Ilmu Ilmu Agribisnis","id":"ITEM-1","issue":"1","issued":{"date-parts":[["2022"]]},"page":"132-139","title":"Analisis pendapatan dan efisiensi teknis usahatani bawang merah di kecamatan gunung alip kabupaten tanggamus provinsi lampung","type":"article-journal","volume":"10"},"uris":["http://www.mendeley.com/documents/?uuid=03706add-1cb8-41d1-bcbd-12fdfa9a55f4"]}],"mendeley":{"formattedCitation":"(Putri, I.P., Arifin. B.,&amp; Murniati, 2022)","manualFormatting":"(Putri et al., 2022)","plainTextFormattedCitation":"(Putri, I.P., Arifin. B.,&amp; Murniati, 2022)","previouslyFormattedCitation":"(Putri, I.P., Arifin. B.,&amp; Murniati, 2022)"},"properties":{"noteIndex":0},"schema":"https://github.com/citation-style-language/schema/raw/master/csl-citation.json"}</w:instrText>
      </w:r>
      <w:r w:rsidRPr="0057382C">
        <w:rPr>
          <w:rFonts w:ascii="Arial" w:eastAsia="Times New Roman" w:hAnsi="Arial" w:cs="Arial"/>
          <w:bCs/>
          <w:sz w:val="22"/>
        </w:rPr>
        <w:fldChar w:fldCharType="separate"/>
      </w:r>
      <w:r w:rsidRPr="0057382C">
        <w:rPr>
          <w:rFonts w:ascii="Arial" w:eastAsia="Times New Roman" w:hAnsi="Arial" w:cs="Arial"/>
          <w:bCs/>
          <w:sz w:val="22"/>
        </w:rPr>
        <w:t xml:space="preserve">(Putri </w:t>
      </w:r>
      <w:r w:rsidRPr="0057382C">
        <w:rPr>
          <w:rFonts w:ascii="Arial" w:eastAsia="Times New Roman" w:hAnsi="Arial" w:cs="Arial"/>
          <w:bCs/>
          <w:i/>
          <w:iCs/>
          <w:sz w:val="22"/>
        </w:rPr>
        <w:t>et al.,</w:t>
      </w:r>
      <w:r w:rsidRPr="0057382C">
        <w:rPr>
          <w:rFonts w:ascii="Arial" w:eastAsia="Times New Roman" w:hAnsi="Arial" w:cs="Arial"/>
          <w:bCs/>
          <w:sz w:val="22"/>
        </w:rPr>
        <w:t xml:space="preserve"> 2022)</w:t>
      </w:r>
      <w:r w:rsidRPr="0057382C">
        <w:rPr>
          <w:rFonts w:ascii="Arial" w:eastAsia="Times New Roman" w:hAnsi="Arial" w:cs="Arial"/>
          <w:bCs/>
          <w:sz w:val="22"/>
        </w:rPr>
        <w:fldChar w:fldCharType="end"/>
      </w:r>
    </w:p>
    <w:p w14:paraId="60B94402" w14:textId="753E598E" w:rsidR="00662D97" w:rsidRDefault="0057382C" w:rsidP="00D54C9D">
      <w:pPr>
        <w:spacing w:after="0"/>
        <w:ind w:firstLine="720"/>
        <w:rPr>
          <w:rFonts w:ascii="Arial" w:eastAsia="Times New Roman" w:hAnsi="Arial" w:cs="Arial"/>
          <w:bCs/>
          <w:sz w:val="22"/>
        </w:rPr>
      </w:pPr>
      <w:proofErr w:type="spellStart"/>
      <w:r w:rsidRPr="0057382C">
        <w:rPr>
          <w:rFonts w:ascii="Arial" w:eastAsia="Times New Roman" w:hAnsi="Arial" w:cs="Arial"/>
          <w:bCs/>
          <w:sz w:val="22"/>
        </w:rPr>
        <w:t>Peluang</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eksternal</w:t>
      </w:r>
      <w:proofErr w:type="spellEnd"/>
      <w:r w:rsidRPr="0057382C">
        <w:rPr>
          <w:rFonts w:ascii="Arial" w:eastAsia="Times New Roman" w:hAnsi="Arial" w:cs="Arial"/>
          <w:bCs/>
          <w:sz w:val="22"/>
        </w:rPr>
        <w:t xml:space="preserve"> yang </w:t>
      </w:r>
      <w:proofErr w:type="spellStart"/>
      <w:r w:rsidRPr="0057382C">
        <w:rPr>
          <w:rFonts w:ascii="Arial" w:eastAsia="Times New Roman" w:hAnsi="Arial" w:cs="Arial"/>
          <w:bCs/>
          <w:sz w:val="22"/>
        </w:rPr>
        <w:t>tinggi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tercermin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dari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tren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peningkatan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konsumsi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pangan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sehat</w:t>
      </w:r>
      <w:proofErr w:type="spellEnd"/>
      <w:r w:rsidRPr="0057382C">
        <w:rPr>
          <w:rFonts w:ascii="Arial" w:eastAsia="Times New Roman" w:hAnsi="Arial" w:cs="Arial"/>
          <w:bCs/>
          <w:sz w:val="22"/>
        </w:rPr>
        <w:t xml:space="preserve"> dan </w:t>
      </w:r>
      <w:proofErr w:type="spellStart"/>
      <w:r w:rsidRPr="0057382C">
        <w:rPr>
          <w:rFonts w:ascii="Arial" w:eastAsia="Times New Roman" w:hAnsi="Arial" w:cs="Arial"/>
          <w:bCs/>
          <w:sz w:val="22"/>
        </w:rPr>
        <w:t>preferensi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terhadap</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produk</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unik</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berbasis</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lokal</w:t>
      </w:r>
      <w:proofErr w:type="spellEnd"/>
      <w:r w:rsidRPr="0057382C">
        <w:rPr>
          <w:rFonts w:ascii="Arial" w:eastAsia="Times New Roman" w:hAnsi="Arial" w:cs="Arial"/>
          <w:bCs/>
          <w:sz w:val="22"/>
        </w:rPr>
        <w:t xml:space="preserve">. </w:t>
      </w:r>
      <w:r w:rsidRPr="0057382C">
        <w:rPr>
          <w:rFonts w:ascii="Arial" w:eastAsia="Times New Roman" w:hAnsi="Arial" w:cs="Arial"/>
          <w:bCs/>
          <w:sz w:val="22"/>
        </w:rPr>
        <w:fldChar w:fldCharType="begin" w:fldLock="1"/>
      </w:r>
      <w:r w:rsidRPr="0057382C">
        <w:rPr>
          <w:rFonts w:ascii="Arial" w:eastAsia="Times New Roman" w:hAnsi="Arial" w:cs="Arial"/>
          <w:bCs/>
          <w:sz w:val="22"/>
        </w:rPr>
        <w:instrText>ADDIN CSL_CITATION {"citationItems":[{"id":"ITEM-1","itemData":{"DOI":"10.4060/cb2064en","ISBN":"9789251336168","abstract":"An understanding of how the nuclear pore complex (NPC) mediates nucleocytoplasmic exchange requires a comprehensive inventory of the molecular components of the NPC and a knowledge of how each component contributes to the overall structure of this large molecular translocation machine. Therefore, we have taken a comprehensive approach to classify all components of the yeast NPC (nucleoporins). This involved identifying all the proteins present in a highly enriched NPC fraction, determining which of these proteins were nucleoporins, and localizing each nucleoporin within the NPC. Using these data, we present a map of the molecular architecture of the yeast NPC and provide evidence for a Brownian affinity gating mechanism for nucleocytoplasmic transport.","author":[{"dropping-particle":"","family":"FAO","given":"","non-dropping-particle":"","parse-names":false,"suffix":""}],"container-title":"School-based food and nutrition education","id":"ITEM-1","issued":{"date-parts":[["2020"]]},"title":"School-based food and nutrition education","type":"book"},"uris":["http://www.mendeley.com/documents/?uuid=f883a853-ce2d-42a9-a6e5-101eb9e2e8b1"]}],"mendeley":{"formattedCitation":"(FAO, 2020)","plainTextFormattedCitation":"(FAO, 2020)","previouslyFormattedCitation":"(FAO, 2020)"},"properties":{"noteIndex":0},"schema":"https://github.com/citation-style-language/schema/raw/master/csl-citation.json"}</w:instrText>
      </w:r>
      <w:r w:rsidRPr="0057382C">
        <w:rPr>
          <w:rFonts w:ascii="Arial" w:eastAsia="Times New Roman" w:hAnsi="Arial" w:cs="Arial"/>
          <w:bCs/>
          <w:sz w:val="22"/>
        </w:rPr>
        <w:fldChar w:fldCharType="separate"/>
      </w:r>
      <w:r w:rsidRPr="0057382C">
        <w:rPr>
          <w:rFonts w:ascii="Arial" w:eastAsia="Times New Roman" w:hAnsi="Arial" w:cs="Arial"/>
          <w:bCs/>
          <w:sz w:val="22"/>
        </w:rPr>
        <w:t>(FAO, 2020)</w:t>
      </w:r>
      <w:r w:rsidRPr="0057382C">
        <w:rPr>
          <w:rFonts w:ascii="Arial" w:eastAsia="Times New Roman" w:hAnsi="Arial" w:cs="Arial"/>
          <w:bCs/>
          <w:sz w:val="22"/>
        </w:rPr>
        <w:fldChar w:fldCharType="end"/>
      </w:r>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menekankan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bahwa</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inovasi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hilirisasi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produk</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perikanan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merupakan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kunci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pertumbuhan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ekonomi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sektor</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perikanan</w:t>
      </w:r>
      <w:proofErr w:type="spellEnd"/>
      <w:r w:rsidRPr="0057382C">
        <w:rPr>
          <w:rFonts w:ascii="Arial" w:eastAsia="Times New Roman" w:hAnsi="Arial" w:cs="Arial"/>
          <w:bCs/>
          <w:sz w:val="22"/>
        </w:rPr>
        <w:t xml:space="preserve"> global. </w:t>
      </w:r>
      <w:proofErr w:type="spellStart"/>
      <w:r w:rsidRPr="0057382C">
        <w:rPr>
          <w:rFonts w:ascii="Arial" w:eastAsia="Times New Roman" w:hAnsi="Arial" w:cs="Arial"/>
          <w:bCs/>
          <w:sz w:val="22"/>
        </w:rPr>
        <w:t>Penelitian</w:t>
      </w:r>
      <w:proofErr w:type="spellEnd"/>
      <w:r w:rsidRPr="0057382C">
        <w:rPr>
          <w:rFonts w:ascii="Arial" w:eastAsia="Times New Roman" w:hAnsi="Arial" w:cs="Arial"/>
          <w:bCs/>
          <w:sz w:val="22"/>
        </w:rPr>
        <w:t xml:space="preserve"> Tacon dan Metian </w:t>
      </w:r>
      <w:r w:rsidRPr="0057382C">
        <w:rPr>
          <w:rFonts w:ascii="Arial" w:eastAsia="Times New Roman" w:hAnsi="Arial" w:cs="Arial"/>
          <w:bCs/>
          <w:sz w:val="22"/>
        </w:rPr>
        <w:fldChar w:fldCharType="begin" w:fldLock="1"/>
      </w:r>
      <w:r w:rsidRPr="0057382C">
        <w:rPr>
          <w:rFonts w:ascii="Arial" w:eastAsia="Times New Roman" w:hAnsi="Arial" w:cs="Arial"/>
          <w:bCs/>
          <w:sz w:val="22"/>
        </w:rPr>
        <w:instrText>ADDIN CSL_CITATION {"citationItems":[{"id":"ITEM-1","itemData":{"ISBN":"9789251069332","ISSN":"2070-7010","abstract":"The rise into global prominence and rapid growth of finfish and crustacean aquaculture has been due, in part, to the availability and on-farm provision of feed inputs within the major producing countries. More than 46 percent of the total global aquaculture production in 2008 was dependent upon the supply of external feed inputs. For the aquaculture sector to maintain its current average growth rate of 8 to 10 percent per year to 2025, the supply of nutrient and feed inputs will have to grow at a similar rate. This had been readily attainable when the industry was young. It may not be the case anymore as the sector has grown into a major consumer of and competitor for feed resources. This paper reviews the dietary feeding practices employed for the production of the major cultured fed species, the total global production and market availability of the major feed ingredient sources used and the major constraints to feed ingredient usage, and recommends approaches to feed ingredient selection and usage for the major species of cultivated fish and crustacean. Emphasis is placed on the need for major producing countries to maximize the use of locally available feed-grade ingredient sources, and, in particular, to select and use those nutritionally sound and safe feed ingredient sources whose production and growth can keep pace with the 8 to 10 percent annual average annual growth of the fed finfish and crustacean aquaculture sector.","author":[{"dropping-particle":"","family":"Tacon","given":"Albert G. J.","non-dropping-particle":"","parse-names":false,"suffix":""},{"dropping-particle":"","family":"Hasan","given":"Mohammad R.","non-dropping-particle":"","parse-names":false,"suffix":""},{"dropping-particle":"","family":"Metian","given":"Marc","non-dropping-particle":"","parse-names":false,"suffix":""}],"container-title":"FAO Fisheries and Aquaculture Technical Paper","id":"ITEM-1","issued":{"date-parts":[["2011"]]},"number-of-pages":"87","title":"Demand and supply of feed ingredients for farmed fish and crustaceans : Trends and prospects","type":"book","volume":"564"},"uris":["http://www.mendeley.com/documents/?uuid=957ac5df-e3d0-427b-b161-cb471394f1a1"]}],"mendeley":{"formattedCitation":"(Tacon et al., 2011)","plainTextFormattedCitation":"(Tacon et al., 2011)","previouslyFormattedCitation":"(Tacon et al., 2011)"},"properties":{"noteIndex":0},"schema":"https://github.com/citation-style-language/schema/raw/master/csl-citation.json"}</w:instrText>
      </w:r>
      <w:r w:rsidRPr="0057382C">
        <w:rPr>
          <w:rFonts w:ascii="Arial" w:eastAsia="Times New Roman" w:hAnsi="Arial" w:cs="Arial"/>
          <w:bCs/>
          <w:sz w:val="22"/>
        </w:rPr>
        <w:fldChar w:fldCharType="separate"/>
      </w:r>
      <w:r w:rsidRPr="0057382C">
        <w:rPr>
          <w:rFonts w:ascii="Arial" w:eastAsia="Times New Roman" w:hAnsi="Arial" w:cs="Arial"/>
          <w:bCs/>
          <w:sz w:val="22"/>
        </w:rPr>
        <w:t xml:space="preserve">(Tacon et </w:t>
      </w:r>
      <w:r w:rsidRPr="0057382C">
        <w:rPr>
          <w:rFonts w:ascii="Arial" w:eastAsia="Times New Roman" w:hAnsi="Arial" w:cs="Arial"/>
          <w:bCs/>
          <w:i/>
          <w:iCs/>
          <w:sz w:val="22"/>
        </w:rPr>
        <w:t xml:space="preserve">al., </w:t>
      </w:r>
      <w:r w:rsidRPr="0057382C">
        <w:rPr>
          <w:rFonts w:ascii="Arial" w:eastAsia="Times New Roman" w:hAnsi="Arial" w:cs="Arial"/>
          <w:bCs/>
          <w:sz w:val="22"/>
        </w:rPr>
        <w:t>2011</w:t>
      </w:r>
      <w:r w:rsidRPr="0057382C">
        <w:rPr>
          <w:rFonts w:ascii="Arial" w:eastAsia="Times New Roman" w:hAnsi="Arial" w:cs="Arial"/>
          <w:bCs/>
          <w:i/>
          <w:iCs/>
          <w:sz w:val="22"/>
        </w:rPr>
        <w:t>)</w:t>
      </w:r>
      <w:r w:rsidRPr="0057382C">
        <w:rPr>
          <w:rFonts w:ascii="Arial" w:eastAsia="Times New Roman" w:hAnsi="Arial" w:cs="Arial"/>
          <w:bCs/>
          <w:sz w:val="22"/>
        </w:rPr>
        <w:fldChar w:fldCharType="end"/>
      </w:r>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menunjukkan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bahwa</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diversifikasi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produk</w:t>
      </w:r>
      <w:proofErr w:type="spellEnd"/>
      <w:r w:rsidRPr="0057382C">
        <w:rPr>
          <w:rFonts w:ascii="Arial" w:eastAsia="Times New Roman" w:hAnsi="Arial" w:cs="Arial"/>
          <w:bCs/>
          <w:sz w:val="22"/>
        </w:rPr>
        <w:t xml:space="preserve"> ikan </w:t>
      </w:r>
      <w:proofErr w:type="spellStart"/>
      <w:r w:rsidRPr="0057382C">
        <w:rPr>
          <w:rFonts w:ascii="Arial" w:eastAsia="Times New Roman" w:hAnsi="Arial" w:cs="Arial"/>
          <w:bCs/>
          <w:sz w:val="22"/>
        </w:rPr>
        <w:t>olahan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meningkatkan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daya</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serap</w:t>
      </w:r>
      <w:proofErr w:type="spellEnd"/>
      <w:r w:rsidRPr="0057382C">
        <w:rPr>
          <w:rFonts w:ascii="Arial" w:eastAsia="Times New Roman" w:hAnsi="Arial" w:cs="Arial"/>
          <w:bCs/>
          <w:sz w:val="22"/>
        </w:rPr>
        <w:t xml:space="preserve"> pasar </w:t>
      </w:r>
      <w:proofErr w:type="spellStart"/>
      <w:r w:rsidRPr="0057382C">
        <w:rPr>
          <w:rFonts w:ascii="Arial" w:eastAsia="Times New Roman" w:hAnsi="Arial" w:cs="Arial"/>
          <w:bCs/>
          <w:sz w:val="22"/>
        </w:rPr>
        <w:t>domestik</w:t>
      </w:r>
      <w:proofErr w:type="spellEnd"/>
      <w:r w:rsidRPr="0057382C">
        <w:rPr>
          <w:rFonts w:ascii="Arial" w:eastAsia="Times New Roman" w:hAnsi="Arial" w:cs="Arial"/>
          <w:bCs/>
          <w:sz w:val="22"/>
        </w:rPr>
        <w:t xml:space="preserve"> dan </w:t>
      </w:r>
      <w:proofErr w:type="spellStart"/>
      <w:r w:rsidRPr="0057382C">
        <w:rPr>
          <w:rFonts w:ascii="Arial" w:eastAsia="Times New Roman" w:hAnsi="Arial" w:cs="Arial"/>
          <w:bCs/>
          <w:sz w:val="22"/>
        </w:rPr>
        <w:t>ekspor</w:t>
      </w:r>
      <w:proofErr w:type="spellEnd"/>
      <w:r w:rsidRPr="0057382C">
        <w:rPr>
          <w:rFonts w:ascii="Arial" w:eastAsia="Times New Roman" w:hAnsi="Arial" w:cs="Arial"/>
          <w:bCs/>
          <w:sz w:val="22"/>
        </w:rPr>
        <w:t xml:space="preserve">. Selain </w:t>
      </w:r>
      <w:proofErr w:type="spellStart"/>
      <w:r w:rsidRPr="0057382C">
        <w:rPr>
          <w:rFonts w:ascii="Arial" w:eastAsia="Times New Roman" w:hAnsi="Arial" w:cs="Arial"/>
          <w:bCs/>
          <w:sz w:val="22"/>
        </w:rPr>
        <w:t>itu</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Menurut</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menyatakan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bahwa</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kolaborasi</w:t>
      </w:r>
      <w:proofErr w:type="spellEnd"/>
      <w:r w:rsidRPr="0057382C">
        <w:rPr>
          <w:rFonts w:ascii="Arial" w:eastAsia="Times New Roman" w:hAnsi="Arial" w:cs="Arial"/>
          <w:bCs/>
          <w:sz w:val="22"/>
        </w:rPr>
        <w:t xml:space="preserve"> UMKM </w:t>
      </w:r>
      <w:proofErr w:type="spellStart"/>
      <w:r w:rsidRPr="0057382C">
        <w:rPr>
          <w:rFonts w:ascii="Arial" w:eastAsia="Times New Roman" w:hAnsi="Arial" w:cs="Arial"/>
          <w:bCs/>
          <w:sz w:val="22"/>
        </w:rPr>
        <w:t>dengan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mitra</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strategis</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meningkatkan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akses</w:t>
      </w:r>
      <w:proofErr w:type="spellEnd"/>
      <w:r w:rsidRPr="0057382C">
        <w:rPr>
          <w:rFonts w:ascii="Arial" w:eastAsia="Times New Roman" w:hAnsi="Arial" w:cs="Arial"/>
          <w:bCs/>
          <w:sz w:val="22"/>
        </w:rPr>
        <w:t xml:space="preserve"> pasar dan </w:t>
      </w:r>
      <w:proofErr w:type="spellStart"/>
      <w:r w:rsidRPr="0057382C">
        <w:rPr>
          <w:rFonts w:ascii="Arial" w:eastAsia="Times New Roman" w:hAnsi="Arial" w:cs="Arial"/>
          <w:bCs/>
          <w:sz w:val="22"/>
        </w:rPr>
        <w:t>kapasitas</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produksi</w:t>
      </w:r>
      <w:proofErr w:type="spellEnd"/>
      <w:r w:rsidRPr="0057382C">
        <w:rPr>
          <w:rFonts w:ascii="Arial" w:eastAsia="Times New Roman" w:hAnsi="Arial" w:cs="Arial"/>
          <w:bCs/>
          <w:sz w:val="22"/>
        </w:rPr>
        <w:t xml:space="preserve"> Di </w:t>
      </w:r>
      <w:proofErr w:type="spellStart"/>
      <w:r w:rsidRPr="0057382C">
        <w:rPr>
          <w:rFonts w:ascii="Arial" w:eastAsia="Times New Roman" w:hAnsi="Arial" w:cs="Arial"/>
          <w:bCs/>
          <w:sz w:val="22"/>
        </w:rPr>
        <w:t>sisi</w:t>
      </w:r>
      <w:proofErr w:type="spellEnd"/>
      <w:r w:rsidRPr="0057382C">
        <w:rPr>
          <w:rFonts w:ascii="Arial" w:eastAsia="Times New Roman" w:hAnsi="Arial" w:cs="Arial"/>
          <w:bCs/>
          <w:sz w:val="22"/>
        </w:rPr>
        <w:t xml:space="preserve"> lain, </w:t>
      </w:r>
      <w:proofErr w:type="spellStart"/>
      <w:r w:rsidRPr="0057382C">
        <w:rPr>
          <w:rFonts w:ascii="Arial" w:eastAsia="Times New Roman" w:hAnsi="Arial" w:cs="Arial"/>
          <w:bCs/>
          <w:sz w:val="22"/>
        </w:rPr>
        <w:t>kelemahan</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seperti</w:t>
      </w:r>
      <w:proofErr w:type="spellEnd"/>
      <w:r w:rsidRPr="0057382C">
        <w:rPr>
          <w:rFonts w:ascii="Arial" w:eastAsia="Times New Roman" w:hAnsi="Arial" w:cs="Arial"/>
          <w:bCs/>
          <w:sz w:val="22"/>
        </w:rPr>
        <w:t xml:space="preserve"> </w:t>
      </w:r>
      <w:proofErr w:type="spellStart"/>
      <w:r w:rsidRPr="0057382C">
        <w:rPr>
          <w:rFonts w:ascii="Arial" w:eastAsia="Times New Roman" w:hAnsi="Arial" w:cs="Arial"/>
          <w:bCs/>
          <w:sz w:val="22"/>
        </w:rPr>
        <w:t>keterbatasan</w:t>
      </w:r>
      <w:proofErr w:type="spellEnd"/>
      <w:r w:rsidRPr="0057382C">
        <w:rPr>
          <w:rFonts w:ascii="Arial" w:eastAsia="Times New Roman" w:hAnsi="Arial" w:cs="Arial"/>
          <w:bCs/>
          <w:sz w:val="22"/>
        </w:rPr>
        <w:t xml:space="preserve"> modal, </w:t>
      </w:r>
      <w:proofErr w:type="spellStart"/>
      <w:r w:rsidRPr="0057382C">
        <w:rPr>
          <w:rFonts w:ascii="Arial" w:eastAsia="Times New Roman" w:hAnsi="Arial" w:cs="Arial"/>
          <w:bCs/>
          <w:sz w:val="22"/>
        </w:rPr>
        <w:t>segmentasi</w:t>
      </w:r>
      <w:proofErr w:type="spellEnd"/>
      <w:r w:rsidRPr="0057382C">
        <w:rPr>
          <w:rFonts w:ascii="Arial" w:eastAsia="Times New Roman" w:hAnsi="Arial" w:cs="Arial"/>
          <w:bCs/>
          <w:sz w:val="22"/>
        </w:rPr>
        <w:t xml:space="preserve"> pasar </w:t>
      </w:r>
      <w:proofErr w:type="spellStart"/>
      <w:r w:rsidRPr="0057382C">
        <w:rPr>
          <w:rFonts w:ascii="Arial" w:eastAsia="Times New Roman" w:hAnsi="Arial" w:cs="Arial"/>
          <w:bCs/>
          <w:sz w:val="22"/>
        </w:rPr>
        <w:t>sempit</w:t>
      </w:r>
      <w:proofErr w:type="spellEnd"/>
      <w:r w:rsidRPr="0057382C">
        <w:rPr>
          <w:rFonts w:ascii="Arial" w:eastAsia="Times New Roman" w:hAnsi="Arial" w:cs="Arial"/>
          <w:bCs/>
          <w:sz w:val="22"/>
        </w:rPr>
        <w:t xml:space="preserve">, dan volume </w:t>
      </w:r>
      <w:proofErr w:type="spellStart"/>
      <w:r w:rsidRPr="0057382C">
        <w:rPr>
          <w:rFonts w:ascii="Arial" w:eastAsia="Times New Roman" w:hAnsi="Arial" w:cs="Arial"/>
          <w:bCs/>
          <w:sz w:val="22"/>
        </w:rPr>
        <w:t>produksi</w:t>
      </w:r>
      <w:proofErr w:type="spellEnd"/>
      <w:r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rendah</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merupakan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karakteristik</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umum</w:t>
      </w:r>
      <w:proofErr w:type="spellEnd"/>
      <w:r w:rsidR="00662D97" w:rsidRPr="0057382C">
        <w:rPr>
          <w:rFonts w:ascii="Arial" w:eastAsia="Times New Roman" w:hAnsi="Arial" w:cs="Arial"/>
          <w:bCs/>
          <w:sz w:val="22"/>
        </w:rPr>
        <w:t xml:space="preserve"> UMKM </w:t>
      </w:r>
      <w:proofErr w:type="spellStart"/>
      <w:r w:rsidR="00662D97" w:rsidRPr="0057382C">
        <w:rPr>
          <w:rFonts w:ascii="Arial" w:eastAsia="Times New Roman" w:hAnsi="Arial" w:cs="Arial"/>
          <w:bCs/>
          <w:sz w:val="22"/>
        </w:rPr>
        <w:t>pangan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tahap</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awal</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Ditambahkan</w:t>
      </w:r>
      <w:proofErr w:type="spellEnd"/>
      <w:r w:rsidR="00662D97" w:rsidRPr="0057382C">
        <w:rPr>
          <w:rFonts w:ascii="Arial" w:eastAsia="Times New Roman" w:hAnsi="Arial" w:cs="Arial"/>
          <w:bCs/>
          <w:sz w:val="22"/>
        </w:rPr>
        <w:t xml:space="preserve"> oleh </w:t>
      </w:r>
      <w:r w:rsidR="00662D97" w:rsidRPr="0057382C">
        <w:rPr>
          <w:rFonts w:ascii="Arial" w:eastAsia="Times New Roman" w:hAnsi="Arial" w:cs="Arial"/>
          <w:bCs/>
          <w:sz w:val="22"/>
        </w:rPr>
        <w:fldChar w:fldCharType="begin" w:fldLock="1"/>
      </w:r>
      <w:r w:rsidR="00662D97" w:rsidRPr="0057382C">
        <w:rPr>
          <w:rFonts w:ascii="Arial" w:eastAsia="Times New Roman" w:hAnsi="Arial" w:cs="Arial"/>
          <w:bCs/>
          <w:sz w:val="22"/>
        </w:rPr>
        <w:instrText>ADDIN CSL_CITATION {"citationItems":[{"id":"ITEM-1","itemData":{"DOI":"10.37602/ijssmr.2022.6112","abstract":"This paper examines the development of micro, small and medium enterprises (MSMEs) in Indonesia. It aims to answer the following research questions. First, how important are MSMEs? Second, what are their main constraints? Third, how was the impact of the COVID19 pandemic on them? This study adopted descriptive analysis using secondary data. It shows that MSMEs are dominated by micro and small enterprises (MSEs), and accounted for almost 100% of all firms but only contributed an average per year of around 58 % of the GDP. Their main constraints are a lack of capital, and difficulties in marketing and in the procurement of raw materials. During the pandemic, many MSEs were severely affected although it varied by industry. This study has, however, one limitation. Although the study aims to examine MSMEs, the focus is however on MSEs in the manufacturing industry due to a lack of national data.","author":[{"dropping-particle":"","family":"TAMBUNAN","given":"TULUS T.H.","non-dropping-particle":"","parse-names":false,"suffix":""}],"container-title":"International Journal of Social Sciences and Management Review","id":"ITEM-1","issue":"01","issued":{"date-parts":[["2022"]]},"page":"193-214","publisher":"Journal of Global Entrepreneurship Research","title":"Recent Development of Micro, Small and Medium Enterprises in Indonesia","type":"article-journal","volume":"06"},"uris":["http://www.mendeley.com/documents/?uuid=bd9c5832-8e1d-476b-a386-f9938e8b5f32"]}],"mendeley":{"formattedCitation":"(TAMBUNAN, 2022)","manualFormatting":"Tambunan et al, (2022)","plainTextFormattedCitation":"(TAMBUNAN, 2022)","previouslyFormattedCitation":"(TAMBUNAN, 2022)"},"properties":{"noteIndex":0},"schema":"https://github.com/citation-style-language/schema/raw/master/csl-citation.json"}</w:instrText>
      </w:r>
      <w:r w:rsidR="00662D97" w:rsidRPr="0057382C">
        <w:rPr>
          <w:rFonts w:ascii="Arial" w:eastAsia="Times New Roman" w:hAnsi="Arial" w:cs="Arial"/>
          <w:bCs/>
          <w:sz w:val="22"/>
        </w:rPr>
        <w:fldChar w:fldCharType="separate"/>
      </w:r>
      <w:r w:rsidR="00662D97" w:rsidRPr="0057382C">
        <w:rPr>
          <w:rFonts w:ascii="Arial" w:eastAsia="Times New Roman" w:hAnsi="Arial" w:cs="Arial"/>
          <w:bCs/>
          <w:sz w:val="22"/>
        </w:rPr>
        <w:t xml:space="preserve">Tambunan </w:t>
      </w:r>
      <w:r w:rsidR="00662D97" w:rsidRPr="0057382C">
        <w:rPr>
          <w:rFonts w:ascii="Arial" w:eastAsia="Times New Roman" w:hAnsi="Arial" w:cs="Arial"/>
          <w:bCs/>
          <w:i/>
          <w:iCs/>
          <w:sz w:val="22"/>
        </w:rPr>
        <w:t>et al,</w:t>
      </w:r>
      <w:r w:rsidR="00662D97" w:rsidRPr="0057382C">
        <w:rPr>
          <w:rFonts w:ascii="Arial" w:eastAsia="Times New Roman" w:hAnsi="Arial" w:cs="Arial"/>
          <w:bCs/>
          <w:sz w:val="22"/>
        </w:rPr>
        <w:t xml:space="preserve"> (2022)</w:t>
      </w:r>
      <w:r w:rsidR="00662D97" w:rsidRPr="0057382C">
        <w:rPr>
          <w:rFonts w:ascii="Arial" w:eastAsia="Times New Roman" w:hAnsi="Arial" w:cs="Arial"/>
          <w:bCs/>
          <w:sz w:val="22"/>
        </w:rPr>
        <w:fldChar w:fldCharType="end"/>
      </w:r>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menjelaskan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bahwa</w:t>
      </w:r>
      <w:proofErr w:type="spellEnd"/>
      <w:r w:rsidR="00662D97" w:rsidRPr="0057382C">
        <w:rPr>
          <w:rFonts w:ascii="Arial" w:eastAsia="Times New Roman" w:hAnsi="Arial" w:cs="Arial"/>
          <w:bCs/>
          <w:sz w:val="22"/>
        </w:rPr>
        <w:t xml:space="preserve"> UMKM </w:t>
      </w:r>
      <w:proofErr w:type="spellStart"/>
      <w:r w:rsidR="00662D97" w:rsidRPr="0057382C">
        <w:rPr>
          <w:rFonts w:ascii="Arial" w:eastAsia="Times New Roman" w:hAnsi="Arial" w:cs="Arial"/>
          <w:bCs/>
          <w:sz w:val="22"/>
        </w:rPr>
        <w:t>perikanan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sering</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menghadapi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kendala</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lastRenderedPageBreak/>
        <w:t>permodalan</w:t>
      </w:r>
      <w:proofErr w:type="spellEnd"/>
      <w:r w:rsidR="00662D97" w:rsidRPr="0057382C">
        <w:rPr>
          <w:rFonts w:ascii="Arial" w:eastAsia="Times New Roman" w:hAnsi="Arial" w:cs="Arial"/>
          <w:bCs/>
          <w:sz w:val="22"/>
        </w:rPr>
        <w:t xml:space="preserve"> dan </w:t>
      </w:r>
      <w:proofErr w:type="spellStart"/>
      <w:r w:rsidR="00662D97" w:rsidRPr="0057382C">
        <w:rPr>
          <w:rFonts w:ascii="Arial" w:eastAsia="Times New Roman" w:hAnsi="Arial" w:cs="Arial"/>
          <w:bCs/>
          <w:sz w:val="22"/>
        </w:rPr>
        <w:t>akses</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distribusi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sehingga</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diperlukan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kemitraan</w:t>
      </w:r>
      <w:proofErr w:type="spellEnd"/>
      <w:r w:rsidR="00662D97" w:rsidRPr="0057382C">
        <w:rPr>
          <w:rFonts w:ascii="Arial" w:eastAsia="Times New Roman" w:hAnsi="Arial" w:cs="Arial"/>
          <w:bCs/>
          <w:sz w:val="22"/>
        </w:rPr>
        <w:t xml:space="preserve"> dan </w:t>
      </w:r>
      <w:proofErr w:type="spellStart"/>
      <w:r w:rsidR="00662D97" w:rsidRPr="0057382C">
        <w:rPr>
          <w:rFonts w:ascii="Arial" w:eastAsia="Times New Roman" w:hAnsi="Arial" w:cs="Arial"/>
          <w:bCs/>
          <w:sz w:val="22"/>
        </w:rPr>
        <w:t>inovasi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manajerial</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berbasis</w:t>
      </w:r>
      <w:proofErr w:type="spellEnd"/>
      <w:r w:rsidR="00662D97" w:rsidRPr="0057382C">
        <w:rPr>
          <w:rFonts w:ascii="Arial" w:eastAsia="Times New Roman" w:hAnsi="Arial" w:cs="Arial"/>
          <w:bCs/>
          <w:sz w:val="22"/>
        </w:rPr>
        <w:t xml:space="preserve"> digital. Hal </w:t>
      </w:r>
      <w:proofErr w:type="spellStart"/>
      <w:r w:rsidR="00662D97" w:rsidRPr="0057382C">
        <w:rPr>
          <w:rFonts w:ascii="Arial" w:eastAsia="Times New Roman" w:hAnsi="Arial" w:cs="Arial"/>
          <w:bCs/>
          <w:sz w:val="22"/>
        </w:rPr>
        <w:t>ini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sejalan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dengan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temuan</w:t>
      </w:r>
      <w:proofErr w:type="spellEnd"/>
      <w:r w:rsidR="00662D97" w:rsidRPr="0057382C">
        <w:rPr>
          <w:rFonts w:ascii="Arial" w:eastAsia="Times New Roman" w:hAnsi="Arial" w:cs="Arial"/>
          <w:bCs/>
          <w:sz w:val="22"/>
        </w:rPr>
        <w:t xml:space="preserve"> </w:t>
      </w:r>
      <w:r w:rsidR="00662D97" w:rsidRPr="0057382C">
        <w:rPr>
          <w:rFonts w:ascii="Arial" w:eastAsia="Times New Roman" w:hAnsi="Arial" w:cs="Arial"/>
          <w:bCs/>
          <w:sz w:val="22"/>
        </w:rPr>
        <w:fldChar w:fldCharType="begin" w:fldLock="1"/>
      </w:r>
      <w:r w:rsidR="00662D97" w:rsidRPr="0057382C">
        <w:rPr>
          <w:rFonts w:ascii="Arial" w:eastAsia="Times New Roman" w:hAnsi="Arial" w:cs="Arial"/>
          <w:bCs/>
          <w:sz w:val="22"/>
        </w:rPr>
        <w:instrText>ADDIN CSL_CITATION {"citationItems":[{"id":"ITEM-1","itemData":{"author":[{"dropping-particle":"","family":"Susanto, B., Hadianto, A., Chariri, F.N., Rochman, M., Syaukani, M.M., &amp; Daniswara","given":"A.A","non-dropping-particle":"","parse-names":false,"suffix":""}],"container-title":"Community empowerment","id":"ITEM-1","issue":"1","issued":{"date-parts":[["2020"]]},"page":"42-47","title":"Penggunaan Digital Marketing untuk Memperluas Pasar dan Meningkatkan Daya Saing UMKM","type":"article-journal","volume":"6"},"uris":["http://www.mendeley.com/documents/?uuid=0c478859-d0db-4e9b-be43-42dcb6a54136"]}],"mendeley":{"formattedCitation":"(Susanto, B., Hadianto, A., Chariri, F.N., Rochman, M., Syaukani, M.M., &amp; Daniswara, 2020)","manualFormatting":"Susanto et al .,(2020)","plainTextFormattedCitation":"(Susanto, B., Hadianto, A., Chariri, F.N., Rochman, M., Syaukani, M.M., &amp; Daniswara, 2020)","previouslyFormattedCitation":"(Susanto, B., Hadianto, A., Chariri, F.N., Rochman, M., Syaukani, M.M., &amp; Daniswara, 2020)"},"properties":{"noteIndex":0},"schema":"https://github.com/citation-style-language/schema/raw/master/csl-citation.json"}</w:instrText>
      </w:r>
      <w:r w:rsidR="00662D97" w:rsidRPr="0057382C">
        <w:rPr>
          <w:rFonts w:ascii="Arial" w:eastAsia="Times New Roman" w:hAnsi="Arial" w:cs="Arial"/>
          <w:bCs/>
          <w:sz w:val="22"/>
        </w:rPr>
        <w:fldChar w:fldCharType="separate"/>
      </w:r>
      <w:r w:rsidR="00662D97" w:rsidRPr="0057382C">
        <w:rPr>
          <w:rFonts w:ascii="Arial" w:eastAsia="Times New Roman" w:hAnsi="Arial" w:cs="Arial"/>
          <w:bCs/>
          <w:sz w:val="22"/>
        </w:rPr>
        <w:t xml:space="preserve">Susanto </w:t>
      </w:r>
      <w:r w:rsidR="00662D97" w:rsidRPr="0057382C">
        <w:rPr>
          <w:rFonts w:ascii="Arial" w:eastAsia="Times New Roman" w:hAnsi="Arial" w:cs="Arial"/>
          <w:bCs/>
          <w:i/>
          <w:iCs/>
          <w:sz w:val="22"/>
        </w:rPr>
        <w:t>et al</w:t>
      </w:r>
      <w:r w:rsidR="00662D97" w:rsidRPr="0057382C">
        <w:rPr>
          <w:rFonts w:ascii="Arial" w:eastAsia="Times New Roman" w:hAnsi="Arial" w:cs="Arial"/>
          <w:bCs/>
          <w:sz w:val="22"/>
        </w:rPr>
        <w:t xml:space="preserve"> .,(2020)</w:t>
      </w:r>
      <w:r w:rsidR="00662D97" w:rsidRPr="0057382C">
        <w:rPr>
          <w:rFonts w:ascii="Arial" w:eastAsia="Times New Roman" w:hAnsi="Arial" w:cs="Arial"/>
          <w:bCs/>
          <w:sz w:val="22"/>
        </w:rPr>
        <w:fldChar w:fldCharType="end"/>
      </w:r>
      <w:r w:rsidR="00662D97" w:rsidRPr="0057382C">
        <w:rPr>
          <w:rFonts w:ascii="Arial" w:eastAsia="Times New Roman" w:hAnsi="Arial" w:cs="Arial"/>
          <w:bCs/>
          <w:sz w:val="22"/>
        </w:rPr>
        <w:t xml:space="preserve"> yang </w:t>
      </w:r>
      <w:proofErr w:type="spellStart"/>
      <w:r w:rsidR="00662D97" w:rsidRPr="0057382C">
        <w:rPr>
          <w:rFonts w:ascii="Arial" w:eastAsia="Times New Roman" w:hAnsi="Arial" w:cs="Arial"/>
          <w:bCs/>
          <w:sz w:val="22"/>
        </w:rPr>
        <w:t>menunjukkan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bahwa</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adopsi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teknologi</w:t>
      </w:r>
      <w:proofErr w:type="spellEnd"/>
      <w:r w:rsidR="00662D97" w:rsidRPr="0057382C">
        <w:rPr>
          <w:rFonts w:ascii="Arial" w:eastAsia="Times New Roman" w:hAnsi="Arial" w:cs="Arial"/>
          <w:bCs/>
          <w:sz w:val="22"/>
        </w:rPr>
        <w:t xml:space="preserve"> digital </w:t>
      </w:r>
      <w:proofErr w:type="spellStart"/>
      <w:r w:rsidR="00662D97" w:rsidRPr="0057382C">
        <w:rPr>
          <w:rFonts w:ascii="Arial" w:eastAsia="Times New Roman" w:hAnsi="Arial" w:cs="Arial"/>
          <w:bCs/>
          <w:sz w:val="22"/>
        </w:rPr>
        <w:t>dalam</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pemasaran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meningkatkan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daya</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saing</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usaha</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pangan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kecil</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Ancaman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kompetitif</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terutama</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dari</w:t>
      </w:r>
      <w:proofErr w:type="spellEnd"/>
      <w:r w:rsidR="00662D97" w:rsidRPr="0057382C">
        <w:rPr>
          <w:rFonts w:ascii="Arial" w:eastAsia="Times New Roman" w:hAnsi="Arial" w:cs="Arial"/>
          <w:bCs/>
          <w:sz w:val="22"/>
        </w:rPr>
        <w:t xml:space="preserve"> snack </w:t>
      </w:r>
      <w:proofErr w:type="spellStart"/>
      <w:r w:rsidR="00662D97" w:rsidRPr="0057382C">
        <w:rPr>
          <w:rFonts w:ascii="Arial" w:eastAsia="Times New Roman" w:hAnsi="Arial" w:cs="Arial"/>
          <w:bCs/>
          <w:sz w:val="22"/>
        </w:rPr>
        <w:t>konvensional</w:t>
      </w:r>
      <w:proofErr w:type="spellEnd"/>
      <w:r w:rsidR="00662D97" w:rsidRPr="0057382C">
        <w:rPr>
          <w:rFonts w:ascii="Arial" w:eastAsia="Times New Roman" w:hAnsi="Arial" w:cs="Arial"/>
          <w:bCs/>
          <w:sz w:val="22"/>
        </w:rPr>
        <w:t xml:space="preserve"> dan </w:t>
      </w:r>
      <w:proofErr w:type="spellStart"/>
      <w:r w:rsidR="00662D97" w:rsidRPr="0057382C">
        <w:rPr>
          <w:rFonts w:ascii="Arial" w:eastAsia="Times New Roman" w:hAnsi="Arial" w:cs="Arial"/>
          <w:bCs/>
          <w:sz w:val="22"/>
        </w:rPr>
        <w:t>fluktuasi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bahan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baku</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musiman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memerlukan</w:t>
      </w:r>
      <w:proofErr w:type="spellEnd"/>
      <w:r w:rsidR="00662D97" w:rsidRPr="0057382C">
        <w:rPr>
          <w:rFonts w:ascii="Arial" w:eastAsia="Times New Roman" w:hAnsi="Arial" w:cs="Arial"/>
          <w:bCs/>
          <w:sz w:val="22"/>
        </w:rPr>
        <w:t xml:space="preserve"> strategi </w:t>
      </w:r>
      <w:proofErr w:type="spellStart"/>
      <w:r w:rsidR="00662D97" w:rsidRPr="0057382C">
        <w:rPr>
          <w:rFonts w:ascii="Arial" w:eastAsia="Times New Roman" w:hAnsi="Arial" w:cs="Arial"/>
          <w:bCs/>
          <w:sz w:val="22"/>
        </w:rPr>
        <w:t>mitigasi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melalui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integrasi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rantai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pasok</w:t>
      </w:r>
      <w:proofErr w:type="spellEnd"/>
      <w:r w:rsidR="00662D97" w:rsidRPr="0057382C">
        <w:rPr>
          <w:rFonts w:ascii="Arial" w:eastAsia="Times New Roman" w:hAnsi="Arial" w:cs="Arial"/>
          <w:bCs/>
          <w:sz w:val="22"/>
        </w:rPr>
        <w:t xml:space="preserve"> dan </w:t>
      </w:r>
      <w:proofErr w:type="spellStart"/>
      <w:r w:rsidR="00662D97" w:rsidRPr="0057382C">
        <w:rPr>
          <w:rFonts w:ascii="Arial" w:eastAsia="Times New Roman" w:hAnsi="Arial" w:cs="Arial"/>
          <w:bCs/>
          <w:sz w:val="22"/>
        </w:rPr>
        <w:t>diferensiasi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nilai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Keberlanjutan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rantai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pasok</w:t>
      </w:r>
      <w:proofErr w:type="spellEnd"/>
      <w:r w:rsidR="00662D97" w:rsidRPr="0057382C">
        <w:rPr>
          <w:rFonts w:ascii="Arial" w:eastAsia="Times New Roman" w:hAnsi="Arial" w:cs="Arial"/>
          <w:bCs/>
          <w:sz w:val="22"/>
        </w:rPr>
        <w:t xml:space="preserve"> ikan sangat </w:t>
      </w:r>
      <w:proofErr w:type="spellStart"/>
      <w:r w:rsidR="00662D97" w:rsidRPr="0057382C">
        <w:rPr>
          <w:rFonts w:ascii="Arial" w:eastAsia="Times New Roman" w:hAnsi="Arial" w:cs="Arial"/>
          <w:bCs/>
          <w:sz w:val="22"/>
        </w:rPr>
        <w:t>memengaruhi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stabilitas</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usaha</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kecil</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perikanan</w:t>
      </w:r>
      <w:proofErr w:type="spellEnd"/>
      <w:r w:rsidR="00662D97" w:rsidRPr="0057382C">
        <w:rPr>
          <w:rFonts w:ascii="Arial" w:eastAsia="Times New Roman" w:hAnsi="Arial" w:cs="Arial"/>
          <w:bCs/>
          <w:sz w:val="22"/>
        </w:rPr>
        <w:t xml:space="preserve">. Selain </w:t>
      </w:r>
      <w:proofErr w:type="spellStart"/>
      <w:r w:rsidR="00662D97" w:rsidRPr="0057382C">
        <w:rPr>
          <w:rFonts w:ascii="Arial" w:eastAsia="Times New Roman" w:hAnsi="Arial" w:cs="Arial"/>
          <w:bCs/>
          <w:sz w:val="22"/>
        </w:rPr>
        <w:t>itu</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penelitian</w:t>
      </w:r>
      <w:proofErr w:type="spellEnd"/>
      <w:r w:rsidR="00662D97" w:rsidRPr="0057382C">
        <w:rPr>
          <w:rFonts w:ascii="Arial" w:eastAsia="Times New Roman" w:hAnsi="Arial" w:cs="Arial"/>
          <w:bCs/>
          <w:sz w:val="22"/>
        </w:rPr>
        <w:t xml:space="preserve"> </w:t>
      </w:r>
      <w:r w:rsidR="00662D97" w:rsidRPr="0057382C">
        <w:rPr>
          <w:rFonts w:ascii="Arial" w:eastAsia="Times New Roman" w:hAnsi="Arial" w:cs="Arial"/>
          <w:bCs/>
          <w:sz w:val="22"/>
        </w:rPr>
        <w:fldChar w:fldCharType="begin" w:fldLock="1"/>
      </w:r>
      <w:r w:rsidR="00662D97" w:rsidRPr="0057382C">
        <w:rPr>
          <w:rFonts w:ascii="Arial" w:eastAsia="Times New Roman" w:hAnsi="Arial" w:cs="Arial"/>
          <w:bCs/>
          <w:sz w:val="22"/>
        </w:rPr>
        <w:instrText>ADDIN CSL_CITATION {"citationItems":[{"id":"ITEM-1","itemData":{"DOI":"10.1007/s40847-021-00156-y","ISBN":"0123456789","ISSN":"21996873","abstract":"As a major food-producing area in Indonesia, Java is threatened by medium to a high level of natural disaster vulnerability that will certainly affect the national food system. This study aims to analyze the determining factors of the food security index as a proxy of regional resilience, especially in Java. The sample used in this analysis is derived from districts throughout Java in the years of 2017–2018. The data panel regression models are used to produce the best estimation models. The results showed that disaster vulnerability is very influential on food security at district level. The other affecting factors for food security at the regional level are socioeconomic dimensions such as inflation, poverty and GDRP per capita. Policies are necessary to prevent food inflation by stabilizing prices, ensuring effective and efficient supply lines (under various conditions, including at the occurrence of natural disasters), as well as government market operations. Further implications for the food system and the food resilience are the necessity to build an integrated food system from production, distribution channels to guarantee the availability of sufficient food supply in every districts. It requires more than development of logistics and physical infrastructure for distribution systems, it implies the essentials of involvement of related stakeholders and institutional arrangements in the food system. Increased connections between the producer and the consumer regions will encourage the integration of rural areas as a food base production for the various urban areas. This potentially increases resilience in both the production and consumption areas.","author":[{"dropping-particle":"","family":"Nuryartono","given":"Nunung","non-dropping-particle":"","parse-names":false,"suffix":""},{"dropping-particle":"","family":"Rifai","given":"Muhamad Amin","non-dropping-particle":"","parse-names":false,"suffix":""},{"dropping-particle":"","family":"Anggraenie","given":"Triana","non-dropping-particle":"","parse-names":false,"suffix":""},{"dropping-particle":"","family":"Setiawan","given":"Budi Indra","non-dropping-particle":"","parse-names":false,"suffix":""}],"container-title":"Journal of Social and Economic Development","id":"ITEM-1","issue":"0123456789","issued":{"date-parts":[["2021"]]},"page":"491-504","publisher":"Springer India","title":"Determining factors of regional food resilience in Java-Indonesia","type":"article-journal","volume":"23"},"uris":["http://www.mendeley.com/documents/?uuid=b34eedbd-19c5-4637-a9f4-4e9669912070"]}],"mendeley":{"formattedCitation":"(Nuryartono et al., 2021)","manualFormatting":"Nuryartono et al., (2021)","plainTextFormattedCitation":"(Nuryartono et al., 2021)","previouslyFormattedCitation":"(Nuryartono et al., 2021)"},"properties":{"noteIndex":0},"schema":"https://github.com/citation-style-language/schema/raw/master/csl-citation.json"}</w:instrText>
      </w:r>
      <w:r w:rsidR="00662D97" w:rsidRPr="0057382C">
        <w:rPr>
          <w:rFonts w:ascii="Arial" w:eastAsia="Times New Roman" w:hAnsi="Arial" w:cs="Arial"/>
          <w:bCs/>
          <w:sz w:val="22"/>
        </w:rPr>
        <w:fldChar w:fldCharType="separate"/>
      </w:r>
      <w:proofErr w:type="spellStart"/>
      <w:r w:rsidR="00662D97" w:rsidRPr="0057382C">
        <w:rPr>
          <w:rFonts w:ascii="Arial" w:eastAsia="Times New Roman" w:hAnsi="Arial" w:cs="Arial"/>
          <w:bCs/>
          <w:sz w:val="22"/>
        </w:rPr>
        <w:t>Nuryartono</w:t>
      </w:r>
      <w:proofErr w:type="spellEnd"/>
      <w:r w:rsidR="00662D97" w:rsidRPr="0057382C">
        <w:rPr>
          <w:rFonts w:ascii="Arial" w:eastAsia="Times New Roman" w:hAnsi="Arial" w:cs="Arial"/>
          <w:bCs/>
          <w:sz w:val="22"/>
        </w:rPr>
        <w:t xml:space="preserve"> </w:t>
      </w:r>
      <w:r w:rsidR="00662D97" w:rsidRPr="0057382C">
        <w:rPr>
          <w:rFonts w:ascii="Arial" w:eastAsia="Times New Roman" w:hAnsi="Arial" w:cs="Arial"/>
          <w:bCs/>
          <w:i/>
          <w:iCs/>
          <w:sz w:val="22"/>
        </w:rPr>
        <w:t>et al.,</w:t>
      </w:r>
      <w:r w:rsidR="00662D97" w:rsidRPr="0057382C">
        <w:rPr>
          <w:rFonts w:ascii="Arial" w:eastAsia="Times New Roman" w:hAnsi="Arial" w:cs="Arial"/>
          <w:bCs/>
          <w:sz w:val="22"/>
        </w:rPr>
        <w:t xml:space="preserve"> (2021)</w:t>
      </w:r>
      <w:r w:rsidR="00662D97" w:rsidRPr="0057382C">
        <w:rPr>
          <w:rFonts w:ascii="Arial" w:eastAsia="Times New Roman" w:hAnsi="Arial" w:cs="Arial"/>
          <w:bCs/>
          <w:sz w:val="22"/>
        </w:rPr>
        <w:fldChar w:fldCharType="end"/>
      </w:r>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menegaskan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bahwa</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penguatan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ekosistem</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hilirisasi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perikanan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melalui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kebijakan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daerah</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mampu</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menekan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risiko</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fluktuasi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pasokan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Dengan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mempertimbangkan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keseluruhan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faktor</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tersebut</w:t>
      </w:r>
      <w:proofErr w:type="spellEnd"/>
      <w:r w:rsidR="00662D97" w:rsidRPr="0057382C">
        <w:rPr>
          <w:rFonts w:ascii="Arial" w:eastAsia="Times New Roman" w:hAnsi="Arial" w:cs="Arial"/>
          <w:bCs/>
          <w:sz w:val="22"/>
        </w:rPr>
        <w:t xml:space="preserve">, strategi yang </w:t>
      </w:r>
      <w:proofErr w:type="spellStart"/>
      <w:r w:rsidR="00662D97" w:rsidRPr="0057382C">
        <w:rPr>
          <w:rFonts w:ascii="Arial" w:eastAsia="Times New Roman" w:hAnsi="Arial" w:cs="Arial"/>
          <w:bCs/>
          <w:sz w:val="22"/>
        </w:rPr>
        <w:t>relevan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adalah</w:t>
      </w:r>
      <w:proofErr w:type="spellEnd"/>
      <w:r w:rsidR="00662D97" w:rsidRPr="0057382C">
        <w:rPr>
          <w:rFonts w:ascii="Arial" w:eastAsia="Times New Roman" w:hAnsi="Arial" w:cs="Arial"/>
          <w:bCs/>
          <w:sz w:val="22"/>
        </w:rPr>
        <w:t xml:space="preserve"> strategi </w:t>
      </w:r>
      <w:proofErr w:type="spellStart"/>
      <w:r w:rsidR="00662D97" w:rsidRPr="0057382C">
        <w:rPr>
          <w:rFonts w:ascii="Arial" w:eastAsia="Times New Roman" w:hAnsi="Arial" w:cs="Arial"/>
          <w:bCs/>
          <w:sz w:val="22"/>
        </w:rPr>
        <w:t>pertumbuhan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agresif</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berbasis</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diferensiasi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produk</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penetrasi</w:t>
      </w:r>
      <w:proofErr w:type="spellEnd"/>
      <w:r w:rsidR="00662D97" w:rsidRPr="0057382C">
        <w:rPr>
          <w:rFonts w:ascii="Arial" w:eastAsia="Times New Roman" w:hAnsi="Arial" w:cs="Arial"/>
          <w:bCs/>
          <w:sz w:val="22"/>
        </w:rPr>
        <w:t xml:space="preserve"> pasar digital, </w:t>
      </w:r>
      <w:proofErr w:type="spellStart"/>
      <w:r w:rsidR="00662D97" w:rsidRPr="0057382C">
        <w:rPr>
          <w:rFonts w:ascii="Arial" w:eastAsia="Times New Roman" w:hAnsi="Arial" w:cs="Arial"/>
          <w:bCs/>
          <w:sz w:val="22"/>
        </w:rPr>
        <w:t>perluasan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kemitraan</w:t>
      </w:r>
      <w:proofErr w:type="spellEnd"/>
      <w:r w:rsidR="00662D97" w:rsidRPr="0057382C">
        <w:rPr>
          <w:rFonts w:ascii="Arial" w:eastAsia="Times New Roman" w:hAnsi="Arial" w:cs="Arial"/>
          <w:bCs/>
          <w:sz w:val="22"/>
        </w:rPr>
        <w:t xml:space="preserve">, dan </w:t>
      </w:r>
      <w:proofErr w:type="spellStart"/>
      <w:r w:rsidR="00662D97" w:rsidRPr="0057382C">
        <w:rPr>
          <w:rFonts w:ascii="Arial" w:eastAsia="Times New Roman" w:hAnsi="Arial" w:cs="Arial"/>
          <w:bCs/>
          <w:sz w:val="22"/>
        </w:rPr>
        <w:t>peningkatan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kapasitas</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produksi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bertahap</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Secara</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ilmiah</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pendekatan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ini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selaras</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dengan</w:t>
      </w:r>
      <w:proofErr w:type="spellEnd"/>
      <w:r w:rsidR="00662D97" w:rsidRPr="0057382C">
        <w:rPr>
          <w:rFonts w:ascii="Arial" w:eastAsia="Times New Roman" w:hAnsi="Arial" w:cs="Arial"/>
          <w:bCs/>
          <w:sz w:val="22"/>
        </w:rPr>
        <w:t xml:space="preserve"> model </w:t>
      </w:r>
      <w:proofErr w:type="spellStart"/>
      <w:r w:rsidR="00662D97" w:rsidRPr="0057382C">
        <w:rPr>
          <w:rFonts w:ascii="Arial" w:eastAsia="Times New Roman" w:hAnsi="Arial" w:cs="Arial"/>
          <w:bCs/>
          <w:sz w:val="22"/>
        </w:rPr>
        <w:t>keunggulan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kompetitif</w:t>
      </w:r>
      <w:proofErr w:type="spellEnd"/>
      <w:r w:rsidR="00662D97" w:rsidRPr="0057382C">
        <w:rPr>
          <w:rFonts w:ascii="Arial" w:eastAsia="Times New Roman" w:hAnsi="Arial" w:cs="Arial"/>
          <w:bCs/>
          <w:sz w:val="22"/>
        </w:rPr>
        <w:t xml:space="preserve"> yang </w:t>
      </w:r>
      <w:proofErr w:type="spellStart"/>
      <w:r w:rsidR="00662D97" w:rsidRPr="0057382C">
        <w:rPr>
          <w:rFonts w:ascii="Arial" w:eastAsia="Times New Roman" w:hAnsi="Arial" w:cs="Arial"/>
          <w:bCs/>
          <w:sz w:val="22"/>
        </w:rPr>
        <w:t>menekankan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diferensiasi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sebagai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sumber</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daya</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saing</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berkelanjutan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Dengan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demikian</w:t>
      </w:r>
      <w:proofErr w:type="spellEnd"/>
      <w:r w:rsidR="00662D97" w:rsidRPr="0057382C">
        <w:rPr>
          <w:rFonts w:ascii="Arial" w:eastAsia="Times New Roman" w:hAnsi="Arial" w:cs="Arial"/>
          <w:bCs/>
          <w:i/>
          <w:iCs/>
          <w:sz w:val="22"/>
        </w:rPr>
        <w:t xml:space="preserve">, </w:t>
      </w:r>
      <w:proofErr w:type="spellStart"/>
      <w:r w:rsidR="00662D97" w:rsidRPr="0057382C">
        <w:rPr>
          <w:rFonts w:ascii="Arial" w:eastAsia="Times New Roman" w:hAnsi="Arial" w:cs="Arial"/>
          <w:bCs/>
          <w:i/>
          <w:iCs/>
          <w:sz w:val="22"/>
        </w:rPr>
        <w:t>Fishchips</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memiliki</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fondasi</w:t>
      </w:r>
      <w:proofErr w:type="spellEnd"/>
      <w:r w:rsidR="00662D97" w:rsidRPr="0057382C">
        <w:rPr>
          <w:rFonts w:ascii="Arial" w:eastAsia="Times New Roman" w:hAnsi="Arial" w:cs="Arial"/>
          <w:bCs/>
          <w:sz w:val="22"/>
        </w:rPr>
        <w:t xml:space="preserve"> internal </w:t>
      </w:r>
      <w:proofErr w:type="spellStart"/>
      <w:r w:rsidR="00662D97" w:rsidRPr="0057382C">
        <w:rPr>
          <w:rFonts w:ascii="Arial" w:eastAsia="Times New Roman" w:hAnsi="Arial" w:cs="Arial"/>
          <w:bCs/>
          <w:sz w:val="22"/>
        </w:rPr>
        <w:t>kuat</w:t>
      </w:r>
      <w:proofErr w:type="spellEnd"/>
      <w:r w:rsidR="00662D97" w:rsidRPr="0057382C">
        <w:rPr>
          <w:rFonts w:ascii="Arial" w:eastAsia="Times New Roman" w:hAnsi="Arial" w:cs="Arial"/>
          <w:bCs/>
          <w:sz w:val="22"/>
        </w:rPr>
        <w:t xml:space="preserve"> dan </w:t>
      </w:r>
      <w:proofErr w:type="spellStart"/>
      <w:r w:rsidR="00662D97" w:rsidRPr="0057382C">
        <w:rPr>
          <w:rFonts w:ascii="Arial" w:eastAsia="Times New Roman" w:hAnsi="Arial" w:cs="Arial"/>
          <w:bCs/>
          <w:sz w:val="22"/>
        </w:rPr>
        <w:t>peluang</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eksternal</w:t>
      </w:r>
      <w:proofErr w:type="spellEnd"/>
      <w:r w:rsidR="00662D97" w:rsidRPr="0057382C">
        <w:rPr>
          <w:rFonts w:ascii="Arial" w:eastAsia="Times New Roman" w:hAnsi="Arial" w:cs="Arial"/>
          <w:bCs/>
          <w:sz w:val="22"/>
        </w:rPr>
        <w:t xml:space="preserve"> yang </w:t>
      </w:r>
      <w:proofErr w:type="spellStart"/>
      <w:r w:rsidR="00662D97" w:rsidRPr="0057382C">
        <w:rPr>
          <w:rFonts w:ascii="Arial" w:eastAsia="Times New Roman" w:hAnsi="Arial" w:cs="Arial"/>
          <w:bCs/>
          <w:sz w:val="22"/>
        </w:rPr>
        <w:t>signifikan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untuk</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berkembang</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asalkan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kelemahan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manajerial</w:t>
      </w:r>
      <w:proofErr w:type="spellEnd"/>
      <w:r w:rsidR="00662D97" w:rsidRPr="0057382C">
        <w:rPr>
          <w:rFonts w:ascii="Arial" w:eastAsia="Times New Roman" w:hAnsi="Arial" w:cs="Arial"/>
          <w:bCs/>
          <w:sz w:val="22"/>
        </w:rPr>
        <w:t xml:space="preserve"> dan </w:t>
      </w:r>
      <w:proofErr w:type="spellStart"/>
      <w:r w:rsidR="00662D97" w:rsidRPr="0057382C">
        <w:rPr>
          <w:rFonts w:ascii="Arial" w:eastAsia="Times New Roman" w:hAnsi="Arial" w:cs="Arial"/>
          <w:bCs/>
          <w:sz w:val="22"/>
        </w:rPr>
        <w:t>ancaman</w:t>
      </w:r>
      <w:proofErr w:type="spellEnd"/>
      <w:r w:rsidR="00662D97" w:rsidRPr="0057382C">
        <w:rPr>
          <w:rFonts w:ascii="Arial" w:eastAsia="Times New Roman" w:hAnsi="Arial" w:cs="Arial"/>
          <w:bCs/>
          <w:sz w:val="22"/>
        </w:rPr>
        <w:t xml:space="preserve"> </w:t>
      </w:r>
      <w:proofErr w:type="spellStart"/>
      <w:r w:rsidR="00662D97">
        <w:rPr>
          <w:rFonts w:ascii="Arial" w:eastAsia="Times New Roman" w:hAnsi="Arial" w:cs="Arial"/>
          <w:bCs/>
          <w:sz w:val="22"/>
        </w:rPr>
        <w:t>k</w:t>
      </w:r>
      <w:r w:rsidR="00662D97" w:rsidRPr="0057382C">
        <w:rPr>
          <w:rFonts w:ascii="Arial" w:eastAsia="Times New Roman" w:hAnsi="Arial" w:cs="Arial"/>
          <w:bCs/>
          <w:sz w:val="22"/>
        </w:rPr>
        <w:t>ompetitif</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dapat</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dikelola</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melalui</w:t>
      </w:r>
      <w:proofErr w:type="spellEnd"/>
      <w:r w:rsidR="00662D97" w:rsidRPr="0057382C">
        <w:rPr>
          <w:rFonts w:ascii="Arial" w:eastAsia="Times New Roman" w:hAnsi="Arial" w:cs="Arial"/>
          <w:bCs/>
          <w:sz w:val="22"/>
        </w:rPr>
        <w:t xml:space="preserve"> strategi </w:t>
      </w:r>
      <w:proofErr w:type="spellStart"/>
      <w:r w:rsidR="00662D97" w:rsidRPr="0057382C">
        <w:rPr>
          <w:rFonts w:ascii="Arial" w:eastAsia="Times New Roman" w:hAnsi="Arial" w:cs="Arial"/>
          <w:bCs/>
          <w:sz w:val="22"/>
        </w:rPr>
        <w:t>pertumbuhan</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terstruktur</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berbasis</w:t>
      </w:r>
      <w:proofErr w:type="spellEnd"/>
      <w:r w:rsidR="00662D97" w:rsidRPr="0057382C">
        <w:rPr>
          <w:rFonts w:ascii="Arial" w:eastAsia="Times New Roman" w:hAnsi="Arial" w:cs="Arial"/>
          <w:bCs/>
          <w:sz w:val="22"/>
        </w:rPr>
        <w:t xml:space="preserve"> </w:t>
      </w:r>
      <w:proofErr w:type="spellStart"/>
      <w:r w:rsidR="00662D97" w:rsidRPr="0057382C">
        <w:rPr>
          <w:rFonts w:ascii="Arial" w:eastAsia="Times New Roman" w:hAnsi="Arial" w:cs="Arial"/>
          <w:bCs/>
          <w:sz w:val="22"/>
        </w:rPr>
        <w:t>inovasi</w:t>
      </w:r>
      <w:proofErr w:type="spellEnd"/>
      <w:r w:rsidR="00662D97" w:rsidRPr="0057382C">
        <w:rPr>
          <w:rFonts w:ascii="Arial" w:eastAsia="Times New Roman" w:hAnsi="Arial" w:cs="Arial"/>
          <w:bCs/>
          <w:sz w:val="22"/>
        </w:rPr>
        <w:t xml:space="preserve"> dan </w:t>
      </w:r>
      <w:proofErr w:type="spellStart"/>
      <w:r w:rsidR="00662D97" w:rsidRPr="0057382C">
        <w:rPr>
          <w:rFonts w:ascii="Arial" w:eastAsia="Times New Roman" w:hAnsi="Arial" w:cs="Arial"/>
          <w:bCs/>
          <w:sz w:val="22"/>
        </w:rPr>
        <w:t>kolaboras</w:t>
      </w:r>
      <w:r w:rsidR="00662D97">
        <w:rPr>
          <w:rFonts w:ascii="Arial" w:eastAsia="Times New Roman" w:hAnsi="Arial" w:cs="Arial"/>
          <w:bCs/>
          <w:sz w:val="22"/>
        </w:rPr>
        <w:t>i</w:t>
      </w:r>
      <w:proofErr w:type="spellEnd"/>
      <w:r w:rsidR="00662D97">
        <w:rPr>
          <w:rFonts w:ascii="Arial" w:eastAsia="Times New Roman" w:hAnsi="Arial" w:cs="Arial"/>
          <w:bCs/>
          <w:sz w:val="22"/>
        </w:rPr>
        <w:t>.</w:t>
      </w:r>
    </w:p>
    <w:p w14:paraId="15DF0959" w14:textId="77777777" w:rsidR="00662D97" w:rsidRDefault="00662D97" w:rsidP="00662D97">
      <w:pPr>
        <w:spacing w:after="0"/>
        <w:jc w:val="center"/>
        <w:rPr>
          <w:rFonts w:ascii="Arial" w:eastAsia="Times New Roman" w:hAnsi="Arial" w:cs="Arial"/>
          <w:bCs/>
          <w:sz w:val="22"/>
        </w:rPr>
      </w:pPr>
    </w:p>
    <w:p w14:paraId="500CEC98" w14:textId="77777777" w:rsidR="00662D97" w:rsidRDefault="00662D97" w:rsidP="00662D97">
      <w:pPr>
        <w:pStyle w:val="Caption"/>
        <w:spacing w:after="0"/>
        <w:jc w:val="center"/>
        <w:rPr>
          <w:rFonts w:ascii="Arial" w:hAnsi="Arial" w:cs="Arial"/>
          <w:szCs w:val="22"/>
        </w:rPr>
      </w:pPr>
      <w:r w:rsidRPr="00DC455B">
        <w:rPr>
          <w:rFonts w:ascii="Arial" w:hAnsi="Arial" w:cs="Arial"/>
          <w:b/>
          <w:bCs/>
          <w:szCs w:val="22"/>
        </w:rPr>
        <w:t xml:space="preserve">Tabel </w:t>
      </w:r>
      <w:r>
        <w:rPr>
          <w:rFonts w:ascii="Arial" w:hAnsi="Arial" w:cs="Arial"/>
          <w:b/>
          <w:bCs/>
          <w:szCs w:val="22"/>
        </w:rPr>
        <w:t>2</w:t>
      </w:r>
      <w:r w:rsidRPr="00DC455B">
        <w:rPr>
          <w:rFonts w:ascii="Arial" w:hAnsi="Arial" w:cs="Arial"/>
          <w:b/>
          <w:bCs/>
          <w:szCs w:val="22"/>
        </w:rPr>
        <w:t>.</w:t>
      </w:r>
      <w:r w:rsidRPr="00DC455B">
        <w:rPr>
          <w:rFonts w:ascii="Arial" w:hAnsi="Arial" w:cs="Arial"/>
          <w:szCs w:val="22"/>
        </w:rPr>
        <w:t xml:space="preserve"> </w:t>
      </w:r>
      <w:proofErr w:type="spellStart"/>
      <w:r w:rsidRPr="00DC455B">
        <w:rPr>
          <w:rFonts w:ascii="Arial" w:hAnsi="Arial" w:cs="Arial"/>
          <w:szCs w:val="22"/>
        </w:rPr>
        <w:t>Matriks</w:t>
      </w:r>
      <w:proofErr w:type="spellEnd"/>
      <w:r w:rsidRPr="00DC455B">
        <w:rPr>
          <w:rFonts w:ascii="Arial" w:hAnsi="Arial" w:cs="Arial"/>
          <w:szCs w:val="22"/>
        </w:rPr>
        <w:t xml:space="preserve"> </w:t>
      </w:r>
      <w:proofErr w:type="spellStart"/>
      <w:r w:rsidRPr="00DC455B">
        <w:rPr>
          <w:rFonts w:ascii="Arial" w:hAnsi="Arial" w:cs="Arial"/>
          <w:szCs w:val="22"/>
        </w:rPr>
        <w:t>analisa</w:t>
      </w:r>
      <w:proofErr w:type="spellEnd"/>
      <w:r w:rsidRPr="00DC455B">
        <w:rPr>
          <w:rFonts w:ascii="Arial" w:hAnsi="Arial" w:cs="Arial"/>
          <w:szCs w:val="22"/>
        </w:rPr>
        <w:t xml:space="preserve"> SWOT </w:t>
      </w:r>
      <w:proofErr w:type="spellStart"/>
      <w:r w:rsidRPr="00DC455B">
        <w:rPr>
          <w:rFonts w:ascii="Arial" w:hAnsi="Arial" w:cs="Arial"/>
          <w:szCs w:val="22"/>
        </w:rPr>
        <w:t>produk</w:t>
      </w:r>
      <w:proofErr w:type="spellEnd"/>
      <w:r w:rsidRPr="00DC455B">
        <w:rPr>
          <w:rFonts w:ascii="Arial" w:hAnsi="Arial" w:cs="Arial"/>
          <w:szCs w:val="22"/>
        </w:rPr>
        <w:t xml:space="preserve"> “</w:t>
      </w:r>
      <w:proofErr w:type="spellStart"/>
      <w:r w:rsidRPr="00C130AB">
        <w:rPr>
          <w:rFonts w:ascii="Arial" w:eastAsia="Times New Roman" w:hAnsi="Arial" w:cs="Arial"/>
          <w:i/>
          <w:iCs w:val="0"/>
          <w:color w:val="000000"/>
          <w:szCs w:val="22"/>
          <w:lang w:val="en-ID" w:eastAsia="en-ID"/>
        </w:rPr>
        <w:t>Miesteriuzz</w:t>
      </w:r>
      <w:proofErr w:type="spellEnd"/>
      <w:r w:rsidRPr="00DC455B">
        <w:rPr>
          <w:rFonts w:ascii="Arial" w:hAnsi="Arial" w:cs="Arial"/>
          <w:szCs w:val="22"/>
        </w:rPr>
        <w:t>”</w:t>
      </w:r>
    </w:p>
    <w:p w14:paraId="7106DF57" w14:textId="77777777" w:rsidR="00C67E37" w:rsidRDefault="00C67E37" w:rsidP="00C67E37"/>
    <w:tbl>
      <w:tblPr>
        <w:tblpPr w:leftFromText="180" w:rightFromText="180" w:vertAnchor="text" w:horzAnchor="margin" w:tblpY="-5"/>
        <w:tblW w:w="9350" w:type="dxa"/>
        <w:tblLook w:val="04A0" w:firstRow="1" w:lastRow="0" w:firstColumn="1" w:lastColumn="0" w:noHBand="0" w:noVBand="1"/>
      </w:tblPr>
      <w:tblGrid>
        <w:gridCol w:w="5947"/>
        <w:gridCol w:w="1665"/>
        <w:gridCol w:w="849"/>
        <w:gridCol w:w="889"/>
      </w:tblGrid>
      <w:tr w:rsidR="00C67E37" w:rsidRPr="00662D97" w14:paraId="77B070E2" w14:textId="77777777" w:rsidTr="002C4C25">
        <w:trPr>
          <w:trHeight w:val="297"/>
        </w:trPr>
        <w:tc>
          <w:tcPr>
            <w:tcW w:w="5949" w:type="dxa"/>
            <w:tcBorders>
              <w:top w:val="single" w:sz="4" w:space="0" w:color="auto"/>
              <w:left w:val="single" w:sz="4" w:space="0" w:color="auto"/>
              <w:bottom w:val="single" w:sz="4" w:space="0" w:color="auto"/>
              <w:right w:val="single" w:sz="4" w:space="0" w:color="auto"/>
            </w:tcBorders>
            <w:noWrap/>
            <w:vAlign w:val="bottom"/>
            <w:hideMark/>
          </w:tcPr>
          <w:p w14:paraId="1B5A6C77" w14:textId="77777777" w:rsidR="00C67E37" w:rsidRPr="00662D97" w:rsidRDefault="00C67E37" w:rsidP="002C4C25">
            <w:pPr>
              <w:spacing w:after="0"/>
              <w:jc w:val="center"/>
              <w:rPr>
                <w:rFonts w:ascii="Arial" w:eastAsia="Times New Roman" w:hAnsi="Arial" w:cs="Arial"/>
                <w:color w:val="000000"/>
                <w:sz w:val="22"/>
                <w:lang w:val="en-ID" w:eastAsia="en-ID"/>
              </w:rPr>
            </w:pPr>
            <w:r w:rsidRPr="00662D97">
              <w:rPr>
                <w:rFonts w:ascii="Arial" w:eastAsia="Times New Roman" w:hAnsi="Arial" w:cs="Arial"/>
                <w:color w:val="000000"/>
                <w:sz w:val="22"/>
                <w:lang w:val="en-ID" w:eastAsia="en-ID"/>
              </w:rPr>
              <w:t>Strength (</w:t>
            </w:r>
            <w:proofErr w:type="spellStart"/>
            <w:r w:rsidRPr="00662D97">
              <w:rPr>
                <w:rFonts w:ascii="Arial" w:eastAsia="Times New Roman" w:hAnsi="Arial" w:cs="Arial"/>
                <w:color w:val="000000"/>
                <w:sz w:val="22"/>
                <w:lang w:val="en-ID" w:eastAsia="en-ID"/>
              </w:rPr>
              <w:t>Kekuatan</w:t>
            </w:r>
            <w:proofErr w:type="spellEnd"/>
            <w:r w:rsidRPr="00662D97">
              <w:rPr>
                <w:rFonts w:ascii="Arial" w:eastAsia="Times New Roman" w:hAnsi="Arial" w:cs="Arial"/>
                <w:color w:val="000000"/>
                <w:sz w:val="22"/>
                <w:lang w:val="en-ID" w:eastAsia="en-ID"/>
              </w:rPr>
              <w:t>)</w:t>
            </w:r>
          </w:p>
        </w:tc>
        <w:tc>
          <w:tcPr>
            <w:tcW w:w="1666" w:type="dxa"/>
            <w:tcBorders>
              <w:top w:val="single" w:sz="4" w:space="0" w:color="auto"/>
              <w:left w:val="nil"/>
              <w:bottom w:val="single" w:sz="4" w:space="0" w:color="auto"/>
              <w:right w:val="single" w:sz="4" w:space="0" w:color="auto"/>
            </w:tcBorders>
            <w:noWrap/>
            <w:vAlign w:val="bottom"/>
            <w:hideMark/>
          </w:tcPr>
          <w:p w14:paraId="76FFC6E0" w14:textId="77777777" w:rsidR="00C67E37" w:rsidRPr="00662D97" w:rsidRDefault="00C67E37" w:rsidP="002C4C25">
            <w:pPr>
              <w:spacing w:after="0"/>
              <w:jc w:val="center"/>
              <w:rPr>
                <w:rFonts w:ascii="Arial" w:eastAsia="Times New Roman" w:hAnsi="Arial" w:cs="Arial"/>
                <w:color w:val="000000"/>
                <w:sz w:val="22"/>
                <w:lang w:val="en-ID" w:eastAsia="en-ID"/>
              </w:rPr>
            </w:pPr>
            <w:r w:rsidRPr="00662D97">
              <w:rPr>
                <w:rFonts w:ascii="Arial" w:eastAsia="Times New Roman" w:hAnsi="Arial" w:cs="Arial"/>
                <w:color w:val="000000"/>
                <w:sz w:val="22"/>
                <w:lang w:val="en-ID" w:eastAsia="en-ID"/>
              </w:rPr>
              <w:t>Rata-rata</w:t>
            </w:r>
          </w:p>
        </w:tc>
        <w:tc>
          <w:tcPr>
            <w:tcW w:w="849" w:type="dxa"/>
            <w:tcBorders>
              <w:top w:val="single" w:sz="4" w:space="0" w:color="auto"/>
              <w:left w:val="nil"/>
              <w:bottom w:val="single" w:sz="4" w:space="0" w:color="auto"/>
              <w:right w:val="single" w:sz="4" w:space="0" w:color="auto"/>
            </w:tcBorders>
            <w:noWrap/>
            <w:vAlign w:val="bottom"/>
            <w:hideMark/>
          </w:tcPr>
          <w:p w14:paraId="4D7D81AD" w14:textId="77777777" w:rsidR="00C67E37" w:rsidRPr="00662D97" w:rsidRDefault="00C67E37" w:rsidP="002C4C25">
            <w:pPr>
              <w:spacing w:after="0"/>
              <w:jc w:val="center"/>
              <w:rPr>
                <w:rFonts w:ascii="Arial" w:eastAsia="Times New Roman" w:hAnsi="Arial" w:cs="Arial"/>
                <w:color w:val="000000"/>
                <w:sz w:val="22"/>
                <w:lang w:val="en-ID" w:eastAsia="en-ID"/>
              </w:rPr>
            </w:pPr>
            <w:proofErr w:type="spellStart"/>
            <w:r w:rsidRPr="00662D97">
              <w:rPr>
                <w:rFonts w:ascii="Arial" w:eastAsia="Times New Roman" w:hAnsi="Arial" w:cs="Arial"/>
                <w:color w:val="000000"/>
                <w:sz w:val="22"/>
                <w:lang w:val="en-ID" w:eastAsia="en-ID"/>
              </w:rPr>
              <w:t>Bobot</w:t>
            </w:r>
            <w:proofErr w:type="spellEnd"/>
          </w:p>
        </w:tc>
        <w:tc>
          <w:tcPr>
            <w:tcW w:w="886" w:type="dxa"/>
            <w:tcBorders>
              <w:top w:val="single" w:sz="4" w:space="0" w:color="auto"/>
              <w:left w:val="nil"/>
              <w:bottom w:val="single" w:sz="4" w:space="0" w:color="auto"/>
              <w:right w:val="single" w:sz="4" w:space="0" w:color="auto"/>
            </w:tcBorders>
            <w:noWrap/>
            <w:vAlign w:val="bottom"/>
            <w:hideMark/>
          </w:tcPr>
          <w:p w14:paraId="62E49EE4" w14:textId="77777777" w:rsidR="00C67E37" w:rsidRPr="00662D97" w:rsidRDefault="00C67E37" w:rsidP="002C4C25">
            <w:pPr>
              <w:spacing w:after="0"/>
              <w:jc w:val="center"/>
              <w:rPr>
                <w:rFonts w:ascii="Arial" w:eastAsia="Times New Roman" w:hAnsi="Arial" w:cs="Arial"/>
                <w:color w:val="000000"/>
                <w:sz w:val="22"/>
                <w:lang w:val="en-ID" w:eastAsia="en-ID"/>
              </w:rPr>
            </w:pPr>
            <w:r w:rsidRPr="00662D97">
              <w:rPr>
                <w:rFonts w:ascii="Arial" w:eastAsia="Times New Roman" w:hAnsi="Arial" w:cs="Arial"/>
                <w:color w:val="000000"/>
                <w:sz w:val="22"/>
                <w:lang w:val="en-ID" w:eastAsia="en-ID"/>
              </w:rPr>
              <w:t>Skor</w:t>
            </w:r>
          </w:p>
        </w:tc>
      </w:tr>
      <w:tr w:rsidR="00C67E37" w:rsidRPr="00C130AB" w14:paraId="21B24AC1" w14:textId="77777777" w:rsidTr="002C4C25">
        <w:trPr>
          <w:trHeight w:val="297"/>
        </w:trPr>
        <w:tc>
          <w:tcPr>
            <w:tcW w:w="5949" w:type="dxa"/>
            <w:tcBorders>
              <w:top w:val="single" w:sz="4" w:space="0" w:color="auto"/>
            </w:tcBorders>
            <w:noWrap/>
            <w:vAlign w:val="bottom"/>
            <w:hideMark/>
          </w:tcPr>
          <w:p w14:paraId="46E7890F" w14:textId="77777777" w:rsidR="00C67E37" w:rsidRPr="00C130AB" w:rsidRDefault="00C67E3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Inovasi</w:t>
            </w:r>
            <w:proofErr w:type="spellEnd"/>
            <w:r w:rsidRPr="00C130AB">
              <w:rPr>
                <w:rFonts w:ascii="Arial" w:eastAsia="Times New Roman" w:hAnsi="Arial" w:cs="Arial"/>
                <w:color w:val="000000"/>
                <w:sz w:val="22"/>
                <w:lang w:val="en-ID" w:eastAsia="en-ID"/>
              </w:rPr>
              <w:t xml:space="preserve"> snack </w:t>
            </w:r>
            <w:proofErr w:type="spellStart"/>
            <w:r w:rsidRPr="00C130AB">
              <w:rPr>
                <w:rFonts w:ascii="Arial" w:eastAsia="Times New Roman" w:hAnsi="Arial" w:cs="Arial"/>
                <w:color w:val="000000"/>
                <w:sz w:val="22"/>
                <w:lang w:val="en-ID" w:eastAsia="en-ID"/>
              </w:rPr>
              <w:t>Miesteriuzz</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dengan</w:t>
            </w:r>
            <w:proofErr w:type="spellEnd"/>
            <w:r w:rsidRPr="00C130AB">
              <w:rPr>
                <w:rFonts w:ascii="Arial" w:eastAsia="Times New Roman" w:hAnsi="Arial" w:cs="Arial"/>
                <w:color w:val="000000"/>
                <w:sz w:val="22"/>
                <w:lang w:val="en-ID" w:eastAsia="en-ID"/>
              </w:rPr>
              <w:t xml:space="preserve"> toping dan rasa </w:t>
            </w:r>
            <w:proofErr w:type="spellStart"/>
            <w:r w:rsidRPr="00C130AB">
              <w:rPr>
                <w:rFonts w:ascii="Arial" w:eastAsia="Times New Roman" w:hAnsi="Arial" w:cs="Arial"/>
                <w:color w:val="000000"/>
                <w:sz w:val="22"/>
                <w:lang w:val="en-ID" w:eastAsia="en-ID"/>
              </w:rPr>
              <w:t>pedas</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lebih</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disukai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dibandingkan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produk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sejenis</w:t>
            </w:r>
            <w:proofErr w:type="spellEnd"/>
            <w:r w:rsidRPr="00C130AB">
              <w:rPr>
                <w:rFonts w:ascii="Arial" w:eastAsia="Times New Roman" w:hAnsi="Arial" w:cs="Arial"/>
                <w:color w:val="000000"/>
                <w:sz w:val="22"/>
                <w:lang w:val="en-ID" w:eastAsia="en-ID"/>
              </w:rPr>
              <w:t xml:space="preserve"> di </w:t>
            </w:r>
            <w:proofErr w:type="spellStart"/>
            <w:r w:rsidRPr="00C130AB">
              <w:rPr>
                <w:rFonts w:ascii="Arial" w:eastAsia="Times New Roman" w:hAnsi="Arial" w:cs="Arial"/>
                <w:color w:val="000000"/>
                <w:sz w:val="22"/>
                <w:lang w:val="en-ID" w:eastAsia="en-ID"/>
              </w:rPr>
              <w:t>pasaran</w:t>
            </w:r>
            <w:proofErr w:type="spellEnd"/>
          </w:p>
        </w:tc>
        <w:tc>
          <w:tcPr>
            <w:tcW w:w="1666" w:type="dxa"/>
            <w:tcBorders>
              <w:top w:val="single" w:sz="4" w:space="0" w:color="auto"/>
            </w:tcBorders>
            <w:noWrap/>
            <w:vAlign w:val="bottom"/>
            <w:hideMark/>
          </w:tcPr>
          <w:p w14:paraId="3B81E123"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4,89</w:t>
            </w:r>
          </w:p>
        </w:tc>
        <w:tc>
          <w:tcPr>
            <w:tcW w:w="849" w:type="dxa"/>
            <w:tcBorders>
              <w:top w:val="single" w:sz="4" w:space="0" w:color="auto"/>
            </w:tcBorders>
            <w:noWrap/>
            <w:vAlign w:val="bottom"/>
            <w:hideMark/>
          </w:tcPr>
          <w:p w14:paraId="00A6C9A5"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0,17</w:t>
            </w:r>
          </w:p>
        </w:tc>
        <w:tc>
          <w:tcPr>
            <w:tcW w:w="886" w:type="dxa"/>
            <w:tcBorders>
              <w:top w:val="single" w:sz="4" w:space="0" w:color="auto"/>
            </w:tcBorders>
            <w:noWrap/>
            <w:vAlign w:val="bottom"/>
            <w:hideMark/>
          </w:tcPr>
          <w:p w14:paraId="19926ED3"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0,8313</w:t>
            </w:r>
          </w:p>
        </w:tc>
      </w:tr>
      <w:tr w:rsidR="00C67E37" w:rsidRPr="00C130AB" w14:paraId="7A61553C" w14:textId="77777777" w:rsidTr="002C4C25">
        <w:trPr>
          <w:trHeight w:val="297"/>
        </w:trPr>
        <w:tc>
          <w:tcPr>
            <w:tcW w:w="5949" w:type="dxa"/>
            <w:tcBorders>
              <w:top w:val="nil"/>
            </w:tcBorders>
            <w:noWrap/>
            <w:vAlign w:val="bottom"/>
            <w:hideMark/>
          </w:tcPr>
          <w:p w14:paraId="4FEA92A2" w14:textId="77777777" w:rsidR="00C67E37" w:rsidRPr="00C130AB" w:rsidRDefault="00C67E3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Produk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i/>
                <w:iCs/>
                <w:color w:val="000000"/>
                <w:sz w:val="22"/>
                <w:lang w:val="en-ID" w:eastAsia="en-ID"/>
              </w:rPr>
              <w:t>Miesteriuzz</w:t>
            </w:r>
            <w:proofErr w:type="spellEnd"/>
            <w:r w:rsidRPr="00C130AB">
              <w:rPr>
                <w:rFonts w:ascii="Arial" w:eastAsia="Times New Roman" w:hAnsi="Arial" w:cs="Arial"/>
                <w:color w:val="000000"/>
                <w:sz w:val="22"/>
                <w:lang w:val="en-ID" w:eastAsia="en-ID"/>
              </w:rPr>
              <w:t xml:space="preserve"> snack </w:t>
            </w:r>
            <w:proofErr w:type="spellStart"/>
            <w:r w:rsidRPr="00C130AB">
              <w:rPr>
                <w:rFonts w:ascii="Arial" w:eastAsia="Times New Roman" w:hAnsi="Arial" w:cs="Arial"/>
                <w:color w:val="000000"/>
                <w:sz w:val="22"/>
                <w:lang w:val="en-ID" w:eastAsia="en-ID"/>
              </w:rPr>
              <w:t>banyak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diminati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konsumen</w:t>
            </w:r>
            <w:proofErr w:type="spellEnd"/>
            <w:r w:rsidRPr="00C130AB">
              <w:rPr>
                <w:rFonts w:ascii="Arial" w:eastAsia="Times New Roman" w:hAnsi="Arial" w:cs="Arial"/>
                <w:color w:val="000000"/>
                <w:sz w:val="22"/>
                <w:lang w:val="en-ID" w:eastAsia="en-ID"/>
              </w:rPr>
              <w:t xml:space="preserve"> dan </w:t>
            </w:r>
            <w:proofErr w:type="spellStart"/>
            <w:r w:rsidRPr="00C130AB">
              <w:rPr>
                <w:rFonts w:ascii="Arial" w:eastAsia="Times New Roman" w:hAnsi="Arial" w:cs="Arial"/>
                <w:color w:val="000000"/>
                <w:sz w:val="22"/>
                <w:lang w:val="en-ID" w:eastAsia="en-ID"/>
              </w:rPr>
              <w:t>sudah</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memiliki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izin</w:t>
            </w:r>
            <w:proofErr w:type="spellEnd"/>
            <w:r w:rsidRPr="00C130AB">
              <w:rPr>
                <w:rFonts w:ascii="Arial" w:eastAsia="Times New Roman" w:hAnsi="Arial" w:cs="Arial"/>
                <w:color w:val="000000"/>
                <w:sz w:val="22"/>
                <w:lang w:val="en-ID" w:eastAsia="en-ID"/>
              </w:rPr>
              <w:t xml:space="preserve"> PIRT</w:t>
            </w:r>
          </w:p>
        </w:tc>
        <w:tc>
          <w:tcPr>
            <w:tcW w:w="1666" w:type="dxa"/>
            <w:tcBorders>
              <w:top w:val="nil"/>
            </w:tcBorders>
            <w:noWrap/>
            <w:vAlign w:val="bottom"/>
            <w:hideMark/>
          </w:tcPr>
          <w:p w14:paraId="7508421A"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4,95</w:t>
            </w:r>
          </w:p>
        </w:tc>
        <w:tc>
          <w:tcPr>
            <w:tcW w:w="849" w:type="dxa"/>
            <w:tcBorders>
              <w:top w:val="nil"/>
            </w:tcBorders>
            <w:noWrap/>
            <w:vAlign w:val="bottom"/>
            <w:hideMark/>
          </w:tcPr>
          <w:p w14:paraId="58DCE198"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0,24</w:t>
            </w:r>
          </w:p>
        </w:tc>
        <w:tc>
          <w:tcPr>
            <w:tcW w:w="886" w:type="dxa"/>
            <w:tcBorders>
              <w:top w:val="nil"/>
            </w:tcBorders>
            <w:noWrap/>
            <w:vAlign w:val="bottom"/>
            <w:hideMark/>
          </w:tcPr>
          <w:p w14:paraId="2CC771B1"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1,188</w:t>
            </w:r>
          </w:p>
        </w:tc>
      </w:tr>
      <w:tr w:rsidR="00C67E37" w:rsidRPr="00C130AB" w14:paraId="577DD8AD" w14:textId="77777777" w:rsidTr="002C4C25">
        <w:trPr>
          <w:trHeight w:val="297"/>
        </w:trPr>
        <w:tc>
          <w:tcPr>
            <w:tcW w:w="5949" w:type="dxa"/>
            <w:tcBorders>
              <w:top w:val="nil"/>
            </w:tcBorders>
            <w:noWrap/>
            <w:vAlign w:val="bottom"/>
            <w:hideMark/>
          </w:tcPr>
          <w:p w14:paraId="030FD902" w14:textId="77777777" w:rsidR="00C67E37" w:rsidRPr="00C130AB" w:rsidRDefault="00C67E3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Menggunakan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teknologi</w:t>
            </w:r>
            <w:proofErr w:type="spellEnd"/>
            <w:r w:rsidRPr="00C130AB">
              <w:rPr>
                <w:rFonts w:ascii="Arial" w:eastAsia="Times New Roman" w:hAnsi="Arial" w:cs="Arial"/>
                <w:color w:val="000000"/>
                <w:sz w:val="22"/>
                <w:lang w:val="en-ID" w:eastAsia="en-ID"/>
              </w:rPr>
              <w:t xml:space="preserve"> digital </w:t>
            </w:r>
            <w:proofErr w:type="spellStart"/>
            <w:r w:rsidRPr="00C130AB">
              <w:rPr>
                <w:rFonts w:ascii="Arial" w:eastAsia="Times New Roman" w:hAnsi="Arial" w:cs="Arial"/>
                <w:color w:val="000000"/>
                <w:sz w:val="22"/>
                <w:lang w:val="en-ID" w:eastAsia="en-ID"/>
              </w:rPr>
              <w:t>dalam</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pengelolaan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usaha</w:t>
            </w:r>
            <w:proofErr w:type="spellEnd"/>
          </w:p>
        </w:tc>
        <w:tc>
          <w:tcPr>
            <w:tcW w:w="1666" w:type="dxa"/>
            <w:tcBorders>
              <w:top w:val="nil"/>
            </w:tcBorders>
            <w:noWrap/>
            <w:vAlign w:val="bottom"/>
            <w:hideMark/>
          </w:tcPr>
          <w:p w14:paraId="1204DF19"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3,26</w:t>
            </w:r>
          </w:p>
        </w:tc>
        <w:tc>
          <w:tcPr>
            <w:tcW w:w="849" w:type="dxa"/>
            <w:tcBorders>
              <w:top w:val="nil"/>
            </w:tcBorders>
            <w:noWrap/>
            <w:vAlign w:val="bottom"/>
            <w:hideMark/>
          </w:tcPr>
          <w:p w14:paraId="5FEF6C7E"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0,02</w:t>
            </w:r>
          </w:p>
        </w:tc>
        <w:tc>
          <w:tcPr>
            <w:tcW w:w="886" w:type="dxa"/>
            <w:tcBorders>
              <w:top w:val="nil"/>
            </w:tcBorders>
            <w:noWrap/>
            <w:vAlign w:val="bottom"/>
            <w:hideMark/>
          </w:tcPr>
          <w:p w14:paraId="7F220745"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0,0652</w:t>
            </w:r>
          </w:p>
        </w:tc>
      </w:tr>
      <w:tr w:rsidR="00C67E37" w:rsidRPr="00C130AB" w14:paraId="72795E19" w14:textId="77777777" w:rsidTr="002C4C25">
        <w:trPr>
          <w:trHeight w:val="297"/>
        </w:trPr>
        <w:tc>
          <w:tcPr>
            <w:tcW w:w="5949" w:type="dxa"/>
            <w:tcBorders>
              <w:top w:val="nil"/>
            </w:tcBorders>
            <w:noWrap/>
            <w:vAlign w:val="bottom"/>
            <w:hideMark/>
          </w:tcPr>
          <w:p w14:paraId="11EE535F" w14:textId="77777777" w:rsidR="00C67E37" w:rsidRPr="00C130AB" w:rsidRDefault="00C67E3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Memiliki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keunikan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menggunakan</w:t>
            </w:r>
            <w:proofErr w:type="spellEnd"/>
            <w:r w:rsidRPr="00C130AB">
              <w:rPr>
                <w:rFonts w:ascii="Arial" w:eastAsia="Times New Roman" w:hAnsi="Arial" w:cs="Arial"/>
                <w:color w:val="000000"/>
                <w:sz w:val="22"/>
                <w:lang w:val="en-ID" w:eastAsia="en-ID"/>
              </w:rPr>
              <w:t xml:space="preserve"> toping nori </w:t>
            </w:r>
            <w:proofErr w:type="spellStart"/>
            <w:r w:rsidRPr="00C130AB">
              <w:rPr>
                <w:rFonts w:ascii="Arial" w:eastAsia="Times New Roman" w:hAnsi="Arial" w:cs="Arial"/>
                <w:color w:val="000000"/>
                <w:sz w:val="22"/>
                <w:lang w:val="en-ID" w:eastAsia="en-ID"/>
              </w:rPr>
              <w:t>pedas</w:t>
            </w:r>
            <w:proofErr w:type="spellEnd"/>
            <w:r w:rsidRPr="00C130AB">
              <w:rPr>
                <w:rFonts w:ascii="Arial" w:eastAsia="Times New Roman" w:hAnsi="Arial" w:cs="Arial"/>
                <w:color w:val="000000"/>
                <w:sz w:val="22"/>
                <w:lang w:val="en-ID" w:eastAsia="en-ID"/>
              </w:rPr>
              <w:t xml:space="preserve"> yang </w:t>
            </w:r>
            <w:proofErr w:type="spellStart"/>
            <w:r w:rsidRPr="00C130AB">
              <w:rPr>
                <w:rFonts w:ascii="Arial" w:eastAsia="Times New Roman" w:hAnsi="Arial" w:cs="Arial"/>
                <w:color w:val="000000"/>
                <w:sz w:val="22"/>
                <w:lang w:val="en-ID" w:eastAsia="en-ID"/>
              </w:rPr>
              <w:t>dapat</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meningkatkan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tingkat</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kesukaan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panelis</w:t>
            </w:r>
            <w:proofErr w:type="spellEnd"/>
          </w:p>
        </w:tc>
        <w:tc>
          <w:tcPr>
            <w:tcW w:w="1666" w:type="dxa"/>
            <w:tcBorders>
              <w:top w:val="nil"/>
            </w:tcBorders>
            <w:noWrap/>
            <w:vAlign w:val="bottom"/>
            <w:hideMark/>
          </w:tcPr>
          <w:p w14:paraId="7F0113E9"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3,79</w:t>
            </w:r>
          </w:p>
        </w:tc>
        <w:tc>
          <w:tcPr>
            <w:tcW w:w="849" w:type="dxa"/>
            <w:tcBorders>
              <w:top w:val="nil"/>
            </w:tcBorders>
            <w:noWrap/>
            <w:vAlign w:val="bottom"/>
            <w:hideMark/>
          </w:tcPr>
          <w:p w14:paraId="6765DEE2"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0,14</w:t>
            </w:r>
          </w:p>
        </w:tc>
        <w:tc>
          <w:tcPr>
            <w:tcW w:w="886" w:type="dxa"/>
            <w:tcBorders>
              <w:top w:val="nil"/>
            </w:tcBorders>
            <w:noWrap/>
            <w:vAlign w:val="bottom"/>
            <w:hideMark/>
          </w:tcPr>
          <w:p w14:paraId="4A246D13"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0,5306</w:t>
            </w:r>
          </w:p>
        </w:tc>
      </w:tr>
      <w:tr w:rsidR="00C67E37" w:rsidRPr="00C130AB" w14:paraId="7194F42E" w14:textId="77777777" w:rsidTr="002C4C25">
        <w:trPr>
          <w:trHeight w:val="297"/>
        </w:trPr>
        <w:tc>
          <w:tcPr>
            <w:tcW w:w="5949" w:type="dxa"/>
            <w:tcBorders>
              <w:top w:val="nil"/>
            </w:tcBorders>
            <w:noWrap/>
            <w:vAlign w:val="bottom"/>
            <w:hideMark/>
          </w:tcPr>
          <w:p w14:paraId="351BCA03" w14:textId="77777777" w:rsidR="00C67E37" w:rsidRPr="00C130AB" w:rsidRDefault="00C67E3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Lebih</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rendah</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kalori</w:t>
            </w:r>
            <w:proofErr w:type="spellEnd"/>
            <w:r w:rsidRPr="00C130AB">
              <w:rPr>
                <w:rFonts w:ascii="Arial" w:eastAsia="Times New Roman" w:hAnsi="Arial" w:cs="Arial"/>
                <w:color w:val="000000"/>
                <w:sz w:val="22"/>
                <w:lang w:val="en-ID" w:eastAsia="en-ID"/>
              </w:rPr>
              <w:t xml:space="preserve">,  kaya  </w:t>
            </w:r>
            <w:proofErr w:type="spellStart"/>
            <w:r w:rsidRPr="00C130AB">
              <w:rPr>
                <w:rFonts w:ascii="Arial" w:eastAsia="Times New Roman" w:hAnsi="Arial" w:cs="Arial"/>
                <w:color w:val="000000"/>
                <w:sz w:val="22"/>
                <w:lang w:val="en-ID" w:eastAsia="en-ID"/>
              </w:rPr>
              <w:t>serat</w:t>
            </w:r>
            <w:proofErr w:type="spellEnd"/>
            <w:r w:rsidRPr="00C130AB">
              <w:rPr>
                <w:rFonts w:ascii="Arial" w:eastAsia="Times New Roman" w:hAnsi="Arial" w:cs="Arial"/>
                <w:color w:val="000000"/>
                <w:sz w:val="22"/>
                <w:lang w:val="en-ID" w:eastAsia="en-ID"/>
              </w:rPr>
              <w:t xml:space="preserve">, kaya </w:t>
            </w:r>
            <w:proofErr w:type="spellStart"/>
            <w:r w:rsidRPr="00C130AB">
              <w:rPr>
                <w:rFonts w:ascii="Arial" w:eastAsia="Times New Roman" w:hAnsi="Arial" w:cs="Arial"/>
                <w:color w:val="000000"/>
                <w:sz w:val="22"/>
                <w:lang w:val="en-ID" w:eastAsia="en-ID"/>
              </w:rPr>
              <w:t>antioksidan</w:t>
            </w:r>
            <w:proofErr w:type="spellEnd"/>
            <w:r w:rsidRPr="00C130AB">
              <w:rPr>
                <w:rFonts w:ascii="Arial" w:eastAsia="Times New Roman" w:hAnsi="Arial" w:cs="Arial"/>
                <w:color w:val="000000"/>
                <w:sz w:val="22"/>
                <w:lang w:val="en-ID" w:eastAsia="en-ID"/>
              </w:rPr>
              <w:t xml:space="preserve">, vitamin dan mineral, </w:t>
            </w:r>
            <w:proofErr w:type="spellStart"/>
            <w:r w:rsidRPr="00C130AB">
              <w:rPr>
                <w:rFonts w:ascii="Arial" w:eastAsia="Times New Roman" w:hAnsi="Arial" w:cs="Arial"/>
                <w:color w:val="000000"/>
                <w:sz w:val="22"/>
                <w:lang w:val="en-ID" w:eastAsia="en-ID"/>
              </w:rPr>
              <w:t>sehat</w:t>
            </w:r>
            <w:proofErr w:type="spellEnd"/>
            <w:r w:rsidRPr="00C130AB">
              <w:rPr>
                <w:rFonts w:ascii="Arial" w:eastAsia="Times New Roman" w:hAnsi="Arial" w:cs="Arial"/>
                <w:color w:val="000000"/>
                <w:sz w:val="22"/>
                <w:lang w:val="en-ID" w:eastAsia="en-ID"/>
              </w:rPr>
              <w:t xml:space="preserve"> dan kaya </w:t>
            </w:r>
            <w:proofErr w:type="spellStart"/>
            <w:r w:rsidRPr="00C130AB">
              <w:rPr>
                <w:rFonts w:ascii="Arial" w:eastAsia="Times New Roman" w:hAnsi="Arial" w:cs="Arial"/>
                <w:color w:val="000000"/>
                <w:sz w:val="22"/>
                <w:lang w:val="en-ID" w:eastAsia="en-ID"/>
              </w:rPr>
              <w:t>nutrisi</w:t>
            </w:r>
            <w:proofErr w:type="spellEnd"/>
          </w:p>
        </w:tc>
        <w:tc>
          <w:tcPr>
            <w:tcW w:w="1666" w:type="dxa"/>
            <w:tcBorders>
              <w:top w:val="nil"/>
            </w:tcBorders>
            <w:noWrap/>
            <w:vAlign w:val="bottom"/>
            <w:hideMark/>
          </w:tcPr>
          <w:p w14:paraId="0621A258"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4,84</w:t>
            </w:r>
          </w:p>
        </w:tc>
        <w:tc>
          <w:tcPr>
            <w:tcW w:w="849" w:type="dxa"/>
            <w:tcBorders>
              <w:top w:val="nil"/>
            </w:tcBorders>
            <w:noWrap/>
            <w:vAlign w:val="bottom"/>
            <w:hideMark/>
          </w:tcPr>
          <w:p w14:paraId="535DC7DC"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0,12</w:t>
            </w:r>
          </w:p>
        </w:tc>
        <w:tc>
          <w:tcPr>
            <w:tcW w:w="886" w:type="dxa"/>
            <w:tcBorders>
              <w:top w:val="nil"/>
            </w:tcBorders>
            <w:noWrap/>
            <w:vAlign w:val="bottom"/>
            <w:hideMark/>
          </w:tcPr>
          <w:p w14:paraId="4FC91E1C"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0,5808</w:t>
            </w:r>
          </w:p>
        </w:tc>
      </w:tr>
      <w:tr w:rsidR="00C67E37" w:rsidRPr="00C130AB" w14:paraId="4C2C8429" w14:textId="77777777" w:rsidTr="002C4C25">
        <w:trPr>
          <w:trHeight w:val="297"/>
        </w:trPr>
        <w:tc>
          <w:tcPr>
            <w:tcW w:w="5949" w:type="dxa"/>
            <w:tcBorders>
              <w:top w:val="nil"/>
            </w:tcBorders>
            <w:noWrap/>
            <w:vAlign w:val="bottom"/>
            <w:hideMark/>
          </w:tcPr>
          <w:p w14:paraId="7A688B02"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 xml:space="preserve">Jenis </w:t>
            </w:r>
            <w:proofErr w:type="spellStart"/>
            <w:r w:rsidRPr="00C130AB">
              <w:rPr>
                <w:rFonts w:ascii="Arial" w:eastAsia="Times New Roman" w:hAnsi="Arial" w:cs="Arial"/>
                <w:color w:val="000000"/>
                <w:sz w:val="22"/>
                <w:lang w:val="en-ID" w:eastAsia="en-ID"/>
              </w:rPr>
              <w:t>produk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seperti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Miesteriuzz</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belum</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ada</w:t>
            </w:r>
            <w:proofErr w:type="spellEnd"/>
            <w:r w:rsidRPr="00C130AB">
              <w:rPr>
                <w:rFonts w:ascii="Arial" w:eastAsia="Times New Roman" w:hAnsi="Arial" w:cs="Arial"/>
                <w:color w:val="000000"/>
                <w:sz w:val="22"/>
                <w:lang w:val="en-ID" w:eastAsia="en-ID"/>
              </w:rPr>
              <w:t xml:space="preserve"> di wilayah </w:t>
            </w:r>
            <w:proofErr w:type="spellStart"/>
            <w:r w:rsidRPr="00C130AB">
              <w:rPr>
                <w:rFonts w:ascii="Arial" w:eastAsia="Times New Roman" w:hAnsi="Arial" w:cs="Arial"/>
                <w:color w:val="000000"/>
                <w:sz w:val="22"/>
                <w:lang w:val="en-ID" w:eastAsia="en-ID"/>
              </w:rPr>
              <w:t>kota</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Dumai</w:t>
            </w:r>
            <w:proofErr w:type="spellEnd"/>
            <w:r w:rsidRPr="00C130AB">
              <w:rPr>
                <w:rFonts w:ascii="Arial" w:eastAsia="Times New Roman" w:hAnsi="Arial" w:cs="Arial"/>
                <w:color w:val="000000"/>
                <w:sz w:val="22"/>
                <w:lang w:val="en-ID" w:eastAsia="en-ID"/>
              </w:rPr>
              <w:t>, Satu-</w:t>
            </w:r>
            <w:proofErr w:type="spellStart"/>
            <w:r w:rsidRPr="00C130AB">
              <w:rPr>
                <w:rFonts w:ascii="Arial" w:eastAsia="Times New Roman" w:hAnsi="Arial" w:cs="Arial"/>
                <w:color w:val="000000"/>
                <w:sz w:val="22"/>
                <w:lang w:val="en-ID" w:eastAsia="en-ID"/>
              </w:rPr>
              <w:t>satunya</w:t>
            </w:r>
            <w:proofErr w:type="spellEnd"/>
            <w:r w:rsidRPr="00C130AB">
              <w:rPr>
                <w:rFonts w:ascii="Arial" w:eastAsia="Times New Roman" w:hAnsi="Arial" w:cs="Arial"/>
                <w:color w:val="000000"/>
                <w:sz w:val="22"/>
                <w:lang w:val="en-ID" w:eastAsia="en-ID"/>
              </w:rPr>
              <w:t xml:space="preserve"> di </w:t>
            </w:r>
            <w:proofErr w:type="spellStart"/>
            <w:r w:rsidRPr="00C130AB">
              <w:rPr>
                <w:rFonts w:ascii="Arial" w:eastAsia="Times New Roman" w:hAnsi="Arial" w:cs="Arial"/>
                <w:color w:val="000000"/>
                <w:sz w:val="22"/>
                <w:lang w:val="en-ID" w:eastAsia="en-ID"/>
              </w:rPr>
              <w:t>Dumai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dengan</w:t>
            </w:r>
            <w:proofErr w:type="spellEnd"/>
            <w:r w:rsidRPr="00C130AB">
              <w:rPr>
                <w:rFonts w:ascii="Arial" w:eastAsia="Times New Roman" w:hAnsi="Arial" w:cs="Arial"/>
                <w:color w:val="000000"/>
                <w:sz w:val="22"/>
                <w:lang w:val="en-ID" w:eastAsia="en-ID"/>
              </w:rPr>
              <w:t xml:space="preserve"> toping</w:t>
            </w:r>
          </w:p>
        </w:tc>
        <w:tc>
          <w:tcPr>
            <w:tcW w:w="1666" w:type="dxa"/>
            <w:tcBorders>
              <w:top w:val="nil"/>
            </w:tcBorders>
            <w:noWrap/>
            <w:vAlign w:val="bottom"/>
            <w:hideMark/>
          </w:tcPr>
          <w:p w14:paraId="17A9C723"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4,95</w:t>
            </w:r>
          </w:p>
        </w:tc>
        <w:tc>
          <w:tcPr>
            <w:tcW w:w="849" w:type="dxa"/>
            <w:tcBorders>
              <w:top w:val="nil"/>
            </w:tcBorders>
            <w:noWrap/>
            <w:vAlign w:val="bottom"/>
            <w:hideMark/>
          </w:tcPr>
          <w:p w14:paraId="6749437C"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0,24</w:t>
            </w:r>
          </w:p>
        </w:tc>
        <w:tc>
          <w:tcPr>
            <w:tcW w:w="886" w:type="dxa"/>
            <w:tcBorders>
              <w:top w:val="nil"/>
            </w:tcBorders>
            <w:noWrap/>
            <w:vAlign w:val="bottom"/>
            <w:hideMark/>
          </w:tcPr>
          <w:p w14:paraId="00AEC79D"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1,188</w:t>
            </w:r>
          </w:p>
        </w:tc>
      </w:tr>
      <w:tr w:rsidR="00C67E37" w:rsidRPr="00C130AB" w14:paraId="7817DDDB" w14:textId="77777777" w:rsidTr="002C4C25">
        <w:trPr>
          <w:trHeight w:val="297"/>
        </w:trPr>
        <w:tc>
          <w:tcPr>
            <w:tcW w:w="5949" w:type="dxa"/>
            <w:tcBorders>
              <w:top w:val="nil"/>
            </w:tcBorders>
            <w:noWrap/>
            <w:vAlign w:val="bottom"/>
            <w:hideMark/>
          </w:tcPr>
          <w:p w14:paraId="62D70697"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Bahan-</w:t>
            </w:r>
            <w:proofErr w:type="spellStart"/>
            <w:r w:rsidRPr="00C130AB">
              <w:rPr>
                <w:rFonts w:ascii="Arial" w:eastAsia="Times New Roman" w:hAnsi="Arial" w:cs="Arial"/>
                <w:color w:val="000000"/>
                <w:sz w:val="22"/>
                <w:lang w:val="en-ID" w:eastAsia="en-ID"/>
              </w:rPr>
              <w:t>bahan</w:t>
            </w:r>
            <w:proofErr w:type="spellEnd"/>
            <w:r w:rsidRPr="00C130AB">
              <w:rPr>
                <w:rFonts w:ascii="Arial" w:eastAsia="Times New Roman" w:hAnsi="Arial" w:cs="Arial"/>
                <w:color w:val="000000"/>
                <w:sz w:val="22"/>
                <w:lang w:val="en-ID" w:eastAsia="en-ID"/>
              </w:rPr>
              <w:t xml:space="preserve"> yang </w:t>
            </w:r>
            <w:proofErr w:type="spellStart"/>
            <w:r w:rsidRPr="00C130AB">
              <w:rPr>
                <w:rFonts w:ascii="Arial" w:eastAsia="Times New Roman" w:hAnsi="Arial" w:cs="Arial"/>
                <w:color w:val="000000"/>
                <w:sz w:val="22"/>
                <w:lang w:val="en-ID" w:eastAsia="en-ID"/>
              </w:rPr>
              <w:t>dipakai</w:t>
            </w:r>
            <w:proofErr w:type="spellEnd"/>
            <w:r w:rsidRPr="00C130AB">
              <w:rPr>
                <w:rFonts w:ascii="Arial" w:eastAsia="Times New Roman" w:hAnsi="Arial" w:cs="Arial"/>
                <w:color w:val="000000"/>
                <w:sz w:val="22"/>
                <w:lang w:val="en-ID" w:eastAsia="en-ID"/>
              </w:rPr>
              <w:t xml:space="preserve"> non </w:t>
            </w:r>
            <w:proofErr w:type="spellStart"/>
            <w:r w:rsidRPr="00C130AB">
              <w:rPr>
                <w:rFonts w:ascii="Arial" w:eastAsia="Times New Roman" w:hAnsi="Arial" w:cs="Arial"/>
                <w:color w:val="000000"/>
                <w:sz w:val="22"/>
                <w:lang w:val="en-ID" w:eastAsia="en-ID"/>
              </w:rPr>
              <w:t>pengawet</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alami</w:t>
            </w:r>
            <w:proofErr w:type="spellEnd"/>
            <w:r w:rsidRPr="00C130AB">
              <w:rPr>
                <w:rFonts w:ascii="Arial" w:eastAsia="Times New Roman" w:hAnsi="Arial" w:cs="Arial"/>
                <w:color w:val="000000"/>
                <w:sz w:val="22"/>
                <w:lang w:val="en-ID" w:eastAsia="en-ID"/>
              </w:rPr>
              <w:t xml:space="preserve"> dan </w:t>
            </w:r>
            <w:proofErr w:type="spellStart"/>
            <w:r w:rsidRPr="00C130AB">
              <w:rPr>
                <w:rFonts w:ascii="Arial" w:eastAsia="Times New Roman" w:hAnsi="Arial" w:cs="Arial"/>
                <w:color w:val="000000"/>
                <w:sz w:val="22"/>
                <w:lang w:val="en-ID" w:eastAsia="en-ID"/>
              </w:rPr>
              <w:t>tidak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menyebabkan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masalah</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kesehatan</w:t>
            </w:r>
            <w:proofErr w:type="spellEnd"/>
            <w:r w:rsidRPr="00C130AB">
              <w:rPr>
                <w:rFonts w:ascii="Arial" w:eastAsia="Times New Roman" w:hAnsi="Arial" w:cs="Arial"/>
                <w:color w:val="000000"/>
                <w:sz w:val="22"/>
                <w:lang w:val="en-ID" w:eastAsia="en-ID"/>
              </w:rPr>
              <w:t>.</w:t>
            </w:r>
          </w:p>
        </w:tc>
        <w:tc>
          <w:tcPr>
            <w:tcW w:w="1666" w:type="dxa"/>
            <w:tcBorders>
              <w:top w:val="nil"/>
            </w:tcBorders>
            <w:noWrap/>
            <w:vAlign w:val="bottom"/>
            <w:hideMark/>
          </w:tcPr>
          <w:p w14:paraId="6E24B129"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3,05</w:t>
            </w:r>
          </w:p>
        </w:tc>
        <w:tc>
          <w:tcPr>
            <w:tcW w:w="849" w:type="dxa"/>
            <w:tcBorders>
              <w:top w:val="nil"/>
            </w:tcBorders>
            <w:noWrap/>
            <w:vAlign w:val="bottom"/>
            <w:hideMark/>
          </w:tcPr>
          <w:p w14:paraId="10AD57BA"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0,01</w:t>
            </w:r>
          </w:p>
        </w:tc>
        <w:tc>
          <w:tcPr>
            <w:tcW w:w="886" w:type="dxa"/>
            <w:tcBorders>
              <w:top w:val="nil"/>
            </w:tcBorders>
            <w:noWrap/>
            <w:vAlign w:val="bottom"/>
            <w:hideMark/>
          </w:tcPr>
          <w:p w14:paraId="650B2859"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0,0305</w:t>
            </w:r>
          </w:p>
        </w:tc>
      </w:tr>
      <w:tr w:rsidR="00C67E37" w:rsidRPr="00C130AB" w14:paraId="14B38BE2" w14:textId="77777777" w:rsidTr="002C4C25">
        <w:trPr>
          <w:trHeight w:val="297"/>
        </w:trPr>
        <w:tc>
          <w:tcPr>
            <w:tcW w:w="5949" w:type="dxa"/>
            <w:tcBorders>
              <w:top w:val="nil"/>
            </w:tcBorders>
            <w:noWrap/>
            <w:vAlign w:val="bottom"/>
            <w:hideMark/>
          </w:tcPr>
          <w:p w14:paraId="46A7209B" w14:textId="77777777" w:rsidR="00C67E37" w:rsidRPr="00C130AB" w:rsidRDefault="00C67E3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Menggunakan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kemasan</w:t>
            </w:r>
            <w:proofErr w:type="spellEnd"/>
            <w:r w:rsidRPr="00C130AB">
              <w:rPr>
                <w:rFonts w:ascii="Arial" w:eastAsia="Times New Roman" w:hAnsi="Arial" w:cs="Arial"/>
                <w:color w:val="000000"/>
                <w:sz w:val="22"/>
                <w:lang w:val="en-ID" w:eastAsia="en-ID"/>
              </w:rPr>
              <w:t xml:space="preserve"> yang </w:t>
            </w:r>
            <w:proofErr w:type="spellStart"/>
            <w:r w:rsidRPr="00C130AB">
              <w:rPr>
                <w:rFonts w:ascii="Arial" w:eastAsia="Times New Roman" w:hAnsi="Arial" w:cs="Arial"/>
                <w:color w:val="000000"/>
                <w:sz w:val="22"/>
                <w:lang w:val="en-ID" w:eastAsia="en-ID"/>
              </w:rPr>
              <w:t>ramah</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lingkungan</w:t>
            </w:r>
            <w:proofErr w:type="spellEnd"/>
          </w:p>
        </w:tc>
        <w:tc>
          <w:tcPr>
            <w:tcW w:w="1666" w:type="dxa"/>
            <w:tcBorders>
              <w:top w:val="nil"/>
            </w:tcBorders>
            <w:noWrap/>
            <w:vAlign w:val="bottom"/>
            <w:hideMark/>
          </w:tcPr>
          <w:p w14:paraId="149AB281"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w:t>
            </w:r>
          </w:p>
        </w:tc>
        <w:tc>
          <w:tcPr>
            <w:tcW w:w="849" w:type="dxa"/>
            <w:tcBorders>
              <w:top w:val="nil"/>
            </w:tcBorders>
            <w:noWrap/>
            <w:vAlign w:val="bottom"/>
            <w:hideMark/>
          </w:tcPr>
          <w:p w14:paraId="0DBEAA53"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0,06</w:t>
            </w:r>
          </w:p>
        </w:tc>
        <w:tc>
          <w:tcPr>
            <w:tcW w:w="886" w:type="dxa"/>
            <w:tcBorders>
              <w:top w:val="nil"/>
            </w:tcBorders>
            <w:noWrap/>
            <w:vAlign w:val="bottom"/>
            <w:hideMark/>
          </w:tcPr>
          <w:p w14:paraId="6698F31D"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0,24</w:t>
            </w:r>
          </w:p>
        </w:tc>
      </w:tr>
      <w:tr w:rsidR="00C67E37" w:rsidRPr="00C130AB" w14:paraId="0E9340A5" w14:textId="77777777" w:rsidTr="002C4C25">
        <w:trPr>
          <w:trHeight w:val="297"/>
        </w:trPr>
        <w:tc>
          <w:tcPr>
            <w:tcW w:w="5949" w:type="dxa"/>
            <w:tcBorders>
              <w:top w:val="nil"/>
              <w:bottom w:val="single" w:sz="4" w:space="0" w:color="auto"/>
            </w:tcBorders>
            <w:noWrap/>
            <w:vAlign w:val="bottom"/>
            <w:hideMark/>
          </w:tcPr>
          <w:p w14:paraId="470A299A" w14:textId="77777777" w:rsidR="00C67E37" w:rsidRPr="00C130AB" w:rsidRDefault="00C67E37" w:rsidP="002C4C25">
            <w:pPr>
              <w:spacing w:after="0"/>
              <w:jc w:val="left"/>
              <w:rPr>
                <w:rFonts w:ascii="Arial" w:eastAsia="Times New Roman" w:hAnsi="Arial" w:cs="Arial"/>
                <w:color w:val="000000"/>
                <w:sz w:val="22"/>
                <w:lang w:val="en-ID" w:eastAsia="en-ID"/>
              </w:rPr>
            </w:pPr>
          </w:p>
        </w:tc>
        <w:tc>
          <w:tcPr>
            <w:tcW w:w="1666" w:type="dxa"/>
            <w:tcBorders>
              <w:top w:val="nil"/>
              <w:bottom w:val="single" w:sz="4" w:space="0" w:color="auto"/>
            </w:tcBorders>
            <w:noWrap/>
            <w:vAlign w:val="bottom"/>
            <w:hideMark/>
          </w:tcPr>
          <w:p w14:paraId="6BEAE43E" w14:textId="77777777" w:rsidR="00C67E37" w:rsidRPr="00C130AB" w:rsidRDefault="00C67E37" w:rsidP="002C4C25">
            <w:pPr>
              <w:spacing w:after="0"/>
              <w:jc w:val="left"/>
              <w:rPr>
                <w:rFonts w:ascii="Arial" w:eastAsia="Times New Roman" w:hAnsi="Arial" w:cs="Arial"/>
                <w:color w:val="000000"/>
                <w:sz w:val="22"/>
                <w:lang w:val="en-ID" w:eastAsia="en-ID"/>
              </w:rPr>
            </w:pPr>
          </w:p>
        </w:tc>
        <w:tc>
          <w:tcPr>
            <w:tcW w:w="849" w:type="dxa"/>
            <w:tcBorders>
              <w:top w:val="nil"/>
              <w:bottom w:val="single" w:sz="4" w:space="0" w:color="auto"/>
            </w:tcBorders>
            <w:noWrap/>
            <w:vAlign w:val="bottom"/>
            <w:hideMark/>
          </w:tcPr>
          <w:p w14:paraId="2D42FC8F"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1</w:t>
            </w:r>
          </w:p>
        </w:tc>
        <w:tc>
          <w:tcPr>
            <w:tcW w:w="886" w:type="dxa"/>
            <w:tcBorders>
              <w:top w:val="nil"/>
              <w:bottom w:val="single" w:sz="4" w:space="0" w:color="auto"/>
            </w:tcBorders>
            <w:noWrap/>
            <w:vAlign w:val="bottom"/>
            <w:hideMark/>
          </w:tcPr>
          <w:p w14:paraId="7DDFD249" w14:textId="77777777" w:rsidR="00C67E37" w:rsidRPr="00C130AB" w:rsidRDefault="00C67E3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4,6544</w:t>
            </w:r>
          </w:p>
        </w:tc>
      </w:tr>
    </w:tbl>
    <w:p w14:paraId="212B75FF" w14:textId="77777777" w:rsidR="00C67E37" w:rsidRPr="00C67E37" w:rsidRDefault="00C67E37" w:rsidP="00C67E37"/>
    <w:tbl>
      <w:tblPr>
        <w:tblpPr w:leftFromText="180" w:rightFromText="180" w:vertAnchor="text" w:horzAnchor="margin" w:tblpY="-5"/>
        <w:tblW w:w="9350" w:type="dxa"/>
        <w:tblLook w:val="04A0" w:firstRow="1" w:lastRow="0" w:firstColumn="1" w:lastColumn="0" w:noHBand="0" w:noVBand="1"/>
      </w:tblPr>
      <w:tblGrid>
        <w:gridCol w:w="5947"/>
        <w:gridCol w:w="1665"/>
        <w:gridCol w:w="849"/>
        <w:gridCol w:w="889"/>
      </w:tblGrid>
      <w:tr w:rsidR="00662D97" w:rsidRPr="00C130AB" w14:paraId="50801ACD" w14:textId="77777777" w:rsidTr="00C67E37">
        <w:trPr>
          <w:trHeight w:val="297"/>
        </w:trPr>
        <w:tc>
          <w:tcPr>
            <w:tcW w:w="5947" w:type="dxa"/>
            <w:tcBorders>
              <w:top w:val="single" w:sz="4" w:space="0" w:color="auto"/>
              <w:bottom w:val="single" w:sz="4" w:space="0" w:color="auto"/>
            </w:tcBorders>
            <w:noWrap/>
            <w:vAlign w:val="bottom"/>
            <w:hideMark/>
          </w:tcPr>
          <w:p w14:paraId="649A4150"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lastRenderedPageBreak/>
              <w:t>Weakness (</w:t>
            </w:r>
            <w:proofErr w:type="spellStart"/>
            <w:r w:rsidRPr="00C130AB">
              <w:rPr>
                <w:rFonts w:ascii="Arial" w:eastAsia="Times New Roman" w:hAnsi="Arial" w:cs="Arial"/>
                <w:color w:val="000000"/>
                <w:sz w:val="22"/>
                <w:lang w:val="en-ID" w:eastAsia="en-ID"/>
              </w:rPr>
              <w:t>Kelemahan</w:t>
            </w:r>
            <w:proofErr w:type="spellEnd"/>
            <w:r w:rsidRPr="00C130AB">
              <w:rPr>
                <w:rFonts w:ascii="Arial" w:eastAsia="Times New Roman" w:hAnsi="Arial" w:cs="Arial"/>
                <w:color w:val="000000"/>
                <w:sz w:val="22"/>
                <w:lang w:val="en-ID" w:eastAsia="en-ID"/>
              </w:rPr>
              <w:t>)</w:t>
            </w:r>
          </w:p>
        </w:tc>
        <w:tc>
          <w:tcPr>
            <w:tcW w:w="1665" w:type="dxa"/>
            <w:tcBorders>
              <w:top w:val="single" w:sz="4" w:space="0" w:color="auto"/>
              <w:bottom w:val="single" w:sz="4" w:space="0" w:color="auto"/>
            </w:tcBorders>
            <w:noWrap/>
            <w:vAlign w:val="bottom"/>
            <w:hideMark/>
          </w:tcPr>
          <w:p w14:paraId="0CC88118"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Rata-rata</w:t>
            </w:r>
          </w:p>
        </w:tc>
        <w:tc>
          <w:tcPr>
            <w:tcW w:w="849" w:type="dxa"/>
            <w:tcBorders>
              <w:top w:val="single" w:sz="4" w:space="0" w:color="auto"/>
              <w:bottom w:val="single" w:sz="4" w:space="0" w:color="auto"/>
            </w:tcBorders>
            <w:noWrap/>
            <w:vAlign w:val="bottom"/>
            <w:hideMark/>
          </w:tcPr>
          <w:p w14:paraId="030D1FD5"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Bobot</w:t>
            </w:r>
            <w:proofErr w:type="spellEnd"/>
          </w:p>
        </w:tc>
        <w:tc>
          <w:tcPr>
            <w:tcW w:w="889" w:type="dxa"/>
            <w:tcBorders>
              <w:top w:val="single" w:sz="4" w:space="0" w:color="auto"/>
              <w:bottom w:val="single" w:sz="4" w:space="0" w:color="auto"/>
            </w:tcBorders>
            <w:noWrap/>
            <w:vAlign w:val="bottom"/>
            <w:hideMark/>
          </w:tcPr>
          <w:p w14:paraId="298AE501"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Skor</w:t>
            </w:r>
          </w:p>
        </w:tc>
      </w:tr>
      <w:tr w:rsidR="00662D97" w:rsidRPr="00C130AB" w14:paraId="10F5D37B" w14:textId="77777777" w:rsidTr="00C67E37">
        <w:trPr>
          <w:trHeight w:val="297"/>
        </w:trPr>
        <w:tc>
          <w:tcPr>
            <w:tcW w:w="5947" w:type="dxa"/>
            <w:tcBorders>
              <w:top w:val="single" w:sz="4" w:space="0" w:color="auto"/>
            </w:tcBorders>
            <w:noWrap/>
            <w:vAlign w:val="bottom"/>
            <w:hideMark/>
          </w:tcPr>
          <w:p w14:paraId="5D91073B"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Segmentasi</w:t>
            </w:r>
            <w:proofErr w:type="spellEnd"/>
            <w:r w:rsidRPr="00C130AB">
              <w:rPr>
                <w:rFonts w:ascii="Arial" w:eastAsia="Times New Roman" w:hAnsi="Arial" w:cs="Arial"/>
                <w:color w:val="000000"/>
                <w:sz w:val="22"/>
                <w:lang w:val="en-ID" w:eastAsia="en-ID"/>
              </w:rPr>
              <w:t xml:space="preserve"> pasar </w:t>
            </w:r>
            <w:proofErr w:type="spellStart"/>
            <w:r w:rsidRPr="00C130AB">
              <w:rPr>
                <w:rFonts w:ascii="Arial" w:eastAsia="Times New Roman" w:hAnsi="Arial" w:cs="Arial"/>
                <w:color w:val="000000"/>
                <w:sz w:val="22"/>
                <w:lang w:val="en-ID" w:eastAsia="en-ID"/>
              </w:rPr>
              <w:t>masih</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terbatas</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lebih</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ditargetkan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untuk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anak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muda</w:t>
            </w:r>
            <w:proofErr w:type="spellEnd"/>
          </w:p>
        </w:tc>
        <w:tc>
          <w:tcPr>
            <w:tcW w:w="1665" w:type="dxa"/>
            <w:tcBorders>
              <w:top w:val="single" w:sz="4" w:space="0" w:color="auto"/>
            </w:tcBorders>
            <w:noWrap/>
            <w:vAlign w:val="bottom"/>
            <w:hideMark/>
          </w:tcPr>
          <w:p w14:paraId="1FCF5DB1"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5</w:t>
            </w:r>
          </w:p>
        </w:tc>
        <w:tc>
          <w:tcPr>
            <w:tcW w:w="849" w:type="dxa"/>
            <w:tcBorders>
              <w:top w:val="single" w:sz="4" w:space="0" w:color="auto"/>
            </w:tcBorders>
            <w:noWrap/>
            <w:vAlign w:val="bottom"/>
            <w:hideMark/>
          </w:tcPr>
          <w:p w14:paraId="714A216B"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-0,25</w:t>
            </w:r>
          </w:p>
        </w:tc>
        <w:tc>
          <w:tcPr>
            <w:tcW w:w="889" w:type="dxa"/>
            <w:tcBorders>
              <w:top w:val="single" w:sz="4" w:space="0" w:color="auto"/>
            </w:tcBorders>
            <w:noWrap/>
            <w:vAlign w:val="bottom"/>
            <w:hideMark/>
          </w:tcPr>
          <w:p w14:paraId="43F10912"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-1,25</w:t>
            </w:r>
          </w:p>
        </w:tc>
      </w:tr>
      <w:tr w:rsidR="00C67E37" w:rsidRPr="00C130AB" w14:paraId="72CF592F" w14:textId="77777777" w:rsidTr="00C67E37">
        <w:trPr>
          <w:trHeight w:val="297"/>
        </w:trPr>
        <w:tc>
          <w:tcPr>
            <w:tcW w:w="5947" w:type="dxa"/>
            <w:tcBorders>
              <w:top w:val="nil"/>
            </w:tcBorders>
            <w:noWrap/>
            <w:vAlign w:val="bottom"/>
            <w:hideMark/>
          </w:tcPr>
          <w:p w14:paraId="41BEC44A"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 xml:space="preserve">Rasa yang </w:t>
            </w:r>
            <w:proofErr w:type="spellStart"/>
            <w:r w:rsidRPr="00C130AB">
              <w:rPr>
                <w:rFonts w:ascii="Arial" w:eastAsia="Times New Roman" w:hAnsi="Arial" w:cs="Arial"/>
                <w:color w:val="000000"/>
                <w:sz w:val="22"/>
                <w:lang w:val="en-ID" w:eastAsia="en-ID"/>
              </w:rPr>
              <w:t>pedas</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dapat</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membatasi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segmen</w:t>
            </w:r>
            <w:proofErr w:type="spellEnd"/>
            <w:r w:rsidRPr="00C130AB">
              <w:rPr>
                <w:rFonts w:ascii="Arial" w:eastAsia="Times New Roman" w:hAnsi="Arial" w:cs="Arial"/>
                <w:color w:val="000000"/>
                <w:sz w:val="22"/>
                <w:lang w:val="en-ID" w:eastAsia="en-ID"/>
              </w:rPr>
              <w:t xml:space="preserve"> pasar</w:t>
            </w:r>
          </w:p>
        </w:tc>
        <w:tc>
          <w:tcPr>
            <w:tcW w:w="1665" w:type="dxa"/>
            <w:tcBorders>
              <w:top w:val="nil"/>
            </w:tcBorders>
            <w:noWrap/>
            <w:vAlign w:val="bottom"/>
            <w:hideMark/>
          </w:tcPr>
          <w:p w14:paraId="4E7D23F9"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3,79</w:t>
            </w:r>
          </w:p>
        </w:tc>
        <w:tc>
          <w:tcPr>
            <w:tcW w:w="849" w:type="dxa"/>
            <w:tcBorders>
              <w:top w:val="nil"/>
            </w:tcBorders>
            <w:noWrap/>
            <w:vAlign w:val="bottom"/>
            <w:hideMark/>
          </w:tcPr>
          <w:p w14:paraId="31D9E02C"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-0,17</w:t>
            </w:r>
          </w:p>
        </w:tc>
        <w:tc>
          <w:tcPr>
            <w:tcW w:w="889" w:type="dxa"/>
            <w:tcBorders>
              <w:top w:val="nil"/>
            </w:tcBorders>
            <w:noWrap/>
            <w:vAlign w:val="bottom"/>
            <w:hideMark/>
          </w:tcPr>
          <w:p w14:paraId="0E79D439"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-0,6443</w:t>
            </w:r>
          </w:p>
        </w:tc>
      </w:tr>
      <w:tr w:rsidR="00C67E37" w:rsidRPr="00C130AB" w14:paraId="1CB74B00" w14:textId="77777777" w:rsidTr="00C67E37">
        <w:trPr>
          <w:trHeight w:val="297"/>
        </w:trPr>
        <w:tc>
          <w:tcPr>
            <w:tcW w:w="5947" w:type="dxa"/>
            <w:tcBorders>
              <w:top w:val="nil"/>
            </w:tcBorders>
            <w:noWrap/>
            <w:vAlign w:val="bottom"/>
            <w:hideMark/>
          </w:tcPr>
          <w:p w14:paraId="179D4F0C"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 xml:space="preserve">Hanya </w:t>
            </w:r>
            <w:proofErr w:type="spellStart"/>
            <w:r w:rsidRPr="00C130AB">
              <w:rPr>
                <w:rFonts w:ascii="Arial" w:eastAsia="Times New Roman" w:hAnsi="Arial" w:cs="Arial"/>
                <w:color w:val="000000"/>
                <w:sz w:val="22"/>
                <w:lang w:val="en-ID" w:eastAsia="en-ID"/>
              </w:rPr>
              <w:t>memiliki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satu</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sumber</w:t>
            </w:r>
            <w:proofErr w:type="spellEnd"/>
            <w:r w:rsidRPr="00C130AB">
              <w:rPr>
                <w:rFonts w:ascii="Arial" w:eastAsia="Times New Roman" w:hAnsi="Arial" w:cs="Arial"/>
                <w:color w:val="000000"/>
                <w:sz w:val="22"/>
                <w:lang w:val="en-ID" w:eastAsia="en-ID"/>
              </w:rPr>
              <w:t xml:space="preserve"> modal</w:t>
            </w:r>
          </w:p>
        </w:tc>
        <w:tc>
          <w:tcPr>
            <w:tcW w:w="1665" w:type="dxa"/>
            <w:tcBorders>
              <w:top w:val="nil"/>
            </w:tcBorders>
            <w:noWrap/>
            <w:vAlign w:val="bottom"/>
            <w:hideMark/>
          </w:tcPr>
          <w:p w14:paraId="08EE334A"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3,68</w:t>
            </w:r>
          </w:p>
        </w:tc>
        <w:tc>
          <w:tcPr>
            <w:tcW w:w="849" w:type="dxa"/>
            <w:tcBorders>
              <w:top w:val="nil"/>
            </w:tcBorders>
            <w:noWrap/>
            <w:vAlign w:val="bottom"/>
            <w:hideMark/>
          </w:tcPr>
          <w:p w14:paraId="35324CA4"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-0,12</w:t>
            </w:r>
          </w:p>
        </w:tc>
        <w:tc>
          <w:tcPr>
            <w:tcW w:w="889" w:type="dxa"/>
            <w:tcBorders>
              <w:top w:val="nil"/>
            </w:tcBorders>
            <w:noWrap/>
            <w:vAlign w:val="bottom"/>
            <w:hideMark/>
          </w:tcPr>
          <w:p w14:paraId="65B2F03D"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-0,4416</w:t>
            </w:r>
          </w:p>
        </w:tc>
      </w:tr>
      <w:tr w:rsidR="00C67E37" w:rsidRPr="00C130AB" w14:paraId="2F50AFCC" w14:textId="77777777" w:rsidTr="00C67E37">
        <w:trPr>
          <w:trHeight w:val="297"/>
        </w:trPr>
        <w:tc>
          <w:tcPr>
            <w:tcW w:w="5947" w:type="dxa"/>
            <w:tcBorders>
              <w:top w:val="nil"/>
            </w:tcBorders>
            <w:noWrap/>
            <w:vAlign w:val="bottom"/>
            <w:hideMark/>
          </w:tcPr>
          <w:p w14:paraId="3EC4F5A0"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 xml:space="preserve">Volume </w:t>
            </w:r>
            <w:proofErr w:type="spellStart"/>
            <w:r w:rsidRPr="00C130AB">
              <w:rPr>
                <w:rFonts w:ascii="Arial" w:eastAsia="Times New Roman" w:hAnsi="Arial" w:cs="Arial"/>
                <w:color w:val="000000"/>
                <w:sz w:val="22"/>
                <w:lang w:val="en-ID" w:eastAsia="en-ID"/>
              </w:rPr>
              <w:t>produksi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belum</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tinggi</w:t>
            </w:r>
            <w:proofErr w:type="spellEnd"/>
          </w:p>
        </w:tc>
        <w:tc>
          <w:tcPr>
            <w:tcW w:w="1665" w:type="dxa"/>
            <w:tcBorders>
              <w:top w:val="nil"/>
            </w:tcBorders>
            <w:noWrap/>
            <w:vAlign w:val="bottom"/>
            <w:hideMark/>
          </w:tcPr>
          <w:p w14:paraId="250FBE90"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3,26</w:t>
            </w:r>
          </w:p>
        </w:tc>
        <w:tc>
          <w:tcPr>
            <w:tcW w:w="849" w:type="dxa"/>
            <w:tcBorders>
              <w:top w:val="nil"/>
            </w:tcBorders>
            <w:noWrap/>
            <w:vAlign w:val="bottom"/>
            <w:hideMark/>
          </w:tcPr>
          <w:p w14:paraId="680E6012"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-0,1</w:t>
            </w:r>
          </w:p>
        </w:tc>
        <w:tc>
          <w:tcPr>
            <w:tcW w:w="889" w:type="dxa"/>
            <w:tcBorders>
              <w:top w:val="nil"/>
            </w:tcBorders>
            <w:noWrap/>
            <w:vAlign w:val="bottom"/>
            <w:hideMark/>
          </w:tcPr>
          <w:p w14:paraId="0A887081"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-0,326</w:t>
            </w:r>
          </w:p>
        </w:tc>
      </w:tr>
      <w:tr w:rsidR="00C67E37" w:rsidRPr="00C130AB" w14:paraId="170EB637" w14:textId="77777777" w:rsidTr="00C67E37">
        <w:trPr>
          <w:trHeight w:val="297"/>
        </w:trPr>
        <w:tc>
          <w:tcPr>
            <w:tcW w:w="5947" w:type="dxa"/>
            <w:tcBorders>
              <w:top w:val="nil"/>
            </w:tcBorders>
            <w:noWrap/>
            <w:vAlign w:val="bottom"/>
            <w:hideMark/>
          </w:tcPr>
          <w:p w14:paraId="45750205"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 xml:space="preserve">Belum </w:t>
            </w:r>
            <w:proofErr w:type="spellStart"/>
            <w:r w:rsidRPr="00C130AB">
              <w:rPr>
                <w:rFonts w:ascii="Arial" w:eastAsia="Times New Roman" w:hAnsi="Arial" w:cs="Arial"/>
                <w:color w:val="000000"/>
                <w:sz w:val="22"/>
                <w:lang w:val="en-ID" w:eastAsia="en-ID"/>
              </w:rPr>
              <w:t>memiliki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kepercayaan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konsumen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karena</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merupakan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produk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baru</w:t>
            </w:r>
            <w:proofErr w:type="spellEnd"/>
            <w:r w:rsidRPr="00C130AB">
              <w:rPr>
                <w:rFonts w:ascii="Arial" w:eastAsia="Times New Roman" w:hAnsi="Arial" w:cs="Arial"/>
                <w:color w:val="000000"/>
                <w:sz w:val="22"/>
                <w:lang w:val="en-ID" w:eastAsia="en-ID"/>
              </w:rPr>
              <w:t xml:space="preserve"> yang </w:t>
            </w:r>
            <w:proofErr w:type="spellStart"/>
            <w:r w:rsidRPr="00C130AB">
              <w:rPr>
                <w:rFonts w:ascii="Arial" w:eastAsia="Times New Roman" w:hAnsi="Arial" w:cs="Arial"/>
                <w:color w:val="000000"/>
                <w:sz w:val="22"/>
                <w:lang w:val="en-ID" w:eastAsia="en-ID"/>
              </w:rPr>
              <w:t>belum</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banyak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dikenal</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masyarakat</w:t>
            </w:r>
            <w:proofErr w:type="spellEnd"/>
          </w:p>
        </w:tc>
        <w:tc>
          <w:tcPr>
            <w:tcW w:w="1665" w:type="dxa"/>
            <w:tcBorders>
              <w:top w:val="nil"/>
            </w:tcBorders>
            <w:noWrap/>
            <w:vAlign w:val="bottom"/>
            <w:hideMark/>
          </w:tcPr>
          <w:p w14:paraId="34DB5CA6"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w:t>
            </w:r>
          </w:p>
        </w:tc>
        <w:tc>
          <w:tcPr>
            <w:tcW w:w="849" w:type="dxa"/>
            <w:tcBorders>
              <w:top w:val="nil"/>
            </w:tcBorders>
            <w:noWrap/>
            <w:vAlign w:val="bottom"/>
            <w:hideMark/>
          </w:tcPr>
          <w:p w14:paraId="5E7E162F"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-0,18</w:t>
            </w:r>
          </w:p>
        </w:tc>
        <w:tc>
          <w:tcPr>
            <w:tcW w:w="889" w:type="dxa"/>
            <w:tcBorders>
              <w:top w:val="nil"/>
            </w:tcBorders>
            <w:noWrap/>
            <w:vAlign w:val="bottom"/>
            <w:hideMark/>
          </w:tcPr>
          <w:p w14:paraId="2625E6A9"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-0,72</w:t>
            </w:r>
          </w:p>
        </w:tc>
      </w:tr>
      <w:tr w:rsidR="00C67E37" w:rsidRPr="00C130AB" w14:paraId="1383D8D3" w14:textId="77777777" w:rsidTr="00C67E37">
        <w:trPr>
          <w:trHeight w:val="297"/>
        </w:trPr>
        <w:tc>
          <w:tcPr>
            <w:tcW w:w="5947" w:type="dxa"/>
            <w:tcBorders>
              <w:top w:val="nil"/>
            </w:tcBorders>
            <w:noWrap/>
            <w:vAlign w:val="bottom"/>
            <w:hideMark/>
          </w:tcPr>
          <w:p w14:paraId="2A712723"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 xml:space="preserve">Belum </w:t>
            </w:r>
            <w:proofErr w:type="spellStart"/>
            <w:r w:rsidRPr="00C130AB">
              <w:rPr>
                <w:rFonts w:ascii="Arial" w:eastAsia="Times New Roman" w:hAnsi="Arial" w:cs="Arial"/>
                <w:color w:val="000000"/>
                <w:sz w:val="22"/>
                <w:lang w:val="en-ID" w:eastAsia="en-ID"/>
              </w:rPr>
              <w:t>memiliki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kerjasama</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dengan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pihak</w:t>
            </w:r>
            <w:proofErr w:type="spellEnd"/>
            <w:r w:rsidRPr="00C130AB">
              <w:rPr>
                <w:rFonts w:ascii="Arial" w:eastAsia="Times New Roman" w:hAnsi="Arial" w:cs="Arial"/>
                <w:color w:val="000000"/>
                <w:sz w:val="22"/>
                <w:lang w:val="en-ID" w:eastAsia="en-ID"/>
              </w:rPr>
              <w:t xml:space="preserve"> lain </w:t>
            </w:r>
            <w:proofErr w:type="spellStart"/>
            <w:r w:rsidRPr="00C130AB">
              <w:rPr>
                <w:rFonts w:ascii="Arial" w:eastAsia="Times New Roman" w:hAnsi="Arial" w:cs="Arial"/>
                <w:color w:val="000000"/>
                <w:sz w:val="22"/>
                <w:lang w:val="en-ID" w:eastAsia="en-ID"/>
              </w:rPr>
              <w:t>untuk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pengembangan</w:t>
            </w:r>
            <w:proofErr w:type="spellEnd"/>
            <w:r w:rsidRPr="00C130AB">
              <w:rPr>
                <w:rFonts w:ascii="Arial" w:eastAsia="Times New Roman" w:hAnsi="Arial" w:cs="Arial"/>
                <w:color w:val="000000"/>
                <w:sz w:val="22"/>
                <w:lang w:val="en-ID" w:eastAsia="en-ID"/>
              </w:rPr>
              <w:t xml:space="preserve"> dan </w:t>
            </w:r>
            <w:proofErr w:type="spellStart"/>
            <w:r w:rsidRPr="00C130AB">
              <w:rPr>
                <w:rFonts w:ascii="Arial" w:eastAsia="Times New Roman" w:hAnsi="Arial" w:cs="Arial"/>
                <w:color w:val="000000"/>
                <w:sz w:val="22"/>
                <w:lang w:val="en-ID" w:eastAsia="en-ID"/>
              </w:rPr>
              <w:t>pemasaran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produk</w:t>
            </w:r>
            <w:proofErr w:type="spellEnd"/>
          </w:p>
        </w:tc>
        <w:tc>
          <w:tcPr>
            <w:tcW w:w="1665" w:type="dxa"/>
            <w:tcBorders>
              <w:top w:val="nil"/>
            </w:tcBorders>
            <w:noWrap/>
            <w:vAlign w:val="bottom"/>
            <w:hideMark/>
          </w:tcPr>
          <w:p w14:paraId="51F7244F"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w:t>
            </w:r>
          </w:p>
        </w:tc>
        <w:tc>
          <w:tcPr>
            <w:tcW w:w="849" w:type="dxa"/>
            <w:tcBorders>
              <w:top w:val="nil"/>
            </w:tcBorders>
            <w:noWrap/>
            <w:vAlign w:val="bottom"/>
            <w:hideMark/>
          </w:tcPr>
          <w:p w14:paraId="1138C631"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-0,18</w:t>
            </w:r>
          </w:p>
        </w:tc>
        <w:tc>
          <w:tcPr>
            <w:tcW w:w="889" w:type="dxa"/>
            <w:tcBorders>
              <w:top w:val="nil"/>
            </w:tcBorders>
            <w:noWrap/>
            <w:vAlign w:val="bottom"/>
            <w:hideMark/>
          </w:tcPr>
          <w:p w14:paraId="4A17F0F6"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-0,72</w:t>
            </w:r>
          </w:p>
        </w:tc>
      </w:tr>
      <w:tr w:rsidR="00662D97" w:rsidRPr="00C130AB" w14:paraId="1A97BF09" w14:textId="77777777" w:rsidTr="00C67E37">
        <w:trPr>
          <w:trHeight w:val="297"/>
        </w:trPr>
        <w:tc>
          <w:tcPr>
            <w:tcW w:w="5947" w:type="dxa"/>
            <w:tcBorders>
              <w:top w:val="nil"/>
              <w:bottom w:val="single" w:sz="4" w:space="0" w:color="auto"/>
            </w:tcBorders>
            <w:noWrap/>
            <w:vAlign w:val="bottom"/>
            <w:hideMark/>
          </w:tcPr>
          <w:p w14:paraId="4421C6C2" w14:textId="77777777" w:rsidR="00662D97" w:rsidRPr="00C130AB" w:rsidRDefault="00662D97" w:rsidP="002C4C25">
            <w:pPr>
              <w:spacing w:after="0"/>
              <w:jc w:val="left"/>
              <w:rPr>
                <w:rFonts w:ascii="Arial" w:eastAsia="Times New Roman" w:hAnsi="Arial" w:cs="Arial"/>
                <w:color w:val="000000"/>
                <w:sz w:val="22"/>
                <w:lang w:val="en-ID" w:eastAsia="en-ID"/>
              </w:rPr>
            </w:pPr>
          </w:p>
        </w:tc>
        <w:tc>
          <w:tcPr>
            <w:tcW w:w="1665" w:type="dxa"/>
            <w:tcBorders>
              <w:top w:val="nil"/>
              <w:bottom w:val="single" w:sz="4" w:space="0" w:color="auto"/>
            </w:tcBorders>
            <w:noWrap/>
            <w:vAlign w:val="bottom"/>
            <w:hideMark/>
          </w:tcPr>
          <w:p w14:paraId="5ED2CB7A" w14:textId="77777777" w:rsidR="00662D97" w:rsidRPr="00C130AB" w:rsidRDefault="00662D97" w:rsidP="002C4C25">
            <w:pPr>
              <w:spacing w:after="0"/>
              <w:jc w:val="left"/>
              <w:rPr>
                <w:rFonts w:ascii="Arial" w:eastAsia="Times New Roman" w:hAnsi="Arial" w:cs="Arial"/>
                <w:color w:val="000000"/>
                <w:sz w:val="22"/>
                <w:lang w:val="en-ID" w:eastAsia="en-ID"/>
              </w:rPr>
            </w:pPr>
          </w:p>
        </w:tc>
        <w:tc>
          <w:tcPr>
            <w:tcW w:w="849" w:type="dxa"/>
            <w:tcBorders>
              <w:top w:val="nil"/>
              <w:bottom w:val="single" w:sz="4" w:space="0" w:color="auto"/>
            </w:tcBorders>
            <w:noWrap/>
            <w:vAlign w:val="bottom"/>
            <w:hideMark/>
          </w:tcPr>
          <w:p w14:paraId="57D500B4"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1</w:t>
            </w:r>
          </w:p>
        </w:tc>
        <w:tc>
          <w:tcPr>
            <w:tcW w:w="889" w:type="dxa"/>
            <w:tcBorders>
              <w:top w:val="nil"/>
              <w:bottom w:val="single" w:sz="4" w:space="0" w:color="auto"/>
            </w:tcBorders>
            <w:noWrap/>
            <w:vAlign w:val="bottom"/>
            <w:hideMark/>
          </w:tcPr>
          <w:p w14:paraId="2188DD1F"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-4,1019</w:t>
            </w:r>
          </w:p>
        </w:tc>
      </w:tr>
      <w:tr w:rsidR="00662D97" w:rsidRPr="00C130AB" w14:paraId="562C8D44" w14:textId="77777777" w:rsidTr="00C67E37">
        <w:trPr>
          <w:trHeight w:val="297"/>
        </w:trPr>
        <w:tc>
          <w:tcPr>
            <w:tcW w:w="5947" w:type="dxa"/>
            <w:tcBorders>
              <w:top w:val="single" w:sz="4" w:space="0" w:color="auto"/>
              <w:bottom w:val="single" w:sz="4" w:space="0" w:color="auto"/>
            </w:tcBorders>
            <w:noWrap/>
            <w:vAlign w:val="bottom"/>
            <w:hideMark/>
          </w:tcPr>
          <w:p w14:paraId="4A888EC4"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Opportunity (</w:t>
            </w:r>
            <w:proofErr w:type="spellStart"/>
            <w:r w:rsidRPr="00C130AB">
              <w:rPr>
                <w:rFonts w:ascii="Arial" w:eastAsia="Times New Roman" w:hAnsi="Arial" w:cs="Arial"/>
                <w:color w:val="000000"/>
                <w:sz w:val="22"/>
                <w:lang w:val="en-ID" w:eastAsia="en-ID"/>
              </w:rPr>
              <w:t>Peluang</w:t>
            </w:r>
            <w:proofErr w:type="spellEnd"/>
            <w:r w:rsidRPr="00C130AB">
              <w:rPr>
                <w:rFonts w:ascii="Arial" w:eastAsia="Times New Roman" w:hAnsi="Arial" w:cs="Arial"/>
                <w:color w:val="000000"/>
                <w:sz w:val="22"/>
                <w:lang w:val="en-ID" w:eastAsia="en-ID"/>
              </w:rPr>
              <w:t>)</w:t>
            </w:r>
          </w:p>
        </w:tc>
        <w:tc>
          <w:tcPr>
            <w:tcW w:w="1665" w:type="dxa"/>
            <w:tcBorders>
              <w:top w:val="single" w:sz="4" w:space="0" w:color="auto"/>
              <w:bottom w:val="single" w:sz="4" w:space="0" w:color="auto"/>
            </w:tcBorders>
            <w:noWrap/>
            <w:vAlign w:val="bottom"/>
            <w:hideMark/>
          </w:tcPr>
          <w:p w14:paraId="73D9CE84"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Rata-rata</w:t>
            </w:r>
          </w:p>
        </w:tc>
        <w:tc>
          <w:tcPr>
            <w:tcW w:w="849" w:type="dxa"/>
            <w:tcBorders>
              <w:top w:val="single" w:sz="4" w:space="0" w:color="auto"/>
              <w:bottom w:val="single" w:sz="4" w:space="0" w:color="auto"/>
            </w:tcBorders>
            <w:noWrap/>
            <w:vAlign w:val="bottom"/>
            <w:hideMark/>
          </w:tcPr>
          <w:p w14:paraId="05D48B94"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Bobot</w:t>
            </w:r>
            <w:proofErr w:type="spellEnd"/>
          </w:p>
        </w:tc>
        <w:tc>
          <w:tcPr>
            <w:tcW w:w="889" w:type="dxa"/>
            <w:tcBorders>
              <w:top w:val="single" w:sz="4" w:space="0" w:color="auto"/>
              <w:bottom w:val="single" w:sz="4" w:space="0" w:color="auto"/>
            </w:tcBorders>
            <w:noWrap/>
            <w:vAlign w:val="bottom"/>
            <w:hideMark/>
          </w:tcPr>
          <w:p w14:paraId="45FB565A"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Skor</w:t>
            </w:r>
          </w:p>
        </w:tc>
      </w:tr>
      <w:tr w:rsidR="00662D97" w:rsidRPr="00C130AB" w14:paraId="3114B9EA" w14:textId="77777777" w:rsidTr="00C67E37">
        <w:trPr>
          <w:trHeight w:val="297"/>
        </w:trPr>
        <w:tc>
          <w:tcPr>
            <w:tcW w:w="5947" w:type="dxa"/>
            <w:tcBorders>
              <w:top w:val="single" w:sz="4" w:space="0" w:color="auto"/>
            </w:tcBorders>
            <w:noWrap/>
            <w:vAlign w:val="bottom"/>
            <w:hideMark/>
          </w:tcPr>
          <w:p w14:paraId="063449FD"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Produk</w:t>
            </w:r>
            <w:proofErr w:type="spellEnd"/>
            <w:r w:rsidRPr="00C130AB">
              <w:rPr>
                <w:rFonts w:ascii="Arial" w:eastAsia="Times New Roman" w:hAnsi="Arial" w:cs="Arial"/>
                <w:color w:val="000000"/>
                <w:sz w:val="22"/>
                <w:lang w:val="en-ID" w:eastAsia="en-ID"/>
              </w:rPr>
              <w:t xml:space="preserve"> original dan </w:t>
            </w:r>
            <w:proofErr w:type="spellStart"/>
            <w:r w:rsidRPr="00C130AB">
              <w:rPr>
                <w:rFonts w:ascii="Arial" w:eastAsia="Times New Roman" w:hAnsi="Arial" w:cs="Arial"/>
                <w:color w:val="000000"/>
                <w:sz w:val="22"/>
                <w:lang w:val="en-ID" w:eastAsia="en-ID"/>
              </w:rPr>
              <w:t>khas</w:t>
            </w:r>
            <w:proofErr w:type="spellEnd"/>
          </w:p>
        </w:tc>
        <w:tc>
          <w:tcPr>
            <w:tcW w:w="1665" w:type="dxa"/>
            <w:tcBorders>
              <w:top w:val="single" w:sz="4" w:space="0" w:color="auto"/>
            </w:tcBorders>
            <w:noWrap/>
            <w:vAlign w:val="bottom"/>
            <w:hideMark/>
          </w:tcPr>
          <w:p w14:paraId="1F07320C"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4,95</w:t>
            </w:r>
          </w:p>
        </w:tc>
        <w:tc>
          <w:tcPr>
            <w:tcW w:w="849" w:type="dxa"/>
            <w:tcBorders>
              <w:top w:val="single" w:sz="4" w:space="0" w:color="auto"/>
            </w:tcBorders>
            <w:noWrap/>
            <w:vAlign w:val="bottom"/>
            <w:hideMark/>
          </w:tcPr>
          <w:p w14:paraId="7217C69B"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0,3</w:t>
            </w:r>
          </w:p>
        </w:tc>
        <w:tc>
          <w:tcPr>
            <w:tcW w:w="889" w:type="dxa"/>
            <w:tcBorders>
              <w:top w:val="single" w:sz="4" w:space="0" w:color="auto"/>
            </w:tcBorders>
            <w:noWrap/>
            <w:vAlign w:val="bottom"/>
            <w:hideMark/>
          </w:tcPr>
          <w:p w14:paraId="152B16C1"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1,485</w:t>
            </w:r>
          </w:p>
        </w:tc>
      </w:tr>
      <w:tr w:rsidR="00C67E37" w:rsidRPr="00C130AB" w14:paraId="4F3D20DC" w14:textId="77777777" w:rsidTr="00C67E37">
        <w:trPr>
          <w:trHeight w:val="297"/>
        </w:trPr>
        <w:tc>
          <w:tcPr>
            <w:tcW w:w="5947" w:type="dxa"/>
            <w:tcBorders>
              <w:top w:val="nil"/>
            </w:tcBorders>
            <w:noWrap/>
            <w:vAlign w:val="bottom"/>
            <w:hideMark/>
          </w:tcPr>
          <w:p w14:paraId="032D0AA5"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Produk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unik</w:t>
            </w:r>
            <w:proofErr w:type="spellEnd"/>
            <w:r w:rsidRPr="00C130AB">
              <w:rPr>
                <w:rFonts w:ascii="Arial" w:eastAsia="Times New Roman" w:hAnsi="Arial" w:cs="Arial"/>
                <w:color w:val="000000"/>
                <w:sz w:val="22"/>
                <w:lang w:val="en-ID" w:eastAsia="en-ID"/>
              </w:rPr>
              <w:t xml:space="preserve">, rasa </w:t>
            </w:r>
            <w:proofErr w:type="spellStart"/>
            <w:r w:rsidRPr="00C130AB">
              <w:rPr>
                <w:rFonts w:ascii="Arial" w:eastAsia="Times New Roman" w:hAnsi="Arial" w:cs="Arial"/>
                <w:color w:val="000000"/>
                <w:sz w:val="22"/>
                <w:lang w:val="en-ID" w:eastAsia="en-ID"/>
              </w:rPr>
              <w:t>unik</w:t>
            </w:r>
            <w:proofErr w:type="spellEnd"/>
            <w:r w:rsidRPr="00C130AB">
              <w:rPr>
                <w:rFonts w:ascii="Arial" w:eastAsia="Times New Roman" w:hAnsi="Arial" w:cs="Arial"/>
                <w:color w:val="000000"/>
                <w:sz w:val="22"/>
                <w:lang w:val="en-ID" w:eastAsia="en-ID"/>
              </w:rPr>
              <w:t xml:space="preserve"> dan </w:t>
            </w:r>
            <w:proofErr w:type="spellStart"/>
            <w:r w:rsidRPr="00C130AB">
              <w:rPr>
                <w:rFonts w:ascii="Arial" w:eastAsia="Times New Roman" w:hAnsi="Arial" w:cs="Arial"/>
                <w:color w:val="000000"/>
                <w:sz w:val="22"/>
                <w:lang w:val="en-ID" w:eastAsia="en-ID"/>
              </w:rPr>
              <w:t>belum</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banyak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tiruan</w:t>
            </w:r>
            <w:proofErr w:type="spellEnd"/>
            <w:r w:rsidRPr="00C130AB">
              <w:rPr>
                <w:rFonts w:ascii="Arial" w:eastAsia="Times New Roman" w:hAnsi="Arial" w:cs="Arial"/>
                <w:color w:val="000000"/>
                <w:sz w:val="22"/>
                <w:lang w:val="en-ID" w:eastAsia="en-ID"/>
              </w:rPr>
              <w:t xml:space="preserve"> di </w:t>
            </w:r>
            <w:proofErr w:type="spellStart"/>
            <w:r w:rsidRPr="00C130AB">
              <w:rPr>
                <w:rFonts w:ascii="Arial" w:eastAsia="Times New Roman" w:hAnsi="Arial" w:cs="Arial"/>
                <w:color w:val="000000"/>
                <w:sz w:val="22"/>
                <w:lang w:val="en-ID" w:eastAsia="en-ID"/>
              </w:rPr>
              <w:t>pasaran</w:t>
            </w:r>
            <w:proofErr w:type="spellEnd"/>
          </w:p>
        </w:tc>
        <w:tc>
          <w:tcPr>
            <w:tcW w:w="1665" w:type="dxa"/>
            <w:tcBorders>
              <w:top w:val="nil"/>
            </w:tcBorders>
            <w:noWrap/>
            <w:vAlign w:val="bottom"/>
            <w:hideMark/>
          </w:tcPr>
          <w:p w14:paraId="71FE1E1A"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4,11</w:t>
            </w:r>
          </w:p>
        </w:tc>
        <w:tc>
          <w:tcPr>
            <w:tcW w:w="849" w:type="dxa"/>
            <w:tcBorders>
              <w:top w:val="nil"/>
            </w:tcBorders>
            <w:noWrap/>
            <w:vAlign w:val="bottom"/>
            <w:hideMark/>
          </w:tcPr>
          <w:p w14:paraId="3CD5B433"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0,25</w:t>
            </w:r>
          </w:p>
        </w:tc>
        <w:tc>
          <w:tcPr>
            <w:tcW w:w="889" w:type="dxa"/>
            <w:tcBorders>
              <w:top w:val="nil"/>
            </w:tcBorders>
            <w:noWrap/>
            <w:vAlign w:val="bottom"/>
            <w:hideMark/>
          </w:tcPr>
          <w:p w14:paraId="6D6ED062"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1,0275</w:t>
            </w:r>
          </w:p>
        </w:tc>
      </w:tr>
      <w:tr w:rsidR="00C67E37" w:rsidRPr="00C130AB" w14:paraId="12F83E3B" w14:textId="77777777" w:rsidTr="00C67E37">
        <w:trPr>
          <w:trHeight w:val="372"/>
        </w:trPr>
        <w:tc>
          <w:tcPr>
            <w:tcW w:w="5947" w:type="dxa"/>
            <w:tcBorders>
              <w:top w:val="nil"/>
            </w:tcBorders>
            <w:vAlign w:val="center"/>
            <w:hideMark/>
          </w:tcPr>
          <w:p w14:paraId="772268EB"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Berdasarkan</w:t>
            </w:r>
            <w:proofErr w:type="spellEnd"/>
            <w:r w:rsidRPr="00C130AB">
              <w:rPr>
                <w:rFonts w:ascii="Arial" w:eastAsia="Times New Roman" w:hAnsi="Arial" w:cs="Arial"/>
                <w:color w:val="000000"/>
                <w:sz w:val="22"/>
                <w:lang w:val="en-ID" w:eastAsia="en-ID"/>
              </w:rPr>
              <w:t xml:space="preserve"> survey pasar, </w:t>
            </w:r>
            <w:proofErr w:type="spellStart"/>
            <w:r w:rsidRPr="00C130AB">
              <w:rPr>
                <w:rFonts w:ascii="Arial" w:eastAsia="Times New Roman" w:hAnsi="Arial" w:cs="Arial"/>
                <w:color w:val="000000"/>
                <w:sz w:val="22"/>
                <w:lang w:val="en-ID" w:eastAsia="en-ID"/>
              </w:rPr>
              <w:t>inovasi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dari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varian</w:t>
            </w:r>
            <w:proofErr w:type="spellEnd"/>
            <w:r w:rsidRPr="00C130AB">
              <w:rPr>
                <w:rFonts w:ascii="Arial" w:eastAsia="Times New Roman" w:hAnsi="Arial" w:cs="Arial"/>
                <w:color w:val="000000"/>
                <w:sz w:val="22"/>
                <w:lang w:val="en-ID" w:eastAsia="en-ID"/>
              </w:rPr>
              <w:t xml:space="preserve"> rasa </w:t>
            </w:r>
            <w:proofErr w:type="spellStart"/>
            <w:r w:rsidRPr="00C130AB">
              <w:rPr>
                <w:rFonts w:ascii="Arial" w:eastAsia="Times New Roman" w:hAnsi="Arial" w:cs="Arial"/>
                <w:color w:val="000000"/>
                <w:sz w:val="22"/>
                <w:lang w:val="en-ID" w:eastAsia="en-ID"/>
              </w:rPr>
              <w:t>dapat</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dikembangkan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lebih</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banyak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lagi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sehingga</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meningkatkan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segmentasi</w:t>
            </w:r>
            <w:proofErr w:type="spellEnd"/>
            <w:r w:rsidRPr="00C130AB">
              <w:rPr>
                <w:rFonts w:ascii="Arial" w:eastAsia="Times New Roman" w:hAnsi="Arial" w:cs="Arial"/>
                <w:color w:val="000000"/>
                <w:sz w:val="22"/>
                <w:lang w:val="en-ID" w:eastAsia="en-ID"/>
              </w:rPr>
              <w:t xml:space="preserve"> pasar</w:t>
            </w:r>
          </w:p>
        </w:tc>
        <w:tc>
          <w:tcPr>
            <w:tcW w:w="1665" w:type="dxa"/>
            <w:tcBorders>
              <w:top w:val="nil"/>
            </w:tcBorders>
            <w:noWrap/>
            <w:vAlign w:val="bottom"/>
            <w:hideMark/>
          </w:tcPr>
          <w:p w14:paraId="7E1FE6C5"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4,84</w:t>
            </w:r>
          </w:p>
        </w:tc>
        <w:tc>
          <w:tcPr>
            <w:tcW w:w="849" w:type="dxa"/>
            <w:tcBorders>
              <w:top w:val="nil"/>
            </w:tcBorders>
            <w:noWrap/>
            <w:vAlign w:val="bottom"/>
            <w:hideMark/>
          </w:tcPr>
          <w:p w14:paraId="28E506E2"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0,32</w:t>
            </w:r>
          </w:p>
        </w:tc>
        <w:tc>
          <w:tcPr>
            <w:tcW w:w="889" w:type="dxa"/>
            <w:tcBorders>
              <w:top w:val="nil"/>
            </w:tcBorders>
            <w:noWrap/>
            <w:vAlign w:val="bottom"/>
            <w:hideMark/>
          </w:tcPr>
          <w:p w14:paraId="7545D48E"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1,5488</w:t>
            </w:r>
          </w:p>
        </w:tc>
      </w:tr>
      <w:tr w:rsidR="00C67E37" w:rsidRPr="00C130AB" w14:paraId="61E128F2" w14:textId="77777777" w:rsidTr="00C67E37">
        <w:trPr>
          <w:trHeight w:val="297"/>
        </w:trPr>
        <w:tc>
          <w:tcPr>
            <w:tcW w:w="5947" w:type="dxa"/>
            <w:tcBorders>
              <w:top w:val="nil"/>
            </w:tcBorders>
            <w:noWrap/>
            <w:vAlign w:val="bottom"/>
            <w:hideMark/>
          </w:tcPr>
          <w:p w14:paraId="58780D76"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Peluang</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kerjasama</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dengan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pihak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kompeten</w:t>
            </w:r>
            <w:proofErr w:type="spellEnd"/>
            <w:r w:rsidRPr="00C130AB">
              <w:rPr>
                <w:rFonts w:ascii="Arial" w:eastAsia="Times New Roman" w:hAnsi="Arial" w:cs="Arial"/>
                <w:color w:val="000000"/>
                <w:sz w:val="22"/>
                <w:lang w:val="en-ID" w:eastAsia="en-ID"/>
              </w:rPr>
              <w:t xml:space="preserve"> guna </w:t>
            </w:r>
            <w:proofErr w:type="spellStart"/>
            <w:r w:rsidRPr="00C130AB">
              <w:rPr>
                <w:rFonts w:ascii="Arial" w:eastAsia="Times New Roman" w:hAnsi="Arial" w:cs="Arial"/>
                <w:color w:val="000000"/>
                <w:sz w:val="22"/>
                <w:lang w:val="en-ID" w:eastAsia="en-ID"/>
              </w:rPr>
              <w:t>pengembangan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produk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kedepan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terbuka</w:t>
            </w:r>
            <w:proofErr w:type="spellEnd"/>
          </w:p>
        </w:tc>
        <w:tc>
          <w:tcPr>
            <w:tcW w:w="1665" w:type="dxa"/>
            <w:tcBorders>
              <w:top w:val="nil"/>
            </w:tcBorders>
            <w:noWrap/>
            <w:vAlign w:val="bottom"/>
            <w:hideMark/>
          </w:tcPr>
          <w:p w14:paraId="10A95245"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3,84</w:t>
            </w:r>
          </w:p>
        </w:tc>
        <w:tc>
          <w:tcPr>
            <w:tcW w:w="849" w:type="dxa"/>
            <w:tcBorders>
              <w:top w:val="nil"/>
            </w:tcBorders>
            <w:noWrap/>
            <w:vAlign w:val="bottom"/>
            <w:hideMark/>
          </w:tcPr>
          <w:p w14:paraId="4AC5D1D8"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0,13</w:t>
            </w:r>
          </w:p>
        </w:tc>
        <w:tc>
          <w:tcPr>
            <w:tcW w:w="889" w:type="dxa"/>
            <w:tcBorders>
              <w:top w:val="nil"/>
            </w:tcBorders>
            <w:noWrap/>
            <w:vAlign w:val="bottom"/>
            <w:hideMark/>
          </w:tcPr>
          <w:p w14:paraId="22102ED3"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0,4992</w:t>
            </w:r>
          </w:p>
        </w:tc>
      </w:tr>
      <w:tr w:rsidR="00662D97" w:rsidRPr="00C130AB" w14:paraId="030D30A8" w14:textId="77777777" w:rsidTr="00C67E37">
        <w:trPr>
          <w:trHeight w:val="297"/>
        </w:trPr>
        <w:tc>
          <w:tcPr>
            <w:tcW w:w="5947" w:type="dxa"/>
            <w:tcBorders>
              <w:top w:val="nil"/>
              <w:bottom w:val="single" w:sz="4" w:space="0" w:color="auto"/>
            </w:tcBorders>
            <w:noWrap/>
            <w:vAlign w:val="bottom"/>
            <w:hideMark/>
          </w:tcPr>
          <w:p w14:paraId="15ECB305" w14:textId="77777777" w:rsidR="00662D97" w:rsidRPr="00C130AB" w:rsidRDefault="00662D97" w:rsidP="002C4C25">
            <w:pPr>
              <w:spacing w:after="0"/>
              <w:jc w:val="left"/>
              <w:rPr>
                <w:rFonts w:ascii="Arial" w:eastAsia="Times New Roman" w:hAnsi="Arial" w:cs="Arial"/>
                <w:color w:val="000000"/>
                <w:sz w:val="22"/>
                <w:lang w:val="en-ID" w:eastAsia="en-ID"/>
              </w:rPr>
            </w:pPr>
          </w:p>
        </w:tc>
        <w:tc>
          <w:tcPr>
            <w:tcW w:w="1665" w:type="dxa"/>
            <w:tcBorders>
              <w:top w:val="nil"/>
              <w:bottom w:val="single" w:sz="4" w:space="0" w:color="auto"/>
            </w:tcBorders>
            <w:noWrap/>
            <w:vAlign w:val="bottom"/>
            <w:hideMark/>
          </w:tcPr>
          <w:p w14:paraId="349C77E5" w14:textId="77777777" w:rsidR="00662D97" w:rsidRPr="00C130AB" w:rsidRDefault="00662D97" w:rsidP="002C4C25">
            <w:pPr>
              <w:spacing w:after="0"/>
              <w:jc w:val="left"/>
              <w:rPr>
                <w:rFonts w:ascii="Arial" w:eastAsia="Times New Roman" w:hAnsi="Arial" w:cs="Arial"/>
                <w:color w:val="000000"/>
                <w:sz w:val="22"/>
                <w:lang w:val="en-ID" w:eastAsia="en-ID"/>
              </w:rPr>
            </w:pPr>
          </w:p>
        </w:tc>
        <w:tc>
          <w:tcPr>
            <w:tcW w:w="849" w:type="dxa"/>
            <w:tcBorders>
              <w:top w:val="nil"/>
              <w:bottom w:val="single" w:sz="4" w:space="0" w:color="auto"/>
            </w:tcBorders>
            <w:noWrap/>
            <w:vAlign w:val="bottom"/>
            <w:hideMark/>
          </w:tcPr>
          <w:p w14:paraId="71B0650E"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1</w:t>
            </w:r>
          </w:p>
        </w:tc>
        <w:tc>
          <w:tcPr>
            <w:tcW w:w="889" w:type="dxa"/>
            <w:tcBorders>
              <w:top w:val="nil"/>
              <w:bottom w:val="single" w:sz="4" w:space="0" w:color="auto"/>
            </w:tcBorders>
            <w:noWrap/>
            <w:vAlign w:val="bottom"/>
            <w:hideMark/>
          </w:tcPr>
          <w:p w14:paraId="1721B443"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4,5605</w:t>
            </w:r>
          </w:p>
        </w:tc>
      </w:tr>
      <w:tr w:rsidR="00662D97" w:rsidRPr="00C130AB" w14:paraId="1FF07B67" w14:textId="77777777" w:rsidTr="00C67E37">
        <w:trPr>
          <w:trHeight w:val="297"/>
        </w:trPr>
        <w:tc>
          <w:tcPr>
            <w:tcW w:w="5947" w:type="dxa"/>
            <w:tcBorders>
              <w:top w:val="single" w:sz="4" w:space="0" w:color="auto"/>
              <w:bottom w:val="single" w:sz="4" w:space="0" w:color="auto"/>
            </w:tcBorders>
            <w:noWrap/>
            <w:vAlign w:val="bottom"/>
            <w:hideMark/>
          </w:tcPr>
          <w:p w14:paraId="2C1046FE" w14:textId="77777777" w:rsidR="00662D97" w:rsidRPr="00C130AB" w:rsidRDefault="00662D97" w:rsidP="002C4C25">
            <w:pPr>
              <w:spacing w:after="0"/>
              <w:jc w:val="left"/>
              <w:rPr>
                <w:rFonts w:ascii="Arial" w:eastAsia="Times New Roman" w:hAnsi="Arial" w:cs="Arial"/>
                <w:color w:val="000000"/>
                <w:sz w:val="22"/>
                <w:lang w:val="en-ID" w:eastAsia="en-ID"/>
              </w:rPr>
            </w:pPr>
            <w:r>
              <w:rPr>
                <w:rFonts w:ascii="Arial" w:eastAsia="Times New Roman" w:hAnsi="Arial" w:cs="Arial"/>
                <w:color w:val="000000"/>
                <w:sz w:val="22"/>
                <w:lang w:val="en-ID" w:eastAsia="en-ID"/>
              </w:rPr>
              <w:t>Treat</w:t>
            </w:r>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Ancaman</w:t>
            </w:r>
            <w:proofErr w:type="spellEnd"/>
            <w:r w:rsidRPr="00C130AB">
              <w:rPr>
                <w:rFonts w:ascii="Arial" w:eastAsia="Times New Roman" w:hAnsi="Arial" w:cs="Arial"/>
                <w:color w:val="000000"/>
                <w:sz w:val="22"/>
                <w:lang w:val="en-ID" w:eastAsia="en-ID"/>
              </w:rPr>
              <w:t>)</w:t>
            </w:r>
          </w:p>
        </w:tc>
        <w:tc>
          <w:tcPr>
            <w:tcW w:w="1665" w:type="dxa"/>
            <w:tcBorders>
              <w:top w:val="single" w:sz="4" w:space="0" w:color="auto"/>
              <w:bottom w:val="single" w:sz="4" w:space="0" w:color="auto"/>
            </w:tcBorders>
            <w:noWrap/>
            <w:vAlign w:val="bottom"/>
            <w:hideMark/>
          </w:tcPr>
          <w:p w14:paraId="07804D54"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Rata-rata</w:t>
            </w:r>
          </w:p>
        </w:tc>
        <w:tc>
          <w:tcPr>
            <w:tcW w:w="849" w:type="dxa"/>
            <w:tcBorders>
              <w:top w:val="single" w:sz="4" w:space="0" w:color="auto"/>
              <w:bottom w:val="single" w:sz="4" w:space="0" w:color="auto"/>
            </w:tcBorders>
            <w:noWrap/>
            <w:vAlign w:val="bottom"/>
            <w:hideMark/>
          </w:tcPr>
          <w:p w14:paraId="60234BD5"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Bobot</w:t>
            </w:r>
            <w:proofErr w:type="spellEnd"/>
          </w:p>
        </w:tc>
        <w:tc>
          <w:tcPr>
            <w:tcW w:w="889" w:type="dxa"/>
            <w:tcBorders>
              <w:top w:val="single" w:sz="4" w:space="0" w:color="auto"/>
              <w:bottom w:val="single" w:sz="4" w:space="0" w:color="auto"/>
            </w:tcBorders>
            <w:noWrap/>
            <w:vAlign w:val="bottom"/>
            <w:hideMark/>
          </w:tcPr>
          <w:p w14:paraId="45210CAF"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Skor</w:t>
            </w:r>
          </w:p>
        </w:tc>
      </w:tr>
      <w:tr w:rsidR="00662D97" w:rsidRPr="00C130AB" w14:paraId="64BAC32B" w14:textId="77777777" w:rsidTr="00C67E37">
        <w:trPr>
          <w:trHeight w:val="297"/>
        </w:trPr>
        <w:tc>
          <w:tcPr>
            <w:tcW w:w="5947" w:type="dxa"/>
            <w:tcBorders>
              <w:top w:val="single" w:sz="4" w:space="0" w:color="auto"/>
            </w:tcBorders>
            <w:noWrap/>
            <w:vAlign w:val="bottom"/>
            <w:hideMark/>
          </w:tcPr>
          <w:p w14:paraId="67BAF27C"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Produk</w:t>
            </w:r>
            <w:proofErr w:type="spellEnd"/>
            <w:r w:rsidRPr="00C130AB">
              <w:rPr>
                <w:rFonts w:ascii="Arial" w:eastAsia="Times New Roman" w:hAnsi="Arial" w:cs="Arial"/>
                <w:color w:val="000000"/>
                <w:sz w:val="22"/>
                <w:lang w:val="en-ID" w:eastAsia="en-ID"/>
              </w:rPr>
              <w:t xml:space="preserve"> original dan </w:t>
            </w:r>
            <w:proofErr w:type="spellStart"/>
            <w:r w:rsidRPr="00C130AB">
              <w:rPr>
                <w:rFonts w:ascii="Arial" w:eastAsia="Times New Roman" w:hAnsi="Arial" w:cs="Arial"/>
                <w:color w:val="000000"/>
                <w:sz w:val="22"/>
                <w:lang w:val="en-ID" w:eastAsia="en-ID"/>
              </w:rPr>
              <w:t>khas</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kota</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Dumai</w:t>
            </w:r>
            <w:proofErr w:type="spellEnd"/>
          </w:p>
        </w:tc>
        <w:tc>
          <w:tcPr>
            <w:tcW w:w="1665" w:type="dxa"/>
            <w:tcBorders>
              <w:top w:val="single" w:sz="4" w:space="0" w:color="auto"/>
            </w:tcBorders>
            <w:noWrap/>
            <w:vAlign w:val="bottom"/>
            <w:hideMark/>
          </w:tcPr>
          <w:p w14:paraId="09F5779C"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5</w:t>
            </w:r>
          </w:p>
        </w:tc>
        <w:tc>
          <w:tcPr>
            <w:tcW w:w="849" w:type="dxa"/>
            <w:tcBorders>
              <w:top w:val="single" w:sz="4" w:space="0" w:color="auto"/>
            </w:tcBorders>
            <w:noWrap/>
            <w:vAlign w:val="bottom"/>
            <w:hideMark/>
          </w:tcPr>
          <w:p w14:paraId="28FA591D"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-0,38</w:t>
            </w:r>
          </w:p>
        </w:tc>
        <w:tc>
          <w:tcPr>
            <w:tcW w:w="889" w:type="dxa"/>
            <w:tcBorders>
              <w:top w:val="single" w:sz="4" w:space="0" w:color="auto"/>
            </w:tcBorders>
            <w:noWrap/>
            <w:vAlign w:val="bottom"/>
            <w:hideMark/>
          </w:tcPr>
          <w:p w14:paraId="27398547"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-1,9</w:t>
            </w:r>
          </w:p>
        </w:tc>
      </w:tr>
      <w:tr w:rsidR="00C67E37" w:rsidRPr="00C130AB" w14:paraId="1D0A3C4C" w14:textId="77777777" w:rsidTr="00C67E37">
        <w:trPr>
          <w:trHeight w:val="297"/>
        </w:trPr>
        <w:tc>
          <w:tcPr>
            <w:tcW w:w="5947" w:type="dxa"/>
            <w:tcBorders>
              <w:top w:val="nil"/>
            </w:tcBorders>
            <w:noWrap/>
            <w:vAlign w:val="bottom"/>
            <w:hideMark/>
          </w:tcPr>
          <w:p w14:paraId="6BDE224F"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Produk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dengan</w:t>
            </w:r>
            <w:proofErr w:type="spellEnd"/>
            <w:r w:rsidRPr="00C130AB">
              <w:rPr>
                <w:rFonts w:ascii="Arial" w:eastAsia="Times New Roman" w:hAnsi="Arial" w:cs="Arial"/>
                <w:color w:val="000000"/>
                <w:sz w:val="22"/>
                <w:lang w:val="en-ID" w:eastAsia="en-ID"/>
              </w:rPr>
              <w:t xml:space="preserve"> toping nori </w:t>
            </w:r>
            <w:proofErr w:type="spellStart"/>
            <w:r w:rsidRPr="00C130AB">
              <w:rPr>
                <w:rFonts w:ascii="Arial" w:eastAsia="Times New Roman" w:hAnsi="Arial" w:cs="Arial"/>
                <w:color w:val="000000"/>
                <w:sz w:val="22"/>
                <w:lang w:val="en-ID" w:eastAsia="en-ID"/>
              </w:rPr>
              <w:t>pedas</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masih</w:t>
            </w:r>
            <w:proofErr w:type="spellEnd"/>
            <w:r w:rsidRPr="00C130AB">
              <w:rPr>
                <w:rFonts w:ascii="Arial" w:eastAsia="Times New Roman" w:hAnsi="Arial" w:cs="Arial"/>
                <w:color w:val="000000"/>
                <w:sz w:val="22"/>
                <w:lang w:val="en-ID" w:eastAsia="en-ID"/>
              </w:rPr>
              <w:t xml:space="preserve"> minim di </w:t>
            </w:r>
            <w:proofErr w:type="spellStart"/>
            <w:r w:rsidRPr="00C130AB">
              <w:rPr>
                <w:rFonts w:ascii="Arial" w:eastAsia="Times New Roman" w:hAnsi="Arial" w:cs="Arial"/>
                <w:color w:val="000000"/>
                <w:sz w:val="22"/>
                <w:lang w:val="en-ID" w:eastAsia="en-ID"/>
              </w:rPr>
              <w:t>pasaran</w:t>
            </w:r>
            <w:proofErr w:type="spellEnd"/>
          </w:p>
        </w:tc>
        <w:tc>
          <w:tcPr>
            <w:tcW w:w="1665" w:type="dxa"/>
            <w:tcBorders>
              <w:top w:val="nil"/>
            </w:tcBorders>
            <w:noWrap/>
            <w:vAlign w:val="bottom"/>
            <w:hideMark/>
          </w:tcPr>
          <w:p w14:paraId="43D71ACC"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4,4</w:t>
            </w:r>
          </w:p>
        </w:tc>
        <w:tc>
          <w:tcPr>
            <w:tcW w:w="849" w:type="dxa"/>
            <w:tcBorders>
              <w:top w:val="nil"/>
            </w:tcBorders>
            <w:noWrap/>
            <w:vAlign w:val="bottom"/>
            <w:hideMark/>
          </w:tcPr>
          <w:p w14:paraId="2E2BE5BE"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-0,15</w:t>
            </w:r>
          </w:p>
        </w:tc>
        <w:tc>
          <w:tcPr>
            <w:tcW w:w="889" w:type="dxa"/>
            <w:tcBorders>
              <w:top w:val="nil"/>
            </w:tcBorders>
            <w:noWrap/>
            <w:vAlign w:val="bottom"/>
            <w:hideMark/>
          </w:tcPr>
          <w:p w14:paraId="6519777F"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-0,66</w:t>
            </w:r>
          </w:p>
        </w:tc>
      </w:tr>
      <w:tr w:rsidR="00C67E37" w:rsidRPr="00C130AB" w14:paraId="0FE59F58" w14:textId="77777777" w:rsidTr="00C67E37">
        <w:trPr>
          <w:trHeight w:val="297"/>
        </w:trPr>
        <w:tc>
          <w:tcPr>
            <w:tcW w:w="5947" w:type="dxa"/>
            <w:tcBorders>
              <w:top w:val="nil"/>
            </w:tcBorders>
            <w:noWrap/>
            <w:vAlign w:val="bottom"/>
            <w:hideMark/>
          </w:tcPr>
          <w:p w14:paraId="2CB7FE6F"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Berdasarkan</w:t>
            </w:r>
            <w:proofErr w:type="spellEnd"/>
            <w:r w:rsidRPr="00C130AB">
              <w:rPr>
                <w:rFonts w:ascii="Arial" w:eastAsia="Times New Roman" w:hAnsi="Arial" w:cs="Arial"/>
                <w:color w:val="000000"/>
                <w:sz w:val="22"/>
                <w:lang w:val="en-ID" w:eastAsia="en-ID"/>
              </w:rPr>
              <w:t xml:space="preserve"> survey pasar, </w:t>
            </w:r>
            <w:proofErr w:type="spellStart"/>
            <w:r w:rsidRPr="00C130AB">
              <w:rPr>
                <w:rFonts w:ascii="Arial" w:eastAsia="Times New Roman" w:hAnsi="Arial" w:cs="Arial"/>
                <w:color w:val="000000"/>
                <w:sz w:val="22"/>
                <w:lang w:val="en-ID" w:eastAsia="en-ID"/>
              </w:rPr>
              <w:t>kesukaan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konsumen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terhadap</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inovasi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rumput</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laut</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cukup</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tinggi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jika</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diolah</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jadi</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produk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kering</w:t>
            </w:r>
            <w:proofErr w:type="spellEnd"/>
          </w:p>
        </w:tc>
        <w:tc>
          <w:tcPr>
            <w:tcW w:w="1665" w:type="dxa"/>
            <w:tcBorders>
              <w:top w:val="nil"/>
            </w:tcBorders>
            <w:noWrap/>
            <w:vAlign w:val="bottom"/>
            <w:hideMark/>
          </w:tcPr>
          <w:p w14:paraId="29A8C576"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4,2</w:t>
            </w:r>
          </w:p>
        </w:tc>
        <w:tc>
          <w:tcPr>
            <w:tcW w:w="849" w:type="dxa"/>
            <w:tcBorders>
              <w:top w:val="nil"/>
            </w:tcBorders>
            <w:noWrap/>
            <w:vAlign w:val="bottom"/>
            <w:hideMark/>
          </w:tcPr>
          <w:p w14:paraId="4AAC113D"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-0,22</w:t>
            </w:r>
          </w:p>
        </w:tc>
        <w:tc>
          <w:tcPr>
            <w:tcW w:w="889" w:type="dxa"/>
            <w:tcBorders>
              <w:top w:val="nil"/>
            </w:tcBorders>
            <w:noWrap/>
            <w:vAlign w:val="bottom"/>
            <w:hideMark/>
          </w:tcPr>
          <w:p w14:paraId="461E350A"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-0,924</w:t>
            </w:r>
          </w:p>
        </w:tc>
      </w:tr>
      <w:tr w:rsidR="00C67E37" w:rsidRPr="00C130AB" w14:paraId="4B94AFD0" w14:textId="77777777" w:rsidTr="00C67E37">
        <w:trPr>
          <w:trHeight w:val="297"/>
        </w:trPr>
        <w:tc>
          <w:tcPr>
            <w:tcW w:w="5947" w:type="dxa"/>
            <w:tcBorders>
              <w:top w:val="nil"/>
            </w:tcBorders>
            <w:noWrap/>
            <w:vAlign w:val="bottom"/>
            <w:hideMark/>
          </w:tcPr>
          <w:p w14:paraId="771EBD38"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Peluang</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kerjasama</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dengan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pihak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ketiga</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atau</w:t>
            </w:r>
            <w:proofErr w:type="spellEnd"/>
            <w:r w:rsidRPr="00C130AB">
              <w:rPr>
                <w:rFonts w:ascii="Arial" w:eastAsia="Times New Roman" w:hAnsi="Arial" w:cs="Arial"/>
                <w:color w:val="000000"/>
                <w:sz w:val="22"/>
                <w:lang w:val="en-ID" w:eastAsia="en-ID"/>
              </w:rPr>
              <w:t xml:space="preserve"> UMKM guna </w:t>
            </w:r>
            <w:proofErr w:type="spellStart"/>
            <w:r w:rsidRPr="00C130AB">
              <w:rPr>
                <w:rFonts w:ascii="Arial" w:eastAsia="Times New Roman" w:hAnsi="Arial" w:cs="Arial"/>
                <w:color w:val="000000"/>
                <w:sz w:val="22"/>
                <w:lang w:val="en-ID" w:eastAsia="en-ID"/>
              </w:rPr>
              <w:t>pengembangan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produk</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kedepan</w:t>
            </w:r>
            <w:proofErr w:type="spellEnd"/>
            <w:r w:rsidRPr="00C130AB">
              <w:rPr>
                <w:rFonts w:ascii="Arial" w:eastAsia="Times New Roman" w:hAnsi="Arial" w:cs="Arial"/>
                <w:color w:val="000000"/>
                <w:sz w:val="22"/>
                <w:lang w:val="en-ID" w:eastAsia="en-ID"/>
              </w:rPr>
              <w:t xml:space="preserve"> </w:t>
            </w:r>
            <w:proofErr w:type="spellStart"/>
            <w:r w:rsidRPr="00C130AB">
              <w:rPr>
                <w:rFonts w:ascii="Arial" w:eastAsia="Times New Roman" w:hAnsi="Arial" w:cs="Arial"/>
                <w:color w:val="000000"/>
                <w:sz w:val="22"/>
                <w:lang w:val="en-ID" w:eastAsia="en-ID"/>
              </w:rPr>
              <w:t>terbuka</w:t>
            </w:r>
            <w:proofErr w:type="spellEnd"/>
          </w:p>
        </w:tc>
        <w:tc>
          <w:tcPr>
            <w:tcW w:w="1665" w:type="dxa"/>
            <w:tcBorders>
              <w:top w:val="nil"/>
            </w:tcBorders>
            <w:noWrap/>
            <w:vAlign w:val="bottom"/>
            <w:hideMark/>
          </w:tcPr>
          <w:p w14:paraId="714E0DC5"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4,74</w:t>
            </w:r>
          </w:p>
        </w:tc>
        <w:tc>
          <w:tcPr>
            <w:tcW w:w="849" w:type="dxa"/>
            <w:tcBorders>
              <w:top w:val="nil"/>
            </w:tcBorders>
            <w:noWrap/>
            <w:vAlign w:val="bottom"/>
            <w:hideMark/>
          </w:tcPr>
          <w:p w14:paraId="5A732524"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-0,25</w:t>
            </w:r>
          </w:p>
        </w:tc>
        <w:tc>
          <w:tcPr>
            <w:tcW w:w="889" w:type="dxa"/>
            <w:tcBorders>
              <w:top w:val="nil"/>
            </w:tcBorders>
            <w:noWrap/>
            <w:vAlign w:val="bottom"/>
            <w:hideMark/>
          </w:tcPr>
          <w:p w14:paraId="0E64C98C"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-1,185</w:t>
            </w:r>
          </w:p>
        </w:tc>
      </w:tr>
      <w:tr w:rsidR="00C67E37" w:rsidRPr="00C130AB" w14:paraId="7966DB04" w14:textId="77777777" w:rsidTr="00C67E37">
        <w:trPr>
          <w:trHeight w:val="297"/>
        </w:trPr>
        <w:tc>
          <w:tcPr>
            <w:tcW w:w="5947" w:type="dxa"/>
            <w:tcBorders>
              <w:top w:val="nil"/>
            </w:tcBorders>
            <w:noWrap/>
            <w:vAlign w:val="bottom"/>
            <w:hideMark/>
          </w:tcPr>
          <w:p w14:paraId="2229A1FF" w14:textId="77777777" w:rsidR="00662D97" w:rsidRPr="00C130AB" w:rsidRDefault="00662D97" w:rsidP="002C4C25">
            <w:pPr>
              <w:spacing w:after="0"/>
              <w:jc w:val="left"/>
              <w:rPr>
                <w:rFonts w:ascii="Arial" w:eastAsia="Times New Roman" w:hAnsi="Arial" w:cs="Arial"/>
                <w:color w:val="000000"/>
                <w:sz w:val="22"/>
                <w:lang w:val="en-ID" w:eastAsia="en-ID"/>
              </w:rPr>
            </w:pPr>
          </w:p>
        </w:tc>
        <w:tc>
          <w:tcPr>
            <w:tcW w:w="1665" w:type="dxa"/>
            <w:tcBorders>
              <w:top w:val="nil"/>
            </w:tcBorders>
            <w:noWrap/>
            <w:vAlign w:val="bottom"/>
            <w:hideMark/>
          </w:tcPr>
          <w:p w14:paraId="3238688A" w14:textId="77777777" w:rsidR="00662D97" w:rsidRPr="00C130AB" w:rsidRDefault="00662D97" w:rsidP="002C4C25">
            <w:pPr>
              <w:spacing w:after="0"/>
              <w:jc w:val="left"/>
              <w:rPr>
                <w:rFonts w:ascii="Arial" w:eastAsia="Times New Roman" w:hAnsi="Arial" w:cs="Arial"/>
                <w:color w:val="000000"/>
                <w:sz w:val="22"/>
                <w:lang w:val="en-ID" w:eastAsia="en-ID"/>
              </w:rPr>
            </w:pPr>
          </w:p>
        </w:tc>
        <w:tc>
          <w:tcPr>
            <w:tcW w:w="849" w:type="dxa"/>
            <w:tcBorders>
              <w:top w:val="nil"/>
            </w:tcBorders>
            <w:noWrap/>
            <w:vAlign w:val="bottom"/>
            <w:hideMark/>
          </w:tcPr>
          <w:p w14:paraId="390F32C0"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1</w:t>
            </w:r>
          </w:p>
        </w:tc>
        <w:tc>
          <w:tcPr>
            <w:tcW w:w="889" w:type="dxa"/>
            <w:tcBorders>
              <w:top w:val="nil"/>
            </w:tcBorders>
            <w:noWrap/>
            <w:vAlign w:val="bottom"/>
            <w:hideMark/>
          </w:tcPr>
          <w:p w14:paraId="171AC792"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-4,669</w:t>
            </w:r>
          </w:p>
        </w:tc>
      </w:tr>
      <w:tr w:rsidR="00C67E37" w:rsidRPr="00C130AB" w14:paraId="33C48DB7" w14:textId="77777777" w:rsidTr="00C67E37">
        <w:trPr>
          <w:trHeight w:val="297"/>
        </w:trPr>
        <w:tc>
          <w:tcPr>
            <w:tcW w:w="5947" w:type="dxa"/>
            <w:tcBorders>
              <w:top w:val="nil"/>
            </w:tcBorders>
            <w:noWrap/>
            <w:vAlign w:val="bottom"/>
            <w:hideMark/>
          </w:tcPr>
          <w:p w14:paraId="79ED2462"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Sumbu</w:t>
            </w:r>
            <w:proofErr w:type="spellEnd"/>
            <w:r w:rsidRPr="00C130AB">
              <w:rPr>
                <w:rFonts w:ascii="Arial" w:eastAsia="Times New Roman" w:hAnsi="Arial" w:cs="Arial"/>
                <w:color w:val="000000"/>
                <w:sz w:val="22"/>
                <w:lang w:val="en-ID" w:eastAsia="en-ID"/>
              </w:rPr>
              <w:t xml:space="preserve"> X =</w:t>
            </w:r>
          </w:p>
        </w:tc>
        <w:tc>
          <w:tcPr>
            <w:tcW w:w="1665" w:type="dxa"/>
            <w:tcBorders>
              <w:top w:val="nil"/>
            </w:tcBorders>
            <w:noWrap/>
            <w:vAlign w:val="bottom"/>
            <w:hideMark/>
          </w:tcPr>
          <w:p w14:paraId="1999AE14"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4,6</w:t>
            </w:r>
          </w:p>
        </w:tc>
        <w:tc>
          <w:tcPr>
            <w:tcW w:w="849" w:type="dxa"/>
            <w:tcBorders>
              <w:top w:val="nil"/>
            </w:tcBorders>
            <w:noWrap/>
            <w:vAlign w:val="bottom"/>
            <w:hideMark/>
          </w:tcPr>
          <w:p w14:paraId="37B7ED17" w14:textId="77777777" w:rsidR="00662D97" w:rsidRPr="00C130AB" w:rsidRDefault="00662D97" w:rsidP="002C4C25">
            <w:pPr>
              <w:spacing w:after="0"/>
              <w:jc w:val="left"/>
              <w:rPr>
                <w:rFonts w:ascii="Arial" w:eastAsia="Times New Roman" w:hAnsi="Arial" w:cs="Arial"/>
                <w:color w:val="000000"/>
                <w:sz w:val="22"/>
                <w:lang w:val="en-ID" w:eastAsia="en-ID"/>
              </w:rPr>
            </w:pPr>
          </w:p>
        </w:tc>
        <w:tc>
          <w:tcPr>
            <w:tcW w:w="889" w:type="dxa"/>
            <w:tcBorders>
              <w:top w:val="nil"/>
            </w:tcBorders>
            <w:noWrap/>
            <w:vAlign w:val="bottom"/>
            <w:hideMark/>
          </w:tcPr>
          <w:p w14:paraId="260F4B32" w14:textId="77777777" w:rsidR="00662D97" w:rsidRPr="00C130AB" w:rsidRDefault="00662D97" w:rsidP="002C4C25">
            <w:pPr>
              <w:spacing w:after="0"/>
              <w:jc w:val="left"/>
              <w:rPr>
                <w:rFonts w:ascii="Arial" w:eastAsia="Times New Roman" w:hAnsi="Arial" w:cs="Arial"/>
                <w:color w:val="000000"/>
                <w:sz w:val="22"/>
                <w:lang w:val="en-ID" w:eastAsia="en-ID"/>
              </w:rPr>
            </w:pPr>
          </w:p>
        </w:tc>
      </w:tr>
      <w:tr w:rsidR="00C67E37" w:rsidRPr="00C130AB" w14:paraId="7B661487" w14:textId="77777777" w:rsidTr="00C67E37">
        <w:trPr>
          <w:trHeight w:val="297"/>
        </w:trPr>
        <w:tc>
          <w:tcPr>
            <w:tcW w:w="5947" w:type="dxa"/>
            <w:tcBorders>
              <w:top w:val="nil"/>
              <w:bottom w:val="single" w:sz="4" w:space="0" w:color="auto"/>
            </w:tcBorders>
            <w:noWrap/>
            <w:vAlign w:val="bottom"/>
            <w:hideMark/>
          </w:tcPr>
          <w:p w14:paraId="167D6313" w14:textId="77777777" w:rsidR="00662D97" w:rsidRPr="00C130AB" w:rsidRDefault="00662D97" w:rsidP="002C4C25">
            <w:pPr>
              <w:spacing w:after="0"/>
              <w:jc w:val="left"/>
              <w:rPr>
                <w:rFonts w:ascii="Arial" w:eastAsia="Times New Roman" w:hAnsi="Arial" w:cs="Arial"/>
                <w:color w:val="000000"/>
                <w:sz w:val="22"/>
                <w:lang w:val="en-ID" w:eastAsia="en-ID"/>
              </w:rPr>
            </w:pPr>
            <w:proofErr w:type="spellStart"/>
            <w:r w:rsidRPr="00C130AB">
              <w:rPr>
                <w:rFonts w:ascii="Arial" w:eastAsia="Times New Roman" w:hAnsi="Arial" w:cs="Arial"/>
                <w:color w:val="000000"/>
                <w:sz w:val="22"/>
                <w:lang w:val="en-ID" w:eastAsia="en-ID"/>
              </w:rPr>
              <w:t>Sumbu</w:t>
            </w:r>
            <w:proofErr w:type="spellEnd"/>
            <w:r w:rsidRPr="00C130AB">
              <w:rPr>
                <w:rFonts w:ascii="Arial" w:eastAsia="Times New Roman" w:hAnsi="Arial" w:cs="Arial"/>
                <w:color w:val="000000"/>
                <w:sz w:val="22"/>
                <w:lang w:val="en-ID" w:eastAsia="en-ID"/>
              </w:rPr>
              <w:t xml:space="preserve"> Y =</w:t>
            </w:r>
          </w:p>
        </w:tc>
        <w:tc>
          <w:tcPr>
            <w:tcW w:w="1665" w:type="dxa"/>
            <w:tcBorders>
              <w:top w:val="nil"/>
              <w:bottom w:val="single" w:sz="4" w:space="0" w:color="auto"/>
            </w:tcBorders>
            <w:noWrap/>
            <w:vAlign w:val="bottom"/>
            <w:hideMark/>
          </w:tcPr>
          <w:p w14:paraId="634E8F37" w14:textId="77777777" w:rsidR="00662D97" w:rsidRPr="00C130AB" w:rsidRDefault="00662D97" w:rsidP="002C4C25">
            <w:pPr>
              <w:spacing w:after="0"/>
              <w:jc w:val="left"/>
              <w:rPr>
                <w:rFonts w:ascii="Arial" w:eastAsia="Times New Roman" w:hAnsi="Arial" w:cs="Arial"/>
                <w:color w:val="000000"/>
                <w:sz w:val="22"/>
                <w:lang w:val="en-ID" w:eastAsia="en-ID"/>
              </w:rPr>
            </w:pPr>
            <w:r w:rsidRPr="00C130AB">
              <w:rPr>
                <w:rFonts w:ascii="Arial" w:eastAsia="Times New Roman" w:hAnsi="Arial" w:cs="Arial"/>
                <w:color w:val="000000"/>
                <w:sz w:val="22"/>
                <w:lang w:val="en-ID" w:eastAsia="en-ID"/>
              </w:rPr>
              <w:t>-4,38</w:t>
            </w:r>
          </w:p>
        </w:tc>
        <w:tc>
          <w:tcPr>
            <w:tcW w:w="849" w:type="dxa"/>
            <w:tcBorders>
              <w:top w:val="nil"/>
              <w:bottom w:val="single" w:sz="4" w:space="0" w:color="auto"/>
            </w:tcBorders>
            <w:noWrap/>
            <w:vAlign w:val="bottom"/>
            <w:hideMark/>
          </w:tcPr>
          <w:p w14:paraId="57D91D7A" w14:textId="77777777" w:rsidR="00662D97" w:rsidRPr="00C130AB" w:rsidRDefault="00662D97" w:rsidP="002C4C25">
            <w:pPr>
              <w:spacing w:after="0"/>
              <w:jc w:val="left"/>
              <w:rPr>
                <w:rFonts w:ascii="Arial" w:eastAsia="Times New Roman" w:hAnsi="Arial" w:cs="Arial"/>
                <w:color w:val="000000"/>
                <w:sz w:val="22"/>
                <w:lang w:val="en-ID" w:eastAsia="en-ID"/>
              </w:rPr>
            </w:pPr>
          </w:p>
        </w:tc>
        <w:tc>
          <w:tcPr>
            <w:tcW w:w="889" w:type="dxa"/>
            <w:tcBorders>
              <w:top w:val="nil"/>
              <w:bottom w:val="single" w:sz="4" w:space="0" w:color="auto"/>
            </w:tcBorders>
            <w:noWrap/>
            <w:vAlign w:val="bottom"/>
            <w:hideMark/>
          </w:tcPr>
          <w:p w14:paraId="3F4CABC2" w14:textId="77777777" w:rsidR="00662D97" w:rsidRPr="00C130AB" w:rsidRDefault="00662D97" w:rsidP="002C4C25">
            <w:pPr>
              <w:spacing w:after="0"/>
              <w:jc w:val="left"/>
              <w:rPr>
                <w:rFonts w:ascii="Arial" w:eastAsia="Times New Roman" w:hAnsi="Arial" w:cs="Arial"/>
                <w:color w:val="000000"/>
                <w:sz w:val="22"/>
                <w:lang w:val="en-ID" w:eastAsia="en-ID"/>
              </w:rPr>
            </w:pPr>
          </w:p>
        </w:tc>
      </w:tr>
    </w:tbl>
    <w:p w14:paraId="5EF09EE7" w14:textId="77777777" w:rsidR="00662D97" w:rsidRDefault="00662D97" w:rsidP="00662D97">
      <w:pPr>
        <w:spacing w:after="0"/>
        <w:jc w:val="left"/>
        <w:rPr>
          <w:rFonts w:ascii="Arial" w:eastAsia="Times New Roman" w:hAnsi="Arial" w:cs="Arial"/>
          <w:bCs/>
          <w:sz w:val="22"/>
        </w:rPr>
      </w:pPr>
    </w:p>
    <w:p w14:paraId="527FE606" w14:textId="77777777" w:rsidR="00D54C9D" w:rsidRDefault="00C67E37" w:rsidP="00D54C9D">
      <w:pPr>
        <w:spacing w:after="0"/>
        <w:ind w:firstLine="720"/>
        <w:rPr>
          <w:rFonts w:ascii="Arial" w:hAnsi="Arial" w:cs="Arial"/>
          <w:sz w:val="22"/>
          <w:lang w:val="en-ID"/>
        </w:rPr>
      </w:pPr>
      <w:proofErr w:type="spellStart"/>
      <w:r w:rsidRPr="00990D1D">
        <w:rPr>
          <w:rFonts w:ascii="Arial" w:hAnsi="Arial" w:cs="Arial"/>
          <w:sz w:val="22"/>
          <w:lang w:val="en-ID"/>
        </w:rPr>
        <w:t>Berdasarkan</w:t>
      </w:r>
      <w:proofErr w:type="spellEnd"/>
      <w:r w:rsidRPr="00990D1D">
        <w:rPr>
          <w:rFonts w:ascii="Arial" w:hAnsi="Arial" w:cs="Arial"/>
          <w:sz w:val="22"/>
          <w:lang w:val="en-ID"/>
        </w:rPr>
        <w:t xml:space="preserve"> Tabel 2 </w:t>
      </w:r>
      <w:proofErr w:type="spellStart"/>
      <w:r w:rsidRPr="00990D1D">
        <w:rPr>
          <w:rFonts w:ascii="Arial" w:hAnsi="Arial" w:cs="Arial"/>
          <w:sz w:val="22"/>
          <w:lang w:val="en-ID"/>
        </w:rPr>
        <w:t>Matriks</w:t>
      </w:r>
      <w:proofErr w:type="spellEnd"/>
      <w:r w:rsidRPr="00990D1D">
        <w:rPr>
          <w:rFonts w:ascii="Arial" w:hAnsi="Arial" w:cs="Arial"/>
          <w:sz w:val="22"/>
          <w:lang w:val="en-ID"/>
        </w:rPr>
        <w:t xml:space="preserve"> Analisa SWOT </w:t>
      </w:r>
      <w:proofErr w:type="spellStart"/>
      <w:r w:rsidRPr="00990D1D">
        <w:rPr>
          <w:rFonts w:ascii="Arial" w:hAnsi="Arial" w:cs="Arial"/>
          <w:sz w:val="22"/>
          <w:lang w:val="en-ID"/>
        </w:rPr>
        <w:t>Produk</w:t>
      </w:r>
      <w:proofErr w:type="spellEnd"/>
      <w:r w:rsidRPr="00990D1D">
        <w:rPr>
          <w:rFonts w:ascii="Arial" w:hAnsi="Arial" w:cs="Arial"/>
          <w:sz w:val="22"/>
          <w:lang w:val="en-ID"/>
        </w:rPr>
        <w:t xml:space="preserve"> </w:t>
      </w:r>
      <w:proofErr w:type="spellStart"/>
      <w:r w:rsidRPr="00990D1D">
        <w:rPr>
          <w:rFonts w:ascii="Arial" w:hAnsi="Arial" w:cs="Arial"/>
          <w:sz w:val="22"/>
          <w:lang w:val="en-ID"/>
        </w:rPr>
        <w:t>Miesteriuzz</w:t>
      </w:r>
      <w:proofErr w:type="spellEnd"/>
      <w:r w:rsidRPr="00990D1D">
        <w:rPr>
          <w:rFonts w:ascii="Arial" w:hAnsi="Arial" w:cs="Arial"/>
          <w:sz w:val="22"/>
          <w:lang w:val="en-ID"/>
        </w:rPr>
        <w:t xml:space="preserve"> , </w:t>
      </w:r>
      <w:proofErr w:type="spellStart"/>
      <w:r w:rsidRPr="00990D1D">
        <w:rPr>
          <w:rFonts w:ascii="Arial" w:hAnsi="Arial" w:cs="Arial"/>
          <w:sz w:val="22"/>
          <w:lang w:val="en-ID"/>
        </w:rPr>
        <w:t>nilai</w:t>
      </w:r>
      <w:proofErr w:type="spellEnd"/>
      <w:r w:rsidRPr="00990D1D">
        <w:rPr>
          <w:rFonts w:ascii="Arial" w:hAnsi="Arial" w:cs="Arial"/>
          <w:sz w:val="22"/>
          <w:lang w:val="en-ID"/>
        </w:rPr>
        <w:t xml:space="preserve"> total </w:t>
      </w:r>
      <w:proofErr w:type="spellStart"/>
      <w:r w:rsidRPr="00990D1D">
        <w:rPr>
          <w:rFonts w:ascii="Arial" w:hAnsi="Arial" w:cs="Arial"/>
          <w:sz w:val="22"/>
          <w:lang w:val="en-ID"/>
        </w:rPr>
        <w:t>faktor</w:t>
      </w:r>
      <w:proofErr w:type="spellEnd"/>
      <w:r w:rsidRPr="00990D1D">
        <w:rPr>
          <w:rFonts w:ascii="Arial" w:hAnsi="Arial" w:cs="Arial"/>
          <w:sz w:val="22"/>
          <w:lang w:val="en-ID"/>
        </w:rPr>
        <w:t xml:space="preserve"> internal </w:t>
      </w:r>
      <w:proofErr w:type="spellStart"/>
      <w:r w:rsidRPr="00990D1D">
        <w:rPr>
          <w:rFonts w:ascii="Arial" w:hAnsi="Arial" w:cs="Arial"/>
          <w:sz w:val="22"/>
          <w:lang w:val="en-ID"/>
        </w:rPr>
        <w:t>menunjukkan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kekuatan</w:t>
      </w:r>
      <w:proofErr w:type="spellEnd"/>
      <w:r w:rsidRPr="00990D1D">
        <w:rPr>
          <w:rFonts w:ascii="Arial" w:hAnsi="Arial" w:cs="Arial"/>
          <w:sz w:val="22"/>
          <w:lang w:val="en-ID"/>
        </w:rPr>
        <w:t xml:space="preserve"> yang sangat </w:t>
      </w:r>
      <w:proofErr w:type="spellStart"/>
      <w:r w:rsidRPr="00990D1D">
        <w:rPr>
          <w:rFonts w:ascii="Arial" w:hAnsi="Arial" w:cs="Arial"/>
          <w:sz w:val="22"/>
          <w:lang w:val="en-ID"/>
        </w:rPr>
        <w:t>dominan</w:t>
      </w:r>
      <w:proofErr w:type="spellEnd"/>
      <w:r w:rsidRPr="00990D1D">
        <w:rPr>
          <w:rFonts w:ascii="Arial" w:hAnsi="Arial" w:cs="Arial"/>
          <w:sz w:val="22"/>
          <w:lang w:val="en-ID"/>
        </w:rPr>
        <w:t xml:space="preserve"> (4,6544) </w:t>
      </w:r>
      <w:proofErr w:type="spellStart"/>
      <w:r w:rsidRPr="00990D1D">
        <w:rPr>
          <w:rFonts w:ascii="Arial" w:hAnsi="Arial" w:cs="Arial"/>
          <w:sz w:val="22"/>
          <w:lang w:val="en-ID"/>
        </w:rPr>
        <w:t>dibandingkan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kelemahan</w:t>
      </w:r>
      <w:proofErr w:type="spellEnd"/>
      <w:r w:rsidRPr="00990D1D">
        <w:rPr>
          <w:rFonts w:ascii="Arial" w:hAnsi="Arial" w:cs="Arial"/>
          <w:sz w:val="22"/>
          <w:lang w:val="en-ID"/>
        </w:rPr>
        <w:t xml:space="preserve"> (-4,1019), </w:t>
      </w:r>
      <w:proofErr w:type="spellStart"/>
      <w:r w:rsidRPr="00990D1D">
        <w:rPr>
          <w:rFonts w:ascii="Arial" w:hAnsi="Arial" w:cs="Arial"/>
          <w:sz w:val="22"/>
          <w:lang w:val="en-ID"/>
        </w:rPr>
        <w:t>sedangkan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faktor</w:t>
      </w:r>
      <w:proofErr w:type="spellEnd"/>
      <w:r w:rsidRPr="00990D1D">
        <w:rPr>
          <w:rFonts w:ascii="Arial" w:hAnsi="Arial" w:cs="Arial"/>
          <w:sz w:val="22"/>
          <w:lang w:val="en-ID"/>
        </w:rPr>
        <w:t xml:space="preserve"> </w:t>
      </w:r>
      <w:proofErr w:type="spellStart"/>
      <w:r w:rsidRPr="00990D1D">
        <w:rPr>
          <w:rFonts w:ascii="Arial" w:hAnsi="Arial" w:cs="Arial"/>
          <w:sz w:val="22"/>
          <w:lang w:val="en-ID"/>
        </w:rPr>
        <w:t>eksternal</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memperlihatkan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peluang</w:t>
      </w:r>
      <w:proofErr w:type="spellEnd"/>
      <w:r w:rsidRPr="00990D1D">
        <w:rPr>
          <w:rFonts w:ascii="Arial" w:hAnsi="Arial" w:cs="Arial"/>
          <w:sz w:val="22"/>
          <w:lang w:val="en-ID"/>
        </w:rPr>
        <w:t xml:space="preserve"> </w:t>
      </w:r>
      <w:proofErr w:type="spellStart"/>
      <w:r w:rsidRPr="00990D1D">
        <w:rPr>
          <w:rFonts w:ascii="Arial" w:hAnsi="Arial" w:cs="Arial"/>
          <w:sz w:val="22"/>
          <w:lang w:val="en-ID"/>
        </w:rPr>
        <w:t>tinggi</w:t>
      </w:r>
      <w:proofErr w:type="spellEnd"/>
      <w:r w:rsidRPr="00990D1D">
        <w:rPr>
          <w:rFonts w:ascii="Arial" w:hAnsi="Arial" w:cs="Arial"/>
          <w:sz w:val="22"/>
          <w:lang w:val="en-ID"/>
        </w:rPr>
        <w:t xml:space="preserve"> (4,5605) </w:t>
      </w:r>
      <w:proofErr w:type="spellStart"/>
      <w:r w:rsidRPr="00990D1D">
        <w:rPr>
          <w:rFonts w:ascii="Arial" w:hAnsi="Arial" w:cs="Arial"/>
          <w:sz w:val="22"/>
          <w:lang w:val="en-ID"/>
        </w:rPr>
        <w:t>namun</w:t>
      </w:r>
      <w:proofErr w:type="spellEnd"/>
      <w:r w:rsidRPr="00990D1D">
        <w:rPr>
          <w:rFonts w:ascii="Arial" w:hAnsi="Arial" w:cs="Arial"/>
          <w:sz w:val="22"/>
          <w:lang w:val="en-ID"/>
        </w:rPr>
        <w:t xml:space="preserve"> </w:t>
      </w:r>
      <w:proofErr w:type="spellStart"/>
      <w:r w:rsidRPr="00990D1D">
        <w:rPr>
          <w:rFonts w:ascii="Arial" w:hAnsi="Arial" w:cs="Arial"/>
          <w:sz w:val="22"/>
          <w:lang w:val="en-ID"/>
        </w:rPr>
        <w:t>diimbangi</w:t>
      </w:r>
      <w:proofErr w:type="spellEnd"/>
      <w:r w:rsidRPr="00990D1D">
        <w:rPr>
          <w:rFonts w:ascii="Arial" w:hAnsi="Arial" w:cs="Arial"/>
          <w:sz w:val="22"/>
          <w:lang w:val="en-ID"/>
        </w:rPr>
        <w:t xml:space="preserve"> </w:t>
      </w:r>
      <w:proofErr w:type="spellStart"/>
      <w:r w:rsidRPr="00990D1D">
        <w:rPr>
          <w:rFonts w:ascii="Arial" w:hAnsi="Arial" w:cs="Arial"/>
          <w:sz w:val="22"/>
          <w:lang w:val="en-ID"/>
        </w:rPr>
        <w:t>ancaman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signifikan</w:t>
      </w:r>
      <w:proofErr w:type="spellEnd"/>
      <w:r w:rsidRPr="00990D1D">
        <w:rPr>
          <w:rFonts w:ascii="Arial" w:hAnsi="Arial" w:cs="Arial"/>
          <w:sz w:val="22"/>
          <w:lang w:val="en-ID"/>
        </w:rPr>
        <w:t xml:space="preserve"> (-4,669). </w:t>
      </w:r>
      <w:proofErr w:type="spellStart"/>
      <w:r w:rsidRPr="00990D1D">
        <w:rPr>
          <w:rFonts w:ascii="Arial" w:hAnsi="Arial" w:cs="Arial"/>
          <w:sz w:val="22"/>
          <w:lang w:val="en-ID"/>
        </w:rPr>
        <w:t>Secara</w:t>
      </w:r>
      <w:proofErr w:type="spellEnd"/>
      <w:r w:rsidRPr="00990D1D">
        <w:rPr>
          <w:rFonts w:ascii="Arial" w:hAnsi="Arial" w:cs="Arial"/>
          <w:sz w:val="22"/>
          <w:lang w:val="en-ID"/>
        </w:rPr>
        <w:t xml:space="preserve"> </w:t>
      </w:r>
      <w:proofErr w:type="spellStart"/>
      <w:r w:rsidRPr="00990D1D">
        <w:rPr>
          <w:rFonts w:ascii="Arial" w:hAnsi="Arial" w:cs="Arial"/>
          <w:sz w:val="22"/>
          <w:lang w:val="en-ID"/>
        </w:rPr>
        <w:t>konseptual</w:t>
      </w:r>
      <w:proofErr w:type="spellEnd"/>
      <w:r w:rsidRPr="00990D1D">
        <w:rPr>
          <w:rFonts w:ascii="Arial" w:hAnsi="Arial" w:cs="Arial"/>
          <w:sz w:val="22"/>
          <w:lang w:val="en-ID"/>
        </w:rPr>
        <w:t xml:space="preserve">, </w:t>
      </w:r>
      <w:proofErr w:type="spellStart"/>
      <w:r w:rsidRPr="00990D1D">
        <w:rPr>
          <w:rFonts w:ascii="Arial" w:hAnsi="Arial" w:cs="Arial"/>
          <w:sz w:val="22"/>
          <w:lang w:val="en-ID"/>
        </w:rPr>
        <w:t>kondisi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ini</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mencerminkan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usaha</w:t>
      </w:r>
      <w:proofErr w:type="spellEnd"/>
      <w:r w:rsidRPr="00990D1D">
        <w:rPr>
          <w:rFonts w:ascii="Arial" w:hAnsi="Arial" w:cs="Arial"/>
          <w:sz w:val="22"/>
          <w:lang w:val="en-ID"/>
        </w:rPr>
        <w:t xml:space="preserve"> </w:t>
      </w:r>
      <w:proofErr w:type="spellStart"/>
      <w:r w:rsidRPr="00990D1D">
        <w:rPr>
          <w:rFonts w:ascii="Arial" w:hAnsi="Arial" w:cs="Arial"/>
          <w:sz w:val="22"/>
          <w:lang w:val="en-ID"/>
        </w:rPr>
        <w:t>dengan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kapabilitas</w:t>
      </w:r>
      <w:proofErr w:type="spellEnd"/>
      <w:r w:rsidRPr="00990D1D">
        <w:rPr>
          <w:rFonts w:ascii="Arial" w:hAnsi="Arial" w:cs="Arial"/>
          <w:sz w:val="22"/>
          <w:lang w:val="en-ID"/>
        </w:rPr>
        <w:t xml:space="preserve"> internal </w:t>
      </w:r>
      <w:proofErr w:type="spellStart"/>
      <w:r w:rsidRPr="00990D1D">
        <w:rPr>
          <w:rFonts w:ascii="Arial" w:hAnsi="Arial" w:cs="Arial"/>
          <w:sz w:val="22"/>
          <w:lang w:val="en-ID"/>
        </w:rPr>
        <w:t>kuat</w:t>
      </w:r>
      <w:proofErr w:type="spellEnd"/>
      <w:r w:rsidRPr="00990D1D">
        <w:rPr>
          <w:rFonts w:ascii="Arial" w:hAnsi="Arial" w:cs="Arial"/>
          <w:sz w:val="22"/>
          <w:lang w:val="en-ID"/>
        </w:rPr>
        <w:t xml:space="preserve"> dan </w:t>
      </w:r>
      <w:proofErr w:type="spellStart"/>
      <w:r w:rsidRPr="00990D1D">
        <w:rPr>
          <w:rFonts w:ascii="Arial" w:hAnsi="Arial" w:cs="Arial"/>
          <w:sz w:val="22"/>
          <w:lang w:val="en-ID"/>
        </w:rPr>
        <w:t>diferensiasi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produk</w:t>
      </w:r>
      <w:proofErr w:type="spellEnd"/>
      <w:r w:rsidRPr="00990D1D">
        <w:rPr>
          <w:rFonts w:ascii="Arial" w:hAnsi="Arial" w:cs="Arial"/>
          <w:sz w:val="22"/>
          <w:lang w:val="en-ID"/>
        </w:rPr>
        <w:t xml:space="preserve"> </w:t>
      </w:r>
      <w:proofErr w:type="spellStart"/>
      <w:r w:rsidRPr="00990D1D">
        <w:rPr>
          <w:rFonts w:ascii="Arial" w:hAnsi="Arial" w:cs="Arial"/>
          <w:sz w:val="22"/>
          <w:lang w:val="en-ID"/>
        </w:rPr>
        <w:t>jelas</w:t>
      </w:r>
      <w:proofErr w:type="spellEnd"/>
      <w:r w:rsidRPr="00990D1D">
        <w:rPr>
          <w:rFonts w:ascii="Arial" w:hAnsi="Arial" w:cs="Arial"/>
          <w:sz w:val="22"/>
          <w:lang w:val="en-ID"/>
        </w:rPr>
        <w:t xml:space="preserve">, </w:t>
      </w:r>
      <w:proofErr w:type="spellStart"/>
      <w:r w:rsidRPr="00990D1D">
        <w:rPr>
          <w:rFonts w:ascii="Arial" w:hAnsi="Arial" w:cs="Arial"/>
          <w:sz w:val="22"/>
          <w:lang w:val="en-ID"/>
        </w:rPr>
        <w:t>tetapi</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menghadapi</w:t>
      </w:r>
      <w:proofErr w:type="spellEnd"/>
      <w:r w:rsidRPr="00990D1D">
        <w:rPr>
          <w:rFonts w:ascii="Arial" w:hAnsi="Arial" w:cs="Arial"/>
          <w:sz w:val="22"/>
          <w:lang w:val="en-ID"/>
        </w:rPr>
        <w:t xml:space="preserve"> </w:t>
      </w:r>
      <w:proofErr w:type="spellStart"/>
      <w:r w:rsidRPr="00990D1D">
        <w:rPr>
          <w:rFonts w:ascii="Arial" w:hAnsi="Arial" w:cs="Arial"/>
          <w:sz w:val="22"/>
          <w:lang w:val="en-ID"/>
        </w:rPr>
        <w:t>tekanan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kompetitif</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serta</w:t>
      </w:r>
      <w:proofErr w:type="spellEnd"/>
      <w:r w:rsidRPr="00990D1D">
        <w:rPr>
          <w:rFonts w:ascii="Arial" w:hAnsi="Arial" w:cs="Arial"/>
          <w:sz w:val="22"/>
          <w:lang w:val="en-ID"/>
        </w:rPr>
        <w:t xml:space="preserve"> </w:t>
      </w:r>
      <w:proofErr w:type="spellStart"/>
      <w:r w:rsidRPr="00990D1D">
        <w:rPr>
          <w:rFonts w:ascii="Arial" w:hAnsi="Arial" w:cs="Arial"/>
          <w:sz w:val="22"/>
          <w:lang w:val="en-ID"/>
        </w:rPr>
        <w:t>tantangan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ekspansi</w:t>
      </w:r>
      <w:proofErr w:type="spellEnd"/>
      <w:r w:rsidRPr="00990D1D">
        <w:rPr>
          <w:rFonts w:ascii="Arial" w:hAnsi="Arial" w:cs="Arial"/>
          <w:sz w:val="22"/>
          <w:lang w:val="en-ID"/>
        </w:rPr>
        <w:t xml:space="preserve"> pasar. </w:t>
      </w:r>
      <w:proofErr w:type="spellStart"/>
      <w:r w:rsidRPr="00990D1D">
        <w:rPr>
          <w:rFonts w:ascii="Arial" w:hAnsi="Arial" w:cs="Arial"/>
          <w:sz w:val="22"/>
          <w:lang w:val="en-ID"/>
        </w:rPr>
        <w:t>Dalam</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perspektif</w:t>
      </w:r>
      <w:proofErr w:type="spellEnd"/>
      <w:r w:rsidRPr="00990D1D">
        <w:rPr>
          <w:rFonts w:ascii="Arial" w:hAnsi="Arial" w:cs="Arial"/>
          <w:sz w:val="22"/>
          <w:lang w:val="en-ID"/>
        </w:rPr>
        <w:t xml:space="preserve"> </w:t>
      </w:r>
      <w:r w:rsidRPr="00990D1D">
        <w:rPr>
          <w:rFonts w:ascii="Arial" w:hAnsi="Arial" w:cs="Arial"/>
          <w:i/>
          <w:iCs/>
          <w:sz w:val="22"/>
          <w:lang w:val="en-ID"/>
        </w:rPr>
        <w:t>Grand Strategy Matrix</w:t>
      </w:r>
      <w:r w:rsidRPr="00990D1D">
        <w:rPr>
          <w:rFonts w:ascii="Arial" w:hAnsi="Arial" w:cs="Arial"/>
          <w:sz w:val="22"/>
          <w:lang w:val="en-ID"/>
        </w:rPr>
        <w:t xml:space="preserve">, </w:t>
      </w:r>
      <w:proofErr w:type="spellStart"/>
      <w:r w:rsidRPr="00990D1D">
        <w:rPr>
          <w:rFonts w:ascii="Arial" w:hAnsi="Arial" w:cs="Arial"/>
          <w:sz w:val="22"/>
          <w:lang w:val="en-ID"/>
        </w:rPr>
        <w:t>posisi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tersebut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cenderung</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mengarah</w:t>
      </w:r>
      <w:proofErr w:type="spellEnd"/>
      <w:r w:rsidRPr="00990D1D">
        <w:rPr>
          <w:rFonts w:ascii="Arial" w:hAnsi="Arial" w:cs="Arial"/>
          <w:sz w:val="22"/>
          <w:lang w:val="en-ID"/>
        </w:rPr>
        <w:t xml:space="preserve"> pada strategi </w:t>
      </w:r>
      <w:proofErr w:type="spellStart"/>
      <w:r w:rsidRPr="00990D1D">
        <w:rPr>
          <w:rFonts w:ascii="Arial" w:hAnsi="Arial" w:cs="Arial"/>
          <w:sz w:val="22"/>
          <w:lang w:val="en-ID"/>
        </w:rPr>
        <w:t>pertumbuhan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agresif</w:t>
      </w:r>
      <w:proofErr w:type="spellEnd"/>
      <w:r w:rsidRPr="00990D1D">
        <w:rPr>
          <w:rFonts w:ascii="Arial" w:hAnsi="Arial" w:cs="Arial"/>
          <w:sz w:val="22"/>
          <w:lang w:val="en-ID"/>
        </w:rPr>
        <w:t xml:space="preserve"> </w:t>
      </w:r>
      <w:proofErr w:type="spellStart"/>
      <w:r w:rsidRPr="00990D1D">
        <w:rPr>
          <w:rFonts w:ascii="Arial" w:hAnsi="Arial" w:cs="Arial"/>
          <w:sz w:val="22"/>
          <w:lang w:val="en-ID"/>
        </w:rPr>
        <w:t>berbasis</w:t>
      </w:r>
      <w:proofErr w:type="spellEnd"/>
      <w:r w:rsidRPr="00990D1D">
        <w:rPr>
          <w:rFonts w:ascii="Arial" w:hAnsi="Arial" w:cs="Arial"/>
          <w:sz w:val="22"/>
          <w:lang w:val="en-ID"/>
        </w:rPr>
        <w:t xml:space="preserve"> </w:t>
      </w:r>
      <w:proofErr w:type="spellStart"/>
      <w:r w:rsidRPr="00990D1D">
        <w:rPr>
          <w:rFonts w:ascii="Arial" w:hAnsi="Arial" w:cs="Arial"/>
          <w:sz w:val="22"/>
          <w:lang w:val="en-ID"/>
        </w:rPr>
        <w:t>diferensiasi</w:t>
      </w:r>
      <w:proofErr w:type="spellEnd"/>
      <w:r w:rsidRPr="00990D1D">
        <w:rPr>
          <w:rFonts w:ascii="Arial" w:hAnsi="Arial" w:cs="Arial"/>
          <w:sz w:val="22"/>
          <w:lang w:val="en-ID"/>
        </w:rPr>
        <w:t xml:space="preserve"> dan </w:t>
      </w:r>
      <w:proofErr w:type="spellStart"/>
      <w:r w:rsidRPr="00990D1D">
        <w:rPr>
          <w:rFonts w:ascii="Arial" w:hAnsi="Arial" w:cs="Arial"/>
          <w:sz w:val="22"/>
          <w:lang w:val="en-ID"/>
        </w:rPr>
        <w:t>pengembangan</w:t>
      </w:r>
      <w:proofErr w:type="spellEnd"/>
      <w:r w:rsidRPr="00990D1D">
        <w:rPr>
          <w:rFonts w:ascii="Arial" w:hAnsi="Arial" w:cs="Arial"/>
          <w:sz w:val="22"/>
          <w:lang w:val="en-ID"/>
        </w:rPr>
        <w:t xml:space="preserve"> pasar, </w:t>
      </w:r>
      <w:proofErr w:type="spellStart"/>
      <w:r w:rsidRPr="00990D1D">
        <w:rPr>
          <w:rFonts w:ascii="Arial" w:hAnsi="Arial" w:cs="Arial"/>
          <w:sz w:val="22"/>
          <w:lang w:val="en-ID"/>
        </w:rPr>
        <w:t>dengan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penguatan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manajemen</w:t>
      </w:r>
      <w:proofErr w:type="spellEnd"/>
      <w:r w:rsidRPr="00990D1D">
        <w:rPr>
          <w:rFonts w:ascii="Arial" w:hAnsi="Arial" w:cs="Arial"/>
          <w:sz w:val="22"/>
          <w:lang w:val="en-ID"/>
        </w:rPr>
        <w:t xml:space="preserve"> </w:t>
      </w:r>
      <w:proofErr w:type="spellStart"/>
      <w:r w:rsidRPr="00990D1D">
        <w:rPr>
          <w:rFonts w:ascii="Arial" w:hAnsi="Arial" w:cs="Arial"/>
          <w:sz w:val="22"/>
          <w:lang w:val="en-ID"/>
        </w:rPr>
        <w:t>risiko</w:t>
      </w:r>
      <w:proofErr w:type="spellEnd"/>
      <w:r w:rsidRPr="00990D1D">
        <w:rPr>
          <w:rFonts w:ascii="Arial" w:hAnsi="Arial" w:cs="Arial"/>
          <w:sz w:val="22"/>
          <w:lang w:val="en-ID"/>
        </w:rPr>
        <w:t xml:space="preserve"> </w:t>
      </w:r>
      <w:proofErr w:type="spellStart"/>
      <w:r w:rsidRPr="00990D1D">
        <w:rPr>
          <w:rFonts w:ascii="Arial" w:hAnsi="Arial" w:cs="Arial"/>
          <w:sz w:val="22"/>
          <w:lang w:val="en-ID"/>
        </w:rPr>
        <w:t>eksternal</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Kekuatan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utama</w:t>
      </w:r>
      <w:proofErr w:type="spellEnd"/>
      <w:r w:rsidRPr="00990D1D">
        <w:rPr>
          <w:rFonts w:ascii="Arial" w:hAnsi="Arial" w:cs="Arial"/>
          <w:sz w:val="22"/>
          <w:lang w:val="en-ID"/>
        </w:rPr>
        <w:t xml:space="preserve"> </w:t>
      </w:r>
      <w:proofErr w:type="spellStart"/>
      <w:r w:rsidRPr="00990D1D">
        <w:rPr>
          <w:rFonts w:ascii="Arial" w:hAnsi="Arial" w:cs="Arial"/>
          <w:sz w:val="22"/>
          <w:lang w:val="en-ID"/>
        </w:rPr>
        <w:t>Miesteriuzz</w:t>
      </w:r>
      <w:proofErr w:type="spellEnd"/>
      <w:r w:rsidRPr="00990D1D">
        <w:rPr>
          <w:rFonts w:ascii="Arial" w:hAnsi="Arial" w:cs="Arial"/>
          <w:sz w:val="22"/>
          <w:lang w:val="en-ID"/>
        </w:rPr>
        <w:t xml:space="preserve"> </w:t>
      </w:r>
      <w:proofErr w:type="spellStart"/>
      <w:r w:rsidRPr="00990D1D">
        <w:rPr>
          <w:rFonts w:ascii="Arial" w:hAnsi="Arial" w:cs="Arial"/>
          <w:sz w:val="22"/>
          <w:lang w:val="en-ID"/>
        </w:rPr>
        <w:t>terletak</w:t>
      </w:r>
      <w:proofErr w:type="spellEnd"/>
      <w:r w:rsidRPr="00990D1D">
        <w:rPr>
          <w:rFonts w:ascii="Arial" w:hAnsi="Arial" w:cs="Arial"/>
          <w:sz w:val="22"/>
          <w:lang w:val="en-ID"/>
        </w:rPr>
        <w:t xml:space="preserve"> pada </w:t>
      </w:r>
      <w:proofErr w:type="spellStart"/>
      <w:r w:rsidRPr="00990D1D">
        <w:rPr>
          <w:rFonts w:ascii="Arial" w:hAnsi="Arial" w:cs="Arial"/>
          <w:sz w:val="22"/>
          <w:lang w:val="en-ID"/>
        </w:rPr>
        <w:t>inovasi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mie</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kering</w:t>
      </w:r>
      <w:proofErr w:type="spellEnd"/>
      <w:r w:rsidRPr="00990D1D">
        <w:rPr>
          <w:rFonts w:ascii="Arial" w:hAnsi="Arial" w:cs="Arial"/>
          <w:sz w:val="22"/>
          <w:lang w:val="en-ID"/>
        </w:rPr>
        <w:t xml:space="preserve"> </w:t>
      </w:r>
      <w:proofErr w:type="spellStart"/>
      <w:r w:rsidRPr="00990D1D">
        <w:rPr>
          <w:rFonts w:ascii="Arial" w:hAnsi="Arial" w:cs="Arial"/>
          <w:sz w:val="22"/>
          <w:lang w:val="en-ID"/>
        </w:rPr>
        <w:t>dengan</w:t>
      </w:r>
      <w:proofErr w:type="spellEnd"/>
      <w:r w:rsidRPr="00990D1D">
        <w:rPr>
          <w:rFonts w:ascii="Arial" w:hAnsi="Arial" w:cs="Arial"/>
          <w:sz w:val="22"/>
          <w:lang w:val="en-ID"/>
        </w:rPr>
        <w:t xml:space="preserve"> topping nori </w:t>
      </w:r>
      <w:proofErr w:type="spellStart"/>
      <w:r w:rsidRPr="00990D1D">
        <w:rPr>
          <w:rFonts w:ascii="Arial" w:hAnsi="Arial" w:cs="Arial"/>
          <w:sz w:val="22"/>
          <w:lang w:val="en-ID"/>
        </w:rPr>
        <w:t>pedas</w:t>
      </w:r>
      <w:proofErr w:type="spellEnd"/>
      <w:r w:rsidRPr="00990D1D">
        <w:rPr>
          <w:rFonts w:ascii="Arial" w:hAnsi="Arial" w:cs="Arial"/>
          <w:sz w:val="22"/>
          <w:lang w:val="en-ID"/>
        </w:rPr>
        <w:t xml:space="preserve"> yang </w:t>
      </w:r>
      <w:proofErr w:type="spellStart"/>
      <w:r w:rsidRPr="00990D1D">
        <w:rPr>
          <w:rFonts w:ascii="Arial" w:hAnsi="Arial" w:cs="Arial"/>
          <w:sz w:val="22"/>
          <w:lang w:val="en-ID"/>
        </w:rPr>
        <w:t>unik</w:t>
      </w:r>
      <w:proofErr w:type="spellEnd"/>
      <w:r w:rsidRPr="00990D1D">
        <w:rPr>
          <w:rFonts w:ascii="Arial" w:hAnsi="Arial" w:cs="Arial"/>
          <w:sz w:val="22"/>
          <w:lang w:val="en-ID"/>
        </w:rPr>
        <w:t xml:space="preserve">, </w:t>
      </w:r>
      <w:proofErr w:type="spellStart"/>
      <w:r w:rsidRPr="00990D1D">
        <w:rPr>
          <w:rFonts w:ascii="Arial" w:hAnsi="Arial" w:cs="Arial"/>
          <w:sz w:val="22"/>
          <w:lang w:val="en-ID"/>
        </w:rPr>
        <w:t>kandungan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nutrisi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lebih</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sehat</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serta</w:t>
      </w:r>
      <w:proofErr w:type="spellEnd"/>
      <w:r w:rsidRPr="00990D1D">
        <w:rPr>
          <w:rFonts w:ascii="Arial" w:hAnsi="Arial" w:cs="Arial"/>
          <w:sz w:val="22"/>
          <w:lang w:val="en-ID"/>
        </w:rPr>
        <w:t xml:space="preserve"> </w:t>
      </w:r>
      <w:proofErr w:type="spellStart"/>
      <w:r w:rsidRPr="00990D1D">
        <w:rPr>
          <w:rFonts w:ascii="Arial" w:hAnsi="Arial" w:cs="Arial"/>
          <w:sz w:val="22"/>
          <w:lang w:val="en-ID"/>
        </w:rPr>
        <w:t>legalitas</w:t>
      </w:r>
      <w:proofErr w:type="spellEnd"/>
      <w:r w:rsidRPr="00990D1D">
        <w:rPr>
          <w:rFonts w:ascii="Arial" w:hAnsi="Arial" w:cs="Arial"/>
          <w:sz w:val="22"/>
          <w:lang w:val="en-ID"/>
        </w:rPr>
        <w:t xml:space="preserve"> PIRT. </w:t>
      </w:r>
      <w:proofErr w:type="spellStart"/>
      <w:r w:rsidRPr="00990D1D">
        <w:rPr>
          <w:rFonts w:ascii="Arial" w:hAnsi="Arial" w:cs="Arial"/>
          <w:sz w:val="22"/>
          <w:lang w:val="en-ID"/>
        </w:rPr>
        <w:t>Produk</w:t>
      </w:r>
      <w:proofErr w:type="spellEnd"/>
      <w:r w:rsidRPr="00990D1D">
        <w:rPr>
          <w:rFonts w:ascii="Arial" w:hAnsi="Arial" w:cs="Arial"/>
          <w:sz w:val="22"/>
          <w:lang w:val="en-ID"/>
        </w:rPr>
        <w:t xml:space="preserve"> </w:t>
      </w:r>
      <w:proofErr w:type="spellStart"/>
      <w:r w:rsidRPr="00990D1D">
        <w:rPr>
          <w:rFonts w:ascii="Arial" w:hAnsi="Arial" w:cs="Arial"/>
          <w:sz w:val="22"/>
          <w:lang w:val="en-ID"/>
        </w:rPr>
        <w:t>berbasis</w:t>
      </w:r>
      <w:proofErr w:type="spellEnd"/>
      <w:r w:rsidRPr="00990D1D">
        <w:rPr>
          <w:rFonts w:ascii="Arial" w:hAnsi="Arial" w:cs="Arial"/>
          <w:sz w:val="22"/>
          <w:lang w:val="en-ID"/>
        </w:rPr>
        <w:t xml:space="preserve"> </w:t>
      </w:r>
      <w:proofErr w:type="spellStart"/>
      <w:r w:rsidRPr="00990D1D">
        <w:rPr>
          <w:rFonts w:ascii="Arial" w:hAnsi="Arial" w:cs="Arial"/>
          <w:sz w:val="22"/>
          <w:lang w:val="en-ID"/>
        </w:rPr>
        <w:t>rumput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laut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memiliki</w:t>
      </w:r>
      <w:proofErr w:type="spellEnd"/>
      <w:r w:rsidRPr="00990D1D">
        <w:rPr>
          <w:rFonts w:ascii="Arial" w:hAnsi="Arial" w:cs="Arial"/>
          <w:sz w:val="22"/>
          <w:lang w:val="en-ID"/>
        </w:rPr>
        <w:t xml:space="preserve"> </w:t>
      </w:r>
      <w:proofErr w:type="spellStart"/>
      <w:r w:rsidRPr="00990D1D">
        <w:rPr>
          <w:rFonts w:ascii="Arial" w:hAnsi="Arial" w:cs="Arial"/>
          <w:sz w:val="22"/>
          <w:lang w:val="en-ID"/>
        </w:rPr>
        <w:t>landasan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ilmiah</w:t>
      </w:r>
      <w:proofErr w:type="spellEnd"/>
      <w:r w:rsidRPr="00990D1D">
        <w:rPr>
          <w:rFonts w:ascii="Arial" w:hAnsi="Arial" w:cs="Arial"/>
          <w:sz w:val="22"/>
          <w:lang w:val="en-ID"/>
        </w:rPr>
        <w:t xml:space="preserve"> </w:t>
      </w:r>
      <w:proofErr w:type="spellStart"/>
      <w:r w:rsidRPr="00990D1D">
        <w:rPr>
          <w:rFonts w:ascii="Arial" w:hAnsi="Arial" w:cs="Arial"/>
          <w:sz w:val="22"/>
          <w:lang w:val="en-ID"/>
        </w:rPr>
        <w:t>kuat</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sebagai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fungsional</w:t>
      </w:r>
      <w:proofErr w:type="spellEnd"/>
      <w:r w:rsidRPr="00990D1D">
        <w:rPr>
          <w:rFonts w:ascii="Arial" w:hAnsi="Arial" w:cs="Arial"/>
          <w:sz w:val="22"/>
          <w:lang w:val="en-ID"/>
        </w:rPr>
        <w:t xml:space="preserve">. </w:t>
      </w:r>
      <w:proofErr w:type="spellStart"/>
      <w:r>
        <w:rPr>
          <w:rFonts w:ascii="Arial" w:hAnsi="Arial" w:cs="Arial"/>
          <w:sz w:val="22"/>
          <w:lang w:val="en-ID"/>
        </w:rPr>
        <w:t>Menurut</w:t>
      </w:r>
      <w:proofErr w:type="spellEnd"/>
      <w:r>
        <w:rPr>
          <w:rFonts w:ascii="Arial" w:hAnsi="Arial" w:cs="Arial"/>
          <w:sz w:val="22"/>
          <w:lang w:val="en-ID"/>
        </w:rPr>
        <w:t xml:space="preserve"> </w:t>
      </w:r>
      <w:r>
        <w:rPr>
          <w:rFonts w:ascii="Arial" w:hAnsi="Arial" w:cs="Arial"/>
          <w:sz w:val="22"/>
          <w:lang w:val="en-ID"/>
        </w:rPr>
        <w:fldChar w:fldCharType="begin" w:fldLock="1"/>
      </w:r>
      <w:r>
        <w:rPr>
          <w:rFonts w:ascii="Arial" w:hAnsi="Arial" w:cs="Arial"/>
          <w:sz w:val="22"/>
          <w:lang w:val="en-ID"/>
        </w:rPr>
        <w:instrText>ADDIN CSL_CITATION {"citationItems":[{"id":"ITEM-1","itemData":{"DOI":"10.1016/j.ifset.2011.07.004","ISSN":"14668564","abstract":"The production of rancid flavors and odors due to oxidative stress in foods can lead to a reduction in the sensory attributes, nutritional quality and food safety. Due to consumer demands, interest has been generated in searching plant products for natural \"green\" additives. Extracts from macroalgae or seaweeds are rich in polyphenolic compounds which have well documented antioxidant properties. They also have antimicrobial activities against major food spoilage and food pathogenic micro-organisms. Thus, possibility of seaweeds being added to foods as a source of antioxidant and antimicrobial is the main focus of this communication. In addition, seaweeds are also rich in dietary minerals specially sodium, potassium, iodine and fibers. Another potential area where the use of seaweed is gaining importance is regarding their addition for improving the textural properties of food products which is also extensively reviewed in this paper. Industrial relevance: The trend towards the use of \"natural green\" plant extracts in various food and beverages in the food industry is gaining momentum. Seaweed, being a rich source of structurally diverse bioactive compounds with valuable nutraceutical properties, can be used as an ingredient to supplement food with functional compounds. Interest in the application of such compounds as natural antioxidants, antimicrobials or texturing agents in different food products is greater than ever. The addition of seaweeds or their extracts to food products will reduce the utilization of chemical preservatives, which will fulfill the industry as well as consumer demands for \"green\" products. In addition, the current status and the future projections in the functional effects of seaweeds as a means to improve the fiber content and reduce the salt content of food products, which will be of significant importance to the meat industry, is also discussed. © 2011 Elsevier Ltd. All rights reserved.","author":[{"dropping-particle":"","family":"Gupta","given":"Shilpi","non-dropping-particle":"","parse-names":false,"suffix":""},{"dropping-particle":"","family":"Abu-Ghannam","given":"Nissreen","non-dropping-particle":"","parse-names":false,"suffix":""}],"container-title":"Innovative Food Science and Emerging Technologies","id":"ITEM-1","issue":"4","issued":{"date-parts":[["2011"]]},"page":"600-609","publisher":"Elsevier Ltd","title":"Recent developments in the application of seaweeds or seaweed extracts as a means for enhancing the safety and quality attributes of foods","type":"article-journal","volume":"12"},"uris":["http://www.mendeley.com/documents/?uuid=398ad2f8-2a02-4ea5-9c3a-45caf1d3004e"]}],"mendeley":{"formattedCitation":"(Gupta &amp; Abu-Ghannam, 2011)","manualFormatting":"Gupta &amp; Abu-Ghannam (2011)","plainTextFormattedCitation":"(Gupta &amp; Abu-Ghannam, 2011)","previouslyFormattedCitation":"(Gupta &amp; Abu-Ghannam, 2011)"},"properties":{"noteIndex":0},"schema":"https://github.com/citation-style-language/schema/raw/master/csl-citation.json"}</w:instrText>
      </w:r>
      <w:r>
        <w:rPr>
          <w:rFonts w:ascii="Arial" w:hAnsi="Arial" w:cs="Arial"/>
          <w:sz w:val="22"/>
          <w:lang w:val="en-ID"/>
        </w:rPr>
        <w:fldChar w:fldCharType="separate"/>
      </w:r>
      <w:r w:rsidRPr="009D1CF7">
        <w:rPr>
          <w:rFonts w:ascii="Arial" w:hAnsi="Arial" w:cs="Arial"/>
          <w:noProof/>
          <w:sz w:val="22"/>
          <w:lang w:val="en-ID"/>
        </w:rPr>
        <w:t xml:space="preserve">Gupta &amp; Abu-Ghannam </w:t>
      </w:r>
      <w:r>
        <w:rPr>
          <w:rFonts w:ascii="Arial" w:hAnsi="Arial" w:cs="Arial"/>
          <w:noProof/>
          <w:sz w:val="22"/>
          <w:lang w:val="en-ID"/>
        </w:rPr>
        <w:t>(</w:t>
      </w:r>
      <w:r w:rsidRPr="009D1CF7">
        <w:rPr>
          <w:rFonts w:ascii="Arial" w:hAnsi="Arial" w:cs="Arial"/>
          <w:noProof/>
          <w:sz w:val="22"/>
          <w:lang w:val="en-ID"/>
        </w:rPr>
        <w:t>2011)</w:t>
      </w:r>
      <w:r>
        <w:rPr>
          <w:rFonts w:ascii="Arial" w:hAnsi="Arial" w:cs="Arial"/>
          <w:sz w:val="22"/>
          <w:lang w:val="en-ID"/>
        </w:rPr>
        <w:fldChar w:fldCharType="end"/>
      </w:r>
      <w:r w:rsidRPr="00990D1D">
        <w:rPr>
          <w:rFonts w:ascii="Arial" w:hAnsi="Arial" w:cs="Arial"/>
          <w:sz w:val="22"/>
          <w:lang w:val="en-ID"/>
        </w:rPr>
        <w:t xml:space="preserve"> </w:t>
      </w:r>
      <w:proofErr w:type="spellStart"/>
      <w:r w:rsidRPr="00990D1D">
        <w:rPr>
          <w:rFonts w:ascii="Arial" w:hAnsi="Arial" w:cs="Arial"/>
          <w:sz w:val="22"/>
          <w:lang w:val="en-ID"/>
        </w:rPr>
        <w:t>menjelaskan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bahwa</w:t>
      </w:r>
      <w:proofErr w:type="spellEnd"/>
      <w:r w:rsidRPr="00990D1D">
        <w:rPr>
          <w:rFonts w:ascii="Arial" w:hAnsi="Arial" w:cs="Arial"/>
          <w:sz w:val="22"/>
          <w:lang w:val="en-ID"/>
        </w:rPr>
        <w:t xml:space="preserve"> </w:t>
      </w:r>
      <w:proofErr w:type="spellStart"/>
      <w:r w:rsidRPr="00990D1D">
        <w:rPr>
          <w:rFonts w:ascii="Arial" w:hAnsi="Arial" w:cs="Arial"/>
          <w:sz w:val="22"/>
          <w:lang w:val="en-ID"/>
        </w:rPr>
        <w:t>rumput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laut</w:t>
      </w:r>
      <w:proofErr w:type="spellEnd"/>
      <w:r w:rsidRPr="00990D1D">
        <w:rPr>
          <w:rFonts w:ascii="Arial" w:hAnsi="Arial" w:cs="Arial"/>
          <w:sz w:val="22"/>
          <w:lang w:val="en-ID"/>
        </w:rPr>
        <w:t xml:space="preserve"> kaya </w:t>
      </w:r>
      <w:proofErr w:type="spellStart"/>
      <w:r w:rsidRPr="00990D1D">
        <w:rPr>
          <w:rFonts w:ascii="Arial" w:hAnsi="Arial" w:cs="Arial"/>
          <w:sz w:val="22"/>
          <w:lang w:val="en-ID"/>
        </w:rPr>
        <w:t>serat</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pangan</w:t>
      </w:r>
      <w:proofErr w:type="spellEnd"/>
      <w:r w:rsidRPr="00990D1D">
        <w:rPr>
          <w:rFonts w:ascii="Arial" w:hAnsi="Arial" w:cs="Arial"/>
          <w:sz w:val="22"/>
          <w:lang w:val="en-ID"/>
        </w:rPr>
        <w:t xml:space="preserve">, mineral, dan </w:t>
      </w:r>
      <w:proofErr w:type="spellStart"/>
      <w:r w:rsidRPr="00990D1D">
        <w:rPr>
          <w:rFonts w:ascii="Arial" w:hAnsi="Arial" w:cs="Arial"/>
          <w:sz w:val="22"/>
          <w:lang w:val="en-ID"/>
        </w:rPr>
        <w:lastRenderedPageBreak/>
        <w:t>senyawa</w:t>
      </w:r>
      <w:proofErr w:type="spellEnd"/>
      <w:r w:rsidRPr="00990D1D">
        <w:rPr>
          <w:rFonts w:ascii="Arial" w:hAnsi="Arial" w:cs="Arial"/>
          <w:sz w:val="22"/>
          <w:lang w:val="en-ID"/>
        </w:rPr>
        <w:t xml:space="preserve"> </w:t>
      </w:r>
      <w:proofErr w:type="spellStart"/>
      <w:r w:rsidRPr="00990D1D">
        <w:rPr>
          <w:rFonts w:ascii="Arial" w:hAnsi="Arial" w:cs="Arial"/>
          <w:sz w:val="22"/>
          <w:lang w:val="en-ID"/>
        </w:rPr>
        <w:t>bioaktif</w:t>
      </w:r>
      <w:proofErr w:type="spellEnd"/>
      <w:r w:rsidRPr="00990D1D">
        <w:rPr>
          <w:rFonts w:ascii="Arial" w:hAnsi="Arial" w:cs="Arial"/>
          <w:sz w:val="22"/>
          <w:lang w:val="en-ID"/>
        </w:rPr>
        <w:t xml:space="preserve"> yang </w:t>
      </w:r>
      <w:proofErr w:type="spellStart"/>
      <w:r w:rsidRPr="00990D1D">
        <w:rPr>
          <w:rFonts w:ascii="Arial" w:hAnsi="Arial" w:cs="Arial"/>
          <w:sz w:val="22"/>
          <w:lang w:val="en-ID"/>
        </w:rPr>
        <w:t>berpotensi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meningkatkan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kualitas</w:t>
      </w:r>
      <w:proofErr w:type="spellEnd"/>
      <w:r w:rsidRPr="00990D1D">
        <w:rPr>
          <w:rFonts w:ascii="Arial" w:hAnsi="Arial" w:cs="Arial"/>
          <w:sz w:val="22"/>
          <w:lang w:val="en-ID"/>
        </w:rPr>
        <w:t xml:space="preserve"> </w:t>
      </w:r>
      <w:proofErr w:type="spellStart"/>
      <w:r w:rsidRPr="00990D1D">
        <w:rPr>
          <w:rFonts w:ascii="Arial" w:hAnsi="Arial" w:cs="Arial"/>
          <w:sz w:val="22"/>
          <w:lang w:val="en-ID"/>
        </w:rPr>
        <w:t>nutrisi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produk</w:t>
      </w:r>
      <w:proofErr w:type="spellEnd"/>
      <w:r w:rsidRPr="00990D1D">
        <w:rPr>
          <w:rFonts w:ascii="Arial" w:hAnsi="Arial" w:cs="Arial"/>
          <w:sz w:val="22"/>
          <w:lang w:val="en-ID"/>
        </w:rPr>
        <w:t xml:space="preserve"> </w:t>
      </w:r>
      <w:proofErr w:type="spellStart"/>
      <w:r w:rsidRPr="00990D1D">
        <w:rPr>
          <w:rFonts w:ascii="Arial" w:hAnsi="Arial" w:cs="Arial"/>
          <w:sz w:val="22"/>
          <w:lang w:val="en-ID"/>
        </w:rPr>
        <w:t>olahan</w:t>
      </w:r>
      <w:proofErr w:type="spellEnd"/>
      <w:r w:rsidRPr="00990D1D">
        <w:rPr>
          <w:rFonts w:ascii="Arial" w:hAnsi="Arial" w:cs="Arial"/>
          <w:sz w:val="22"/>
          <w:lang w:val="en-ID"/>
        </w:rPr>
        <w:t xml:space="preserve">. </w:t>
      </w:r>
      <w:proofErr w:type="spellStart"/>
      <w:r>
        <w:rPr>
          <w:rFonts w:ascii="Arial" w:hAnsi="Arial" w:cs="Arial"/>
          <w:sz w:val="22"/>
          <w:lang w:val="en-ID"/>
        </w:rPr>
        <w:t>Menurut</w:t>
      </w:r>
      <w:proofErr w:type="spellEnd"/>
      <w:r>
        <w:rPr>
          <w:rFonts w:ascii="Arial" w:hAnsi="Arial" w:cs="Arial"/>
          <w:sz w:val="22"/>
          <w:lang w:val="en-ID"/>
        </w:rPr>
        <w:t xml:space="preserve"> </w:t>
      </w:r>
      <w:r>
        <w:rPr>
          <w:rFonts w:ascii="Arial" w:hAnsi="Arial" w:cs="Arial"/>
          <w:sz w:val="22"/>
          <w:lang w:val="en-ID"/>
        </w:rPr>
        <w:fldChar w:fldCharType="begin" w:fldLock="1"/>
      </w:r>
      <w:r>
        <w:rPr>
          <w:rFonts w:ascii="Arial" w:hAnsi="Arial" w:cs="Arial"/>
          <w:sz w:val="22"/>
          <w:lang w:val="en-ID"/>
        </w:rPr>
        <w:instrText>ADDIN CSL_CITATION {"citationItems":[{"id":"ITEM-1","itemData":{"DOI":"10.14710/jmr.v14i1.40681","abstract":"Rumput laut merupakan tumbuhan tallophyta yang memiliki nilai ekonomis penting karena kandungan senyawa bioaktifnya. Rumput laut merah jenis Acanthophora sp. memiliki potensi sebagai antioksidan karena kandungan senyawa bioaktif yang beragam. Perairan pulau Bintan memiliki kelimpahan dan keanekaragaman rumput laut yang dipengaruhi oleh karakteristik air dan zona intertidal. Peneitian ini bertujuan untuk mengetahui kandungan senyawa bioaktif dan menentukan aktivitas antioksidan ekstrak rumput laut merah Acanthophora sp. yang diperoleh dari perairan pesisir timur Pulau Bintan. Penelitian terdiri atas analisis kandungan senyawa bioaktif, kandungan total fenolat, kandungan total flavonoid, kandungan pigmen dan aktivitas antioksidan. Hasil penelitian menunjukkan kandungan senyawa bioaktif yang ditemukan yaitu senyawa steroid dan tanin. Kandungan total fenolat dan flavonoid sebesar 11 mg GAE/g sampel dan 0,217 mg QE/g sampel. Sedangkan kandungan pigmen klorofil a sebesar 0,6044 mg dan kandungan karotenoid sebesar 1,375 μmol. Ekstrak Acanthophora sp. memiliki aktivitas antioksidan DPPH dengan nilai IC50 sebesar 367,473 ppm dan tergolong antioksidan sangat lemah.","author":[{"dropping-particle":"","family":"Wijaya","given":"Asdi","non-dropping-particle":"","parse-names":false,"suffix":""},{"dropping-particle":"","family":"Hidayati","given":"Jelita Rahma","non-dropping-particle":"","parse-names":false,"suffix":""},{"dropping-particle":"","family":"Nugraha","given":"Aditya Hikmat","non-dropping-particle":"","parse-names":false,"suffix":""}],"container-title":"Journal of Marine Research","id":"ITEM-1","issue":"1","issued":{"date-parts":[["2025"]]},"page":"173-182","title":"Kandungan Senyawa Bioaktif dan Antioksidan Ekstrak Rumput Laut Merah Acanthophora sp. dari Perairan Pesisir Timur Pulau Bintan","type":"article-journal","volume":"14"},"uris":["http://www.mendeley.com/documents/?uuid=4e7dbd9e-6cf5-47de-81bf-bd35f0aaed7d"]}],"mendeley":{"formattedCitation":"(Wijaya et al., 2025)","manualFormatting":"Wijaya et al., (2025)","plainTextFormattedCitation":"(Wijaya et al., 2025)","previouslyFormattedCitation":"(Wijaya et al., 2025)"},"properties":{"noteIndex":0},"schema":"https://github.com/citation-style-language/schema/raw/master/csl-citation.json"}</w:instrText>
      </w:r>
      <w:r>
        <w:rPr>
          <w:rFonts w:ascii="Arial" w:hAnsi="Arial" w:cs="Arial"/>
          <w:sz w:val="22"/>
          <w:lang w:val="en-ID"/>
        </w:rPr>
        <w:fldChar w:fldCharType="separate"/>
      </w:r>
      <w:r w:rsidRPr="009D1CF7">
        <w:rPr>
          <w:rFonts w:ascii="Arial" w:hAnsi="Arial" w:cs="Arial"/>
          <w:noProof/>
          <w:sz w:val="22"/>
          <w:lang w:val="en-ID"/>
        </w:rPr>
        <w:t xml:space="preserve">Wijaya </w:t>
      </w:r>
      <w:r w:rsidRPr="009D1CF7">
        <w:rPr>
          <w:rFonts w:ascii="Arial" w:hAnsi="Arial" w:cs="Arial"/>
          <w:i/>
          <w:iCs/>
          <w:noProof/>
          <w:sz w:val="22"/>
          <w:lang w:val="en-ID"/>
        </w:rPr>
        <w:t>et al.</w:t>
      </w:r>
      <w:r w:rsidRPr="009D1CF7">
        <w:rPr>
          <w:rFonts w:ascii="Arial" w:hAnsi="Arial" w:cs="Arial"/>
          <w:noProof/>
          <w:sz w:val="22"/>
          <w:lang w:val="en-ID"/>
        </w:rPr>
        <w:t xml:space="preserve">, </w:t>
      </w:r>
      <w:r>
        <w:rPr>
          <w:rFonts w:ascii="Arial" w:hAnsi="Arial" w:cs="Arial"/>
          <w:noProof/>
          <w:sz w:val="22"/>
          <w:lang w:val="en-ID"/>
        </w:rPr>
        <w:t>(</w:t>
      </w:r>
      <w:r w:rsidRPr="009D1CF7">
        <w:rPr>
          <w:rFonts w:ascii="Arial" w:hAnsi="Arial" w:cs="Arial"/>
          <w:noProof/>
          <w:sz w:val="22"/>
          <w:lang w:val="en-ID"/>
        </w:rPr>
        <w:t>2025)</w:t>
      </w:r>
      <w:r>
        <w:rPr>
          <w:rFonts w:ascii="Arial" w:hAnsi="Arial" w:cs="Arial"/>
          <w:sz w:val="22"/>
          <w:lang w:val="en-ID"/>
        </w:rPr>
        <w:fldChar w:fldCharType="end"/>
      </w:r>
      <w:r w:rsidRPr="00990D1D">
        <w:rPr>
          <w:rFonts w:ascii="Arial" w:hAnsi="Arial" w:cs="Arial"/>
          <w:sz w:val="22"/>
          <w:lang w:val="en-ID"/>
        </w:rPr>
        <w:t xml:space="preserve"> </w:t>
      </w:r>
      <w:proofErr w:type="spellStart"/>
      <w:r w:rsidRPr="00990D1D">
        <w:rPr>
          <w:rFonts w:ascii="Arial" w:hAnsi="Arial" w:cs="Arial"/>
          <w:sz w:val="22"/>
          <w:lang w:val="en-ID"/>
        </w:rPr>
        <w:t>menunjukkan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bahwa</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senyawa</w:t>
      </w:r>
      <w:proofErr w:type="spellEnd"/>
      <w:r w:rsidRPr="00990D1D">
        <w:rPr>
          <w:rFonts w:ascii="Arial" w:hAnsi="Arial" w:cs="Arial"/>
          <w:sz w:val="22"/>
          <w:lang w:val="en-ID"/>
        </w:rPr>
        <w:t xml:space="preserve"> </w:t>
      </w:r>
      <w:proofErr w:type="spellStart"/>
      <w:r w:rsidRPr="00990D1D">
        <w:rPr>
          <w:rFonts w:ascii="Arial" w:hAnsi="Arial" w:cs="Arial"/>
          <w:sz w:val="22"/>
          <w:lang w:val="en-ID"/>
        </w:rPr>
        <w:t>bioaktif</w:t>
      </w:r>
      <w:proofErr w:type="spellEnd"/>
      <w:r w:rsidRPr="00990D1D">
        <w:rPr>
          <w:rFonts w:ascii="Arial" w:hAnsi="Arial" w:cs="Arial"/>
          <w:sz w:val="22"/>
          <w:lang w:val="en-ID"/>
        </w:rPr>
        <w:t xml:space="preserve"> </w:t>
      </w:r>
      <w:proofErr w:type="spellStart"/>
      <w:r w:rsidRPr="00990D1D">
        <w:rPr>
          <w:rFonts w:ascii="Arial" w:hAnsi="Arial" w:cs="Arial"/>
          <w:sz w:val="22"/>
          <w:lang w:val="en-ID"/>
        </w:rPr>
        <w:t>rumput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laut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memiliki</w:t>
      </w:r>
      <w:proofErr w:type="spellEnd"/>
      <w:r w:rsidRPr="00990D1D">
        <w:rPr>
          <w:rFonts w:ascii="Arial" w:hAnsi="Arial" w:cs="Arial"/>
          <w:sz w:val="22"/>
          <w:lang w:val="en-ID"/>
        </w:rPr>
        <w:t xml:space="preserve"> </w:t>
      </w:r>
      <w:proofErr w:type="spellStart"/>
      <w:r w:rsidRPr="00990D1D">
        <w:rPr>
          <w:rFonts w:ascii="Arial" w:hAnsi="Arial" w:cs="Arial"/>
          <w:sz w:val="22"/>
          <w:lang w:val="en-ID"/>
        </w:rPr>
        <w:t>aktivitas</w:t>
      </w:r>
      <w:proofErr w:type="spellEnd"/>
      <w:r w:rsidRPr="00990D1D">
        <w:rPr>
          <w:rFonts w:ascii="Arial" w:hAnsi="Arial" w:cs="Arial"/>
          <w:sz w:val="22"/>
          <w:lang w:val="en-ID"/>
        </w:rPr>
        <w:t xml:space="preserve"> </w:t>
      </w:r>
      <w:proofErr w:type="spellStart"/>
      <w:r w:rsidRPr="00990D1D">
        <w:rPr>
          <w:rFonts w:ascii="Arial" w:hAnsi="Arial" w:cs="Arial"/>
          <w:sz w:val="22"/>
          <w:lang w:val="en-ID"/>
        </w:rPr>
        <w:t>antioksidan</w:t>
      </w:r>
      <w:proofErr w:type="spellEnd"/>
      <w:r w:rsidRPr="00990D1D">
        <w:rPr>
          <w:rFonts w:ascii="Arial" w:hAnsi="Arial" w:cs="Arial"/>
          <w:sz w:val="22"/>
          <w:lang w:val="en-ID"/>
        </w:rPr>
        <w:t xml:space="preserve"> dan </w:t>
      </w:r>
      <w:proofErr w:type="spellStart"/>
      <w:r w:rsidRPr="00990D1D">
        <w:rPr>
          <w:rFonts w:ascii="Arial" w:hAnsi="Arial" w:cs="Arial"/>
          <w:sz w:val="22"/>
          <w:lang w:val="en-ID"/>
        </w:rPr>
        <w:t>potensi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kesehatan</w:t>
      </w:r>
      <w:proofErr w:type="spellEnd"/>
      <w:r w:rsidRPr="00D54C9D">
        <w:rPr>
          <w:rFonts w:ascii="Arial" w:hAnsi="Arial" w:cs="Arial"/>
          <w:i/>
          <w:iCs/>
          <w:sz w:val="22"/>
          <w:lang w:val="en-ID"/>
        </w:rPr>
        <w:t xml:space="preserve"> </w:t>
      </w:r>
      <w:proofErr w:type="spellStart"/>
      <w:r w:rsidRPr="00D54C9D">
        <w:rPr>
          <w:rFonts w:ascii="Arial" w:hAnsi="Arial" w:cs="Arial"/>
          <w:sz w:val="22"/>
          <w:lang w:val="en-ID"/>
        </w:rPr>
        <w:t>kardiovaskular</w:t>
      </w:r>
      <w:proofErr w:type="spellEnd"/>
      <w:r w:rsidRPr="00990D1D">
        <w:rPr>
          <w:rFonts w:ascii="Arial" w:hAnsi="Arial" w:cs="Arial"/>
          <w:sz w:val="22"/>
          <w:lang w:val="en-ID"/>
        </w:rPr>
        <w:t xml:space="preserve"> </w:t>
      </w:r>
      <w:r>
        <w:rPr>
          <w:rFonts w:ascii="Arial" w:hAnsi="Arial" w:cs="Arial"/>
          <w:sz w:val="22"/>
          <w:lang w:val="en-ID"/>
        </w:rPr>
        <w:t xml:space="preserve">. </w:t>
      </w:r>
    </w:p>
    <w:p w14:paraId="2988A326" w14:textId="77777777" w:rsidR="00D54C9D" w:rsidRDefault="00C67E37" w:rsidP="00D54C9D">
      <w:pPr>
        <w:spacing w:after="0"/>
        <w:ind w:firstLine="720"/>
        <w:rPr>
          <w:rFonts w:ascii="Arial" w:hAnsi="Arial" w:cs="Arial"/>
          <w:sz w:val="22"/>
          <w:lang w:val="en-ID"/>
        </w:rPr>
      </w:pPr>
      <w:r w:rsidRPr="00990D1D">
        <w:rPr>
          <w:rFonts w:ascii="Arial" w:hAnsi="Arial" w:cs="Arial"/>
          <w:sz w:val="22"/>
          <w:lang w:val="en-ID"/>
        </w:rPr>
        <w:t xml:space="preserve">Hal </w:t>
      </w:r>
      <w:proofErr w:type="spellStart"/>
      <w:r w:rsidRPr="00990D1D">
        <w:rPr>
          <w:rFonts w:ascii="Arial" w:hAnsi="Arial" w:cs="Arial"/>
          <w:sz w:val="22"/>
          <w:lang w:val="en-ID"/>
        </w:rPr>
        <w:t>ini</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mendukung</w:t>
      </w:r>
      <w:proofErr w:type="spellEnd"/>
      <w:r w:rsidRPr="00990D1D">
        <w:rPr>
          <w:rFonts w:ascii="Arial" w:hAnsi="Arial" w:cs="Arial"/>
          <w:sz w:val="22"/>
          <w:lang w:val="en-ID"/>
        </w:rPr>
        <w:t xml:space="preserve"> </w:t>
      </w:r>
      <w:proofErr w:type="spellStart"/>
      <w:r w:rsidRPr="00990D1D">
        <w:rPr>
          <w:rFonts w:ascii="Arial" w:hAnsi="Arial" w:cs="Arial"/>
          <w:sz w:val="22"/>
          <w:lang w:val="en-ID"/>
        </w:rPr>
        <w:t>klaim</w:t>
      </w:r>
      <w:proofErr w:type="spellEnd"/>
      <w:r w:rsidRPr="00990D1D">
        <w:rPr>
          <w:rFonts w:ascii="Arial" w:hAnsi="Arial" w:cs="Arial"/>
          <w:sz w:val="22"/>
          <w:lang w:val="en-ID"/>
        </w:rPr>
        <w:t xml:space="preserve"> </w:t>
      </w:r>
      <w:proofErr w:type="spellStart"/>
      <w:r w:rsidRPr="00990D1D">
        <w:rPr>
          <w:rFonts w:ascii="Arial" w:hAnsi="Arial" w:cs="Arial"/>
          <w:sz w:val="22"/>
          <w:lang w:val="en-ID"/>
        </w:rPr>
        <w:t>nilai</w:t>
      </w:r>
      <w:proofErr w:type="spellEnd"/>
      <w:r w:rsidRPr="00990D1D">
        <w:rPr>
          <w:rFonts w:ascii="Arial" w:hAnsi="Arial" w:cs="Arial"/>
          <w:sz w:val="22"/>
          <w:lang w:val="en-ID"/>
        </w:rPr>
        <w:t xml:space="preserve"> </w:t>
      </w:r>
      <w:proofErr w:type="spellStart"/>
      <w:r w:rsidRPr="00990D1D">
        <w:rPr>
          <w:rFonts w:ascii="Arial" w:hAnsi="Arial" w:cs="Arial"/>
          <w:sz w:val="22"/>
          <w:lang w:val="en-ID"/>
        </w:rPr>
        <w:t>tambah</w:t>
      </w:r>
      <w:proofErr w:type="spellEnd"/>
      <w:r w:rsidRPr="00990D1D">
        <w:rPr>
          <w:rFonts w:ascii="Arial" w:hAnsi="Arial" w:cs="Arial"/>
          <w:sz w:val="22"/>
          <w:lang w:val="en-ID"/>
        </w:rPr>
        <w:t xml:space="preserve"> </w:t>
      </w:r>
      <w:proofErr w:type="spellStart"/>
      <w:r w:rsidRPr="00990D1D">
        <w:rPr>
          <w:rFonts w:ascii="Arial" w:hAnsi="Arial" w:cs="Arial"/>
          <w:sz w:val="22"/>
          <w:lang w:val="en-ID"/>
        </w:rPr>
        <w:t>nutrisi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Miesteriuzz</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sebagai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produk</w:t>
      </w:r>
      <w:proofErr w:type="spellEnd"/>
      <w:r w:rsidRPr="00990D1D">
        <w:rPr>
          <w:rFonts w:ascii="Arial" w:hAnsi="Arial" w:cs="Arial"/>
          <w:sz w:val="22"/>
          <w:lang w:val="en-ID"/>
        </w:rPr>
        <w:t xml:space="preserve"> </w:t>
      </w:r>
      <w:proofErr w:type="spellStart"/>
      <w:r w:rsidRPr="00990D1D">
        <w:rPr>
          <w:rFonts w:ascii="Arial" w:hAnsi="Arial" w:cs="Arial"/>
          <w:sz w:val="22"/>
          <w:lang w:val="en-ID"/>
        </w:rPr>
        <w:t>rendah</w:t>
      </w:r>
      <w:proofErr w:type="spellEnd"/>
      <w:r w:rsidRPr="00990D1D">
        <w:rPr>
          <w:rFonts w:ascii="Arial" w:hAnsi="Arial" w:cs="Arial"/>
          <w:sz w:val="22"/>
          <w:lang w:val="en-ID"/>
        </w:rPr>
        <w:t xml:space="preserve"> </w:t>
      </w:r>
      <w:proofErr w:type="spellStart"/>
      <w:r w:rsidRPr="00990D1D">
        <w:rPr>
          <w:rFonts w:ascii="Arial" w:hAnsi="Arial" w:cs="Arial"/>
          <w:sz w:val="22"/>
          <w:lang w:val="en-ID"/>
        </w:rPr>
        <w:t>kalori</w:t>
      </w:r>
      <w:proofErr w:type="spellEnd"/>
      <w:r w:rsidRPr="00990D1D">
        <w:rPr>
          <w:rFonts w:ascii="Arial" w:hAnsi="Arial" w:cs="Arial"/>
          <w:sz w:val="22"/>
          <w:lang w:val="en-ID"/>
        </w:rPr>
        <w:t xml:space="preserve"> dan kaya </w:t>
      </w:r>
      <w:proofErr w:type="spellStart"/>
      <w:r w:rsidRPr="00990D1D">
        <w:rPr>
          <w:rFonts w:ascii="Arial" w:hAnsi="Arial" w:cs="Arial"/>
          <w:sz w:val="22"/>
          <w:lang w:val="en-ID"/>
        </w:rPr>
        <w:t>mikronutrien</w:t>
      </w:r>
      <w:proofErr w:type="spellEnd"/>
      <w:r w:rsidRPr="00990D1D">
        <w:rPr>
          <w:rFonts w:ascii="Arial" w:hAnsi="Arial" w:cs="Arial"/>
          <w:sz w:val="22"/>
          <w:lang w:val="en-ID"/>
        </w:rPr>
        <w:t>.</w:t>
      </w:r>
      <w:r>
        <w:rPr>
          <w:rFonts w:ascii="Arial" w:hAnsi="Arial" w:cs="Arial"/>
          <w:sz w:val="22"/>
          <w:lang w:val="en-ID"/>
        </w:rPr>
        <w:t xml:space="preserve"> </w:t>
      </w:r>
      <w:r w:rsidRPr="00990D1D">
        <w:rPr>
          <w:rFonts w:ascii="Arial" w:hAnsi="Arial" w:cs="Arial"/>
          <w:sz w:val="22"/>
          <w:lang w:val="en-ID"/>
        </w:rPr>
        <w:t xml:space="preserve">Dari </w:t>
      </w:r>
      <w:proofErr w:type="spellStart"/>
      <w:r w:rsidRPr="00990D1D">
        <w:rPr>
          <w:rFonts w:ascii="Arial" w:hAnsi="Arial" w:cs="Arial"/>
          <w:sz w:val="22"/>
          <w:lang w:val="en-ID"/>
        </w:rPr>
        <w:t>aspek</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penerimaan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konsumen</w:t>
      </w:r>
      <w:proofErr w:type="spellEnd"/>
      <w:r w:rsidRPr="00990D1D">
        <w:rPr>
          <w:rFonts w:ascii="Arial" w:hAnsi="Arial" w:cs="Arial"/>
          <w:sz w:val="22"/>
          <w:lang w:val="en-ID"/>
        </w:rPr>
        <w:t xml:space="preserve">, </w:t>
      </w:r>
      <w:proofErr w:type="spellStart"/>
      <w:r w:rsidRPr="00990D1D">
        <w:rPr>
          <w:rFonts w:ascii="Arial" w:hAnsi="Arial" w:cs="Arial"/>
          <w:sz w:val="22"/>
          <w:lang w:val="en-ID"/>
        </w:rPr>
        <w:t>inovasi</w:t>
      </w:r>
      <w:proofErr w:type="spellEnd"/>
      <w:r w:rsidRPr="00990D1D">
        <w:rPr>
          <w:rFonts w:ascii="Arial" w:hAnsi="Arial" w:cs="Arial"/>
          <w:sz w:val="22"/>
          <w:lang w:val="en-ID"/>
        </w:rPr>
        <w:t xml:space="preserve"> rasa </w:t>
      </w:r>
      <w:proofErr w:type="spellStart"/>
      <w:r w:rsidRPr="00990D1D">
        <w:rPr>
          <w:rFonts w:ascii="Arial" w:hAnsi="Arial" w:cs="Arial"/>
          <w:sz w:val="22"/>
          <w:lang w:val="en-ID"/>
        </w:rPr>
        <w:t>pedas</w:t>
      </w:r>
      <w:proofErr w:type="spellEnd"/>
      <w:r w:rsidRPr="00990D1D">
        <w:rPr>
          <w:rFonts w:ascii="Arial" w:hAnsi="Arial" w:cs="Arial"/>
          <w:sz w:val="22"/>
          <w:lang w:val="en-ID"/>
        </w:rPr>
        <w:t xml:space="preserve"> </w:t>
      </w:r>
      <w:proofErr w:type="spellStart"/>
      <w:r w:rsidRPr="00990D1D">
        <w:rPr>
          <w:rFonts w:ascii="Arial" w:hAnsi="Arial" w:cs="Arial"/>
          <w:sz w:val="22"/>
          <w:lang w:val="en-ID"/>
        </w:rPr>
        <w:t>dengan</w:t>
      </w:r>
      <w:proofErr w:type="spellEnd"/>
      <w:r w:rsidRPr="00990D1D">
        <w:rPr>
          <w:rFonts w:ascii="Arial" w:hAnsi="Arial" w:cs="Arial"/>
          <w:sz w:val="22"/>
          <w:lang w:val="en-ID"/>
        </w:rPr>
        <w:t xml:space="preserve"> topping nori </w:t>
      </w:r>
      <w:proofErr w:type="spellStart"/>
      <w:r w:rsidRPr="00990D1D">
        <w:rPr>
          <w:rFonts w:ascii="Arial" w:hAnsi="Arial" w:cs="Arial"/>
          <w:sz w:val="22"/>
          <w:lang w:val="en-ID"/>
        </w:rPr>
        <w:t>meningkatkan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diferensiasi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sensorik</w:t>
      </w:r>
      <w:proofErr w:type="spellEnd"/>
      <w:r w:rsidRPr="00990D1D">
        <w:rPr>
          <w:rFonts w:ascii="Arial" w:hAnsi="Arial" w:cs="Arial"/>
          <w:sz w:val="22"/>
          <w:lang w:val="en-ID"/>
        </w:rPr>
        <w:t xml:space="preserve">. </w:t>
      </w:r>
      <w:proofErr w:type="spellStart"/>
      <w:r>
        <w:rPr>
          <w:rFonts w:ascii="Arial" w:hAnsi="Arial" w:cs="Arial"/>
          <w:sz w:val="22"/>
          <w:lang w:val="en-ID"/>
        </w:rPr>
        <w:t>Menurut</w:t>
      </w:r>
      <w:proofErr w:type="spellEnd"/>
      <w:r>
        <w:rPr>
          <w:rFonts w:ascii="Arial" w:hAnsi="Arial" w:cs="Arial"/>
          <w:sz w:val="22"/>
          <w:lang w:val="en-ID"/>
        </w:rPr>
        <w:t xml:space="preserve"> </w:t>
      </w:r>
      <w:proofErr w:type="spellStart"/>
      <w:r>
        <w:rPr>
          <w:rFonts w:ascii="Arial" w:hAnsi="Arial" w:cs="Arial"/>
          <w:sz w:val="22"/>
          <w:lang w:val="en-ID"/>
        </w:rPr>
        <w:t>p</w:t>
      </w:r>
      <w:r w:rsidRPr="00990D1D">
        <w:rPr>
          <w:rFonts w:ascii="Arial" w:hAnsi="Arial" w:cs="Arial"/>
          <w:sz w:val="22"/>
          <w:lang w:val="en-ID"/>
        </w:rPr>
        <w:t>enelitian</w:t>
      </w:r>
      <w:proofErr w:type="spellEnd"/>
      <w:r>
        <w:rPr>
          <w:rFonts w:ascii="Arial" w:hAnsi="Arial" w:cs="Arial"/>
          <w:sz w:val="22"/>
          <w:lang w:val="en-ID"/>
        </w:rPr>
        <w:t xml:space="preserve"> </w:t>
      </w:r>
      <w:r w:rsidRPr="00990D1D">
        <w:rPr>
          <w:rFonts w:ascii="Arial" w:hAnsi="Arial" w:cs="Arial"/>
          <w:sz w:val="22"/>
          <w:lang w:val="en-ID"/>
        </w:rPr>
        <w:t xml:space="preserve"> </w:t>
      </w:r>
      <w:r>
        <w:rPr>
          <w:rFonts w:ascii="Arial" w:hAnsi="Arial" w:cs="Arial"/>
          <w:sz w:val="22"/>
          <w:lang w:val="en-ID"/>
        </w:rPr>
        <w:fldChar w:fldCharType="begin" w:fldLock="1"/>
      </w:r>
      <w:r>
        <w:rPr>
          <w:rFonts w:ascii="Arial" w:hAnsi="Arial" w:cs="Arial"/>
          <w:sz w:val="22"/>
          <w:lang w:val="en-ID"/>
        </w:rPr>
        <w:instrText>ADDIN CSL_CITATION {"citationItems":[{"id":"ITEM-1","itemData":{"DOI":"10.3389/fpls.2019.01326","ISSN":"1664462X","abstract":"The high selection pressure applied in rice breeding since its domestication thousands of years ago has caused a narrowing in its genetic variability. Obtaining new rice cultivars therefore becomes a major challenge for breeders and developing strategies to increase the genetic variability has demanded the attention of several research groups. Understanding mutations and their applications have paved the way for advances in the elucidation of a genetic, physiological, and biochemical basis of rice traits. Creating variability through mutations has therefore grown to be among the most important tools to improve rice. The small genome size of rice has enabled a faster release of higher quality sequence drafts as compared to other crops. The move from structural to functional genomics is possible due to an array of mutant databases, highlighting mutagenesis as an important player in this progress. Furthermore, due to the synteny among the Poaceae, other grasses can also benefit from these findings. Successful gene modifications have been obtained by random and targeted mutations. Furthermore, following mutation induction pathways, techniques have been applied to identify mutations and the molecular control of DNA damage repair mechanisms in the rice genome. This review highlights findings in generating rice genome resources showing strategies applied for variability increasing, detection and genetic mechanisms of DNA damage repair.","author":[{"dropping-particle":"","family":"Viana","given":"Vívian Ebeling","non-dropping-particle":"","parse-names":false,"suffix":""},{"dropping-particle":"","family":"Pegoraro","given":"Camila","non-dropping-particle":"","parse-names":false,"suffix":""},{"dropping-particle":"","family":"Busanello","given":"Carlos","non-dropping-particle":"","parse-names":false,"suffix":""},{"dropping-particle":"","family":"Costa de Oliveira","given":"Antonio","non-dropping-particle":"","parse-names":false,"suffix":""}],"container-title":"Frontiers in Plant Science","id":"ITEM-1","issue":"November","issued":{"date-parts":[["2019"]]},"page":"1-28","title":"Mutagenesis in Rice: The Basis for Breeding a New Super Plant","type":"article-journal","volume":"10"},"uris":["http://www.mendeley.com/documents/?uuid=d3f6523c-1cde-4bc9-b361-c7593c7065a5"]}],"mendeley":{"formattedCitation":"(Viana et al., 2019)","manualFormatting":"Viana et al., (2019)","plainTextFormattedCitation":"(Viana et al., 2019)","previouslyFormattedCitation":"(Viana et al., 2019)"},"properties":{"noteIndex":0},"schema":"https://github.com/citation-style-language/schema/raw/master/csl-citation.json"}</w:instrText>
      </w:r>
      <w:r>
        <w:rPr>
          <w:rFonts w:ascii="Arial" w:hAnsi="Arial" w:cs="Arial"/>
          <w:sz w:val="22"/>
          <w:lang w:val="en-ID"/>
        </w:rPr>
        <w:fldChar w:fldCharType="separate"/>
      </w:r>
      <w:r w:rsidRPr="009D1CF7">
        <w:rPr>
          <w:rFonts w:ascii="Arial" w:hAnsi="Arial" w:cs="Arial"/>
          <w:noProof/>
          <w:sz w:val="22"/>
          <w:lang w:val="en-ID"/>
        </w:rPr>
        <w:t xml:space="preserve">Viana </w:t>
      </w:r>
      <w:r w:rsidRPr="009D1CF7">
        <w:rPr>
          <w:rFonts w:ascii="Arial" w:hAnsi="Arial" w:cs="Arial"/>
          <w:i/>
          <w:iCs/>
          <w:noProof/>
          <w:sz w:val="22"/>
          <w:lang w:val="en-ID"/>
        </w:rPr>
        <w:t>et al</w:t>
      </w:r>
      <w:r w:rsidRPr="009D1CF7">
        <w:rPr>
          <w:rFonts w:ascii="Arial" w:hAnsi="Arial" w:cs="Arial"/>
          <w:noProof/>
          <w:sz w:val="22"/>
          <w:lang w:val="en-ID"/>
        </w:rPr>
        <w:t xml:space="preserve">., </w:t>
      </w:r>
      <w:r>
        <w:rPr>
          <w:rFonts w:ascii="Arial" w:hAnsi="Arial" w:cs="Arial"/>
          <w:noProof/>
          <w:sz w:val="22"/>
          <w:lang w:val="en-ID"/>
        </w:rPr>
        <w:t>(</w:t>
      </w:r>
      <w:r w:rsidRPr="009D1CF7">
        <w:rPr>
          <w:rFonts w:ascii="Arial" w:hAnsi="Arial" w:cs="Arial"/>
          <w:noProof/>
          <w:sz w:val="22"/>
          <w:lang w:val="en-ID"/>
        </w:rPr>
        <w:t>2019)</w:t>
      </w:r>
      <w:r>
        <w:rPr>
          <w:rFonts w:ascii="Arial" w:hAnsi="Arial" w:cs="Arial"/>
          <w:sz w:val="22"/>
          <w:lang w:val="en-ID"/>
        </w:rPr>
        <w:fldChar w:fldCharType="end"/>
      </w:r>
      <w:r w:rsidR="00D54C9D">
        <w:rPr>
          <w:rFonts w:ascii="Arial" w:hAnsi="Arial" w:cs="Arial"/>
          <w:sz w:val="22"/>
          <w:lang w:val="en-ID"/>
        </w:rPr>
        <w:t xml:space="preserve"> </w:t>
      </w:r>
      <w:proofErr w:type="spellStart"/>
      <w:r w:rsidRPr="00990D1D">
        <w:rPr>
          <w:rFonts w:ascii="Arial" w:hAnsi="Arial" w:cs="Arial"/>
          <w:sz w:val="22"/>
          <w:lang w:val="en-ID"/>
        </w:rPr>
        <w:t>menyatakan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bahwa</w:t>
      </w:r>
      <w:proofErr w:type="spellEnd"/>
      <w:r w:rsidRPr="00990D1D">
        <w:rPr>
          <w:rFonts w:ascii="Arial" w:hAnsi="Arial" w:cs="Arial"/>
          <w:sz w:val="22"/>
          <w:lang w:val="en-ID"/>
        </w:rPr>
        <w:t xml:space="preserve"> </w:t>
      </w:r>
      <w:proofErr w:type="spellStart"/>
      <w:r w:rsidRPr="00990D1D">
        <w:rPr>
          <w:rFonts w:ascii="Arial" w:hAnsi="Arial" w:cs="Arial"/>
          <w:sz w:val="22"/>
          <w:lang w:val="en-ID"/>
        </w:rPr>
        <w:t>modifikasi</w:t>
      </w:r>
      <w:proofErr w:type="spellEnd"/>
      <w:r w:rsidRPr="00990D1D">
        <w:rPr>
          <w:rFonts w:ascii="Arial" w:hAnsi="Arial" w:cs="Arial"/>
          <w:sz w:val="22"/>
          <w:lang w:val="en-ID"/>
        </w:rPr>
        <w:t xml:space="preserve"> rasa dan </w:t>
      </w:r>
      <w:proofErr w:type="spellStart"/>
      <w:r w:rsidRPr="00990D1D">
        <w:rPr>
          <w:rFonts w:ascii="Arial" w:hAnsi="Arial" w:cs="Arial"/>
          <w:sz w:val="22"/>
          <w:lang w:val="en-ID"/>
        </w:rPr>
        <w:t>tekstur</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secara</w:t>
      </w:r>
      <w:proofErr w:type="spellEnd"/>
      <w:r w:rsidRPr="00990D1D">
        <w:rPr>
          <w:rFonts w:ascii="Arial" w:hAnsi="Arial" w:cs="Arial"/>
          <w:sz w:val="22"/>
          <w:lang w:val="en-ID"/>
        </w:rPr>
        <w:t xml:space="preserve"> </w:t>
      </w:r>
      <w:proofErr w:type="spellStart"/>
      <w:r w:rsidRPr="00990D1D">
        <w:rPr>
          <w:rFonts w:ascii="Arial" w:hAnsi="Arial" w:cs="Arial"/>
          <w:sz w:val="22"/>
          <w:lang w:val="en-ID"/>
        </w:rPr>
        <w:t>signifikan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memengaruhi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preferensi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konsumen</w:t>
      </w:r>
      <w:proofErr w:type="spellEnd"/>
      <w:r w:rsidRPr="00990D1D">
        <w:rPr>
          <w:rFonts w:ascii="Arial" w:hAnsi="Arial" w:cs="Arial"/>
          <w:sz w:val="22"/>
          <w:lang w:val="en-ID"/>
        </w:rPr>
        <w:t xml:space="preserve"> </w:t>
      </w:r>
      <w:proofErr w:type="spellStart"/>
      <w:r w:rsidRPr="00990D1D">
        <w:rPr>
          <w:rFonts w:ascii="Arial" w:hAnsi="Arial" w:cs="Arial"/>
          <w:sz w:val="22"/>
          <w:lang w:val="en-ID"/>
        </w:rPr>
        <w:t>terhadap</w:t>
      </w:r>
      <w:proofErr w:type="spellEnd"/>
      <w:r w:rsidRPr="00990D1D">
        <w:rPr>
          <w:rFonts w:ascii="Arial" w:hAnsi="Arial" w:cs="Arial"/>
          <w:sz w:val="22"/>
          <w:lang w:val="en-ID"/>
        </w:rPr>
        <w:t xml:space="preserve"> </w:t>
      </w:r>
      <w:proofErr w:type="spellStart"/>
      <w:r w:rsidRPr="00990D1D">
        <w:rPr>
          <w:rFonts w:ascii="Arial" w:hAnsi="Arial" w:cs="Arial"/>
          <w:sz w:val="22"/>
          <w:lang w:val="en-ID"/>
        </w:rPr>
        <w:t>produk</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baru</w:t>
      </w:r>
      <w:proofErr w:type="spellEnd"/>
      <w:r w:rsidRPr="00990D1D">
        <w:rPr>
          <w:rFonts w:ascii="Arial" w:hAnsi="Arial" w:cs="Arial"/>
          <w:sz w:val="22"/>
          <w:lang w:val="en-ID"/>
        </w:rPr>
        <w:t xml:space="preserve">. Selain </w:t>
      </w:r>
      <w:proofErr w:type="spellStart"/>
      <w:r w:rsidRPr="00990D1D">
        <w:rPr>
          <w:rFonts w:ascii="Arial" w:hAnsi="Arial" w:cs="Arial"/>
          <w:sz w:val="22"/>
          <w:lang w:val="en-ID"/>
        </w:rPr>
        <w:t>itu</w:t>
      </w:r>
      <w:proofErr w:type="spellEnd"/>
      <w:r w:rsidRPr="00990D1D">
        <w:rPr>
          <w:rFonts w:ascii="Arial" w:hAnsi="Arial" w:cs="Arial"/>
          <w:sz w:val="22"/>
          <w:lang w:val="en-ID"/>
        </w:rPr>
        <w:t xml:space="preserve">, </w:t>
      </w:r>
      <w:proofErr w:type="spellStart"/>
      <w:r w:rsidRPr="00990D1D">
        <w:rPr>
          <w:rFonts w:ascii="Arial" w:hAnsi="Arial" w:cs="Arial"/>
          <w:sz w:val="22"/>
          <w:lang w:val="en-ID"/>
        </w:rPr>
        <w:t>studi</w:t>
      </w:r>
      <w:proofErr w:type="spellEnd"/>
      <w:r w:rsidRPr="00990D1D">
        <w:rPr>
          <w:rFonts w:ascii="Arial" w:hAnsi="Arial" w:cs="Arial"/>
          <w:sz w:val="22"/>
          <w:lang w:val="en-ID"/>
        </w:rPr>
        <w:t xml:space="preserve"> oleh</w:t>
      </w:r>
      <w:r>
        <w:rPr>
          <w:rFonts w:ascii="Arial" w:hAnsi="Arial" w:cs="Arial"/>
          <w:sz w:val="22"/>
          <w:lang w:val="en-ID"/>
        </w:rPr>
        <w:t xml:space="preserve"> </w:t>
      </w:r>
      <w:r>
        <w:rPr>
          <w:rFonts w:ascii="Arial" w:hAnsi="Arial" w:cs="Arial"/>
          <w:sz w:val="22"/>
          <w:lang w:val="en-ID"/>
        </w:rPr>
        <w:fldChar w:fldCharType="begin" w:fldLock="1"/>
      </w:r>
      <w:r>
        <w:rPr>
          <w:rFonts w:ascii="Arial" w:hAnsi="Arial" w:cs="Arial"/>
          <w:sz w:val="22"/>
          <w:lang w:val="en-ID"/>
        </w:rPr>
        <w:instrText>ADDIN CSL_CITATION {"citationItems":[{"id":"ITEM-1","itemData":{"DOI":"10.1016/S2095-3119(14)60884-4","ISSN":"20953119","abstract":"Consumer acceptance of cultured meat is expected to depend on a wide diversity of determinants ranging from technology-related perceptions to product-specific expectations, and including wider contextual factors like media coverage, public involvement, and trust in science, policy and society. This paper discusses the case of cultured meat against this multitude of possible determinants shaping future consumer acceptance or rejection. The paper also presents insights from a primary exploratory study performed in April 2013 with consumers from Flanders (Belgium) (n=180). The concept of cultured meat was only known (unaided) by 13% of the study participants. After receiving basic information about what cultured meat is, participants expressed favorable expectations about the concept. Only 9% rejected the idea of trying cultured meat, while two thirds hesitated and about quarter indicated to be willing to try it. The provision of additional information about the environmental benefits of cultured meat compared to traditional meat resulted in 43% of the participants indicating to be willing to try this novel food, while another 51% indicated to be 'maybe' willing to do so. Price and sensory expectations emerged as major obstacles. Consumers eating mostly vegetarian meals were less convinced that cultured meat might be healthy, suggesting that vegetarians may not be the ideal primary target group for this novel meat substitute. Although exploratory rather than conclusive, the findings generally underscore doubts among consumers about trying this product when it would become available, and therefore also the challenge for cultured meat to mimic traditional meat in terms of sensory quality at an affordable price in order to become acceptable for future consumers.","author":[{"dropping-particle":"","family":"Verbeke","given":"Wim","non-dropping-particle":"","parse-names":false,"suffix":""},{"dropping-particle":"","family":"Sans","given":"Pierre","non-dropping-particle":"","parse-names":false,"suffix":""},{"dropping-particle":"","family":"Loo","given":"Ellen J.","non-dropping-particle":"Van","parse-names":false,"suffix":""}],"container-title":"Journal of Integrative Agriculture","id":"ITEM-1","issue":"2","issued":{"date-parts":[["2015"]]},"page":"285-294","publisher":"Chinese Academy of Agricultural Sciences","title":"Challenges and prospects for consumer acceptance of cultured meat","type":"article-journal","volume":"14"},"uris":["http://www.mendeley.com/documents/?uuid=ca3e8774-1533-4412-bd6b-94785722e0ae"]}],"mendeley":{"formattedCitation":"(Verbeke et al., 2015)","manualFormatting":"Verbeke et al., (2015)","plainTextFormattedCitation":"(Verbeke et al., 2015)","previouslyFormattedCitation":"(Verbeke et al., 2015)"},"properties":{"noteIndex":0},"schema":"https://github.com/citation-style-language/schema/raw/master/csl-citation.json"}</w:instrText>
      </w:r>
      <w:r>
        <w:rPr>
          <w:rFonts w:ascii="Arial" w:hAnsi="Arial" w:cs="Arial"/>
          <w:sz w:val="22"/>
          <w:lang w:val="en-ID"/>
        </w:rPr>
        <w:fldChar w:fldCharType="separate"/>
      </w:r>
      <w:r w:rsidRPr="009D1CF7">
        <w:rPr>
          <w:rFonts w:ascii="Arial" w:hAnsi="Arial" w:cs="Arial"/>
          <w:noProof/>
          <w:sz w:val="22"/>
          <w:lang w:val="en-ID"/>
        </w:rPr>
        <w:t xml:space="preserve">Verbeke </w:t>
      </w:r>
      <w:r w:rsidRPr="009D1CF7">
        <w:rPr>
          <w:rFonts w:ascii="Arial" w:hAnsi="Arial" w:cs="Arial"/>
          <w:i/>
          <w:iCs/>
          <w:noProof/>
          <w:sz w:val="22"/>
          <w:lang w:val="en-ID"/>
        </w:rPr>
        <w:t>et al.</w:t>
      </w:r>
      <w:r w:rsidRPr="009D1CF7">
        <w:rPr>
          <w:rFonts w:ascii="Arial" w:hAnsi="Arial" w:cs="Arial"/>
          <w:noProof/>
          <w:sz w:val="22"/>
          <w:lang w:val="en-ID"/>
        </w:rPr>
        <w:t xml:space="preserve">, </w:t>
      </w:r>
      <w:r>
        <w:rPr>
          <w:rFonts w:ascii="Arial" w:hAnsi="Arial" w:cs="Arial"/>
          <w:noProof/>
          <w:sz w:val="22"/>
          <w:lang w:val="en-ID"/>
        </w:rPr>
        <w:t>(</w:t>
      </w:r>
      <w:r w:rsidRPr="009D1CF7">
        <w:rPr>
          <w:rFonts w:ascii="Arial" w:hAnsi="Arial" w:cs="Arial"/>
          <w:noProof/>
          <w:sz w:val="22"/>
          <w:lang w:val="en-ID"/>
        </w:rPr>
        <w:t>2015)</w:t>
      </w:r>
      <w:r>
        <w:rPr>
          <w:rFonts w:ascii="Arial" w:hAnsi="Arial" w:cs="Arial"/>
          <w:sz w:val="22"/>
          <w:lang w:val="en-ID"/>
        </w:rPr>
        <w:fldChar w:fldCharType="end"/>
      </w:r>
      <w:r w:rsidRPr="00990D1D">
        <w:rPr>
          <w:rFonts w:ascii="Arial" w:hAnsi="Arial" w:cs="Arial"/>
          <w:sz w:val="22"/>
          <w:lang w:val="en-ID"/>
        </w:rPr>
        <w:t xml:space="preserve"> </w:t>
      </w:r>
      <w:proofErr w:type="spellStart"/>
      <w:r w:rsidRPr="00990D1D">
        <w:rPr>
          <w:rFonts w:ascii="Arial" w:hAnsi="Arial" w:cs="Arial"/>
          <w:sz w:val="22"/>
          <w:lang w:val="en-ID"/>
        </w:rPr>
        <w:t>menegaskan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bahwa</w:t>
      </w:r>
      <w:proofErr w:type="spellEnd"/>
      <w:r w:rsidRPr="00990D1D">
        <w:rPr>
          <w:rFonts w:ascii="Arial" w:hAnsi="Arial" w:cs="Arial"/>
          <w:sz w:val="22"/>
          <w:lang w:val="en-ID"/>
        </w:rPr>
        <w:t xml:space="preserve"> </w:t>
      </w:r>
      <w:proofErr w:type="spellStart"/>
      <w:r w:rsidRPr="00990D1D">
        <w:rPr>
          <w:rFonts w:ascii="Arial" w:hAnsi="Arial" w:cs="Arial"/>
          <w:sz w:val="22"/>
          <w:lang w:val="en-ID"/>
        </w:rPr>
        <w:t>inovasi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berbasis</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laut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memiliki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peluang</w:t>
      </w:r>
      <w:proofErr w:type="spellEnd"/>
      <w:r w:rsidRPr="00990D1D">
        <w:rPr>
          <w:rFonts w:ascii="Arial" w:hAnsi="Arial" w:cs="Arial"/>
          <w:sz w:val="22"/>
          <w:lang w:val="en-ID"/>
        </w:rPr>
        <w:t xml:space="preserve"> pasar </w:t>
      </w:r>
      <w:proofErr w:type="spellStart"/>
      <w:r w:rsidRPr="00990D1D">
        <w:rPr>
          <w:rFonts w:ascii="Arial" w:hAnsi="Arial" w:cs="Arial"/>
          <w:sz w:val="22"/>
          <w:lang w:val="en-ID"/>
        </w:rPr>
        <w:t>tinggi</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ketika</w:t>
      </w:r>
      <w:proofErr w:type="spellEnd"/>
      <w:r w:rsidRPr="00990D1D">
        <w:rPr>
          <w:rFonts w:ascii="Arial" w:hAnsi="Arial" w:cs="Arial"/>
          <w:sz w:val="22"/>
          <w:lang w:val="en-ID"/>
        </w:rPr>
        <w:t xml:space="preserve"> </w:t>
      </w:r>
      <w:proofErr w:type="spellStart"/>
      <w:r w:rsidRPr="00990D1D">
        <w:rPr>
          <w:rFonts w:ascii="Arial" w:hAnsi="Arial" w:cs="Arial"/>
          <w:sz w:val="22"/>
          <w:lang w:val="en-ID"/>
        </w:rPr>
        <w:t>dikemas</w:t>
      </w:r>
      <w:proofErr w:type="spellEnd"/>
      <w:r w:rsidRPr="00990D1D">
        <w:rPr>
          <w:rFonts w:ascii="Arial" w:hAnsi="Arial" w:cs="Arial"/>
          <w:sz w:val="22"/>
          <w:lang w:val="en-ID"/>
        </w:rPr>
        <w:t xml:space="preserve"> </w:t>
      </w:r>
      <w:proofErr w:type="spellStart"/>
      <w:r w:rsidRPr="00990D1D">
        <w:rPr>
          <w:rFonts w:ascii="Arial" w:hAnsi="Arial" w:cs="Arial"/>
          <w:sz w:val="22"/>
          <w:lang w:val="en-ID"/>
        </w:rPr>
        <w:t>dengan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identitas</w:t>
      </w:r>
      <w:proofErr w:type="spellEnd"/>
      <w:r w:rsidRPr="00990D1D">
        <w:rPr>
          <w:rFonts w:ascii="Arial" w:hAnsi="Arial" w:cs="Arial"/>
          <w:sz w:val="22"/>
          <w:lang w:val="en-ID"/>
        </w:rPr>
        <w:t xml:space="preserve"> </w:t>
      </w:r>
      <w:proofErr w:type="spellStart"/>
      <w:r w:rsidRPr="00990D1D">
        <w:rPr>
          <w:rFonts w:ascii="Arial" w:hAnsi="Arial" w:cs="Arial"/>
          <w:sz w:val="22"/>
          <w:lang w:val="en-ID"/>
        </w:rPr>
        <w:t>lokal</w:t>
      </w:r>
      <w:proofErr w:type="spellEnd"/>
      <w:r w:rsidRPr="00990D1D">
        <w:rPr>
          <w:rFonts w:ascii="Arial" w:hAnsi="Arial" w:cs="Arial"/>
          <w:sz w:val="22"/>
          <w:lang w:val="en-ID"/>
        </w:rPr>
        <w:t xml:space="preserve"> yang </w:t>
      </w:r>
      <w:proofErr w:type="spellStart"/>
      <w:r w:rsidRPr="00990D1D">
        <w:rPr>
          <w:rFonts w:ascii="Arial" w:hAnsi="Arial" w:cs="Arial"/>
          <w:sz w:val="22"/>
          <w:lang w:val="en-ID"/>
        </w:rPr>
        <w:t>kuat</w:t>
      </w:r>
      <w:proofErr w:type="spellEnd"/>
      <w:r w:rsidRPr="00990D1D">
        <w:rPr>
          <w:rFonts w:ascii="Arial" w:hAnsi="Arial" w:cs="Arial"/>
          <w:sz w:val="22"/>
          <w:lang w:val="en-ID"/>
        </w:rPr>
        <w:t xml:space="preserve">. </w:t>
      </w:r>
      <w:proofErr w:type="spellStart"/>
      <w:r w:rsidRPr="00990D1D">
        <w:rPr>
          <w:rFonts w:ascii="Arial" w:hAnsi="Arial" w:cs="Arial"/>
          <w:sz w:val="22"/>
          <w:lang w:val="en-ID"/>
        </w:rPr>
        <w:t>Dengan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demikian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kekuatan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diferensiasi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Miesteriuzz</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selaras</w:t>
      </w:r>
      <w:proofErr w:type="spellEnd"/>
      <w:r w:rsidRPr="00990D1D">
        <w:rPr>
          <w:rFonts w:ascii="Arial" w:hAnsi="Arial" w:cs="Arial"/>
          <w:sz w:val="22"/>
          <w:lang w:val="en-ID"/>
        </w:rPr>
        <w:t xml:space="preserve"> </w:t>
      </w:r>
      <w:proofErr w:type="spellStart"/>
      <w:r w:rsidRPr="00990D1D">
        <w:rPr>
          <w:rFonts w:ascii="Arial" w:hAnsi="Arial" w:cs="Arial"/>
          <w:sz w:val="22"/>
          <w:lang w:val="en-ID"/>
        </w:rPr>
        <w:t>dengan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temuan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empiris</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mengenai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pentingnya</w:t>
      </w:r>
      <w:proofErr w:type="spellEnd"/>
      <w:r w:rsidRPr="00990D1D">
        <w:rPr>
          <w:rFonts w:ascii="Arial" w:hAnsi="Arial" w:cs="Arial"/>
          <w:sz w:val="22"/>
          <w:lang w:val="en-ID"/>
        </w:rPr>
        <w:t xml:space="preserve"> </w:t>
      </w:r>
      <w:proofErr w:type="spellStart"/>
      <w:r w:rsidRPr="00990D1D">
        <w:rPr>
          <w:rFonts w:ascii="Arial" w:hAnsi="Arial" w:cs="Arial"/>
          <w:sz w:val="22"/>
          <w:lang w:val="en-ID"/>
        </w:rPr>
        <w:t>atribut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sensori</w:t>
      </w:r>
      <w:proofErr w:type="spellEnd"/>
      <w:r w:rsidRPr="00990D1D">
        <w:rPr>
          <w:rFonts w:ascii="Arial" w:hAnsi="Arial" w:cs="Arial"/>
          <w:sz w:val="22"/>
          <w:lang w:val="en-ID"/>
        </w:rPr>
        <w:t xml:space="preserve"> dan </w:t>
      </w:r>
      <w:proofErr w:type="spellStart"/>
      <w:r w:rsidRPr="00990D1D">
        <w:rPr>
          <w:rFonts w:ascii="Arial" w:hAnsi="Arial" w:cs="Arial"/>
          <w:sz w:val="22"/>
          <w:lang w:val="en-ID"/>
        </w:rPr>
        <w:t>keunikan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produk</w:t>
      </w:r>
      <w:proofErr w:type="spellEnd"/>
      <w:r w:rsidRPr="00990D1D">
        <w:rPr>
          <w:rFonts w:ascii="Arial" w:hAnsi="Arial" w:cs="Arial"/>
          <w:sz w:val="22"/>
          <w:lang w:val="en-ID"/>
        </w:rPr>
        <w:t xml:space="preserve"> </w:t>
      </w:r>
      <w:proofErr w:type="spellStart"/>
      <w:r w:rsidRPr="00990D1D">
        <w:rPr>
          <w:rFonts w:ascii="Arial" w:hAnsi="Arial" w:cs="Arial"/>
          <w:sz w:val="22"/>
          <w:lang w:val="en-ID"/>
        </w:rPr>
        <w:t>dalam</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meningkatkan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daya</w:t>
      </w:r>
      <w:proofErr w:type="spellEnd"/>
      <w:r w:rsidRPr="00990D1D">
        <w:rPr>
          <w:rFonts w:ascii="Arial" w:hAnsi="Arial" w:cs="Arial"/>
          <w:sz w:val="22"/>
          <w:lang w:val="en-ID"/>
        </w:rPr>
        <w:t xml:space="preserve"> </w:t>
      </w:r>
      <w:proofErr w:type="spellStart"/>
      <w:r w:rsidRPr="00990D1D">
        <w:rPr>
          <w:rFonts w:ascii="Arial" w:hAnsi="Arial" w:cs="Arial"/>
          <w:sz w:val="22"/>
          <w:lang w:val="en-ID"/>
        </w:rPr>
        <w:t>saing</w:t>
      </w:r>
      <w:proofErr w:type="spellEnd"/>
      <w:r w:rsidRPr="00990D1D">
        <w:rPr>
          <w:rFonts w:ascii="Arial" w:hAnsi="Arial" w:cs="Arial"/>
          <w:sz w:val="22"/>
          <w:lang w:val="en-ID"/>
        </w:rPr>
        <w:t>.</w:t>
      </w:r>
      <w:r>
        <w:rPr>
          <w:rFonts w:ascii="Arial" w:hAnsi="Arial" w:cs="Arial"/>
          <w:sz w:val="22"/>
          <w:lang w:val="en-ID"/>
        </w:rPr>
        <w:t xml:space="preserve"> </w:t>
      </w:r>
      <w:proofErr w:type="spellStart"/>
      <w:r w:rsidRPr="00990D1D">
        <w:rPr>
          <w:rFonts w:ascii="Arial" w:hAnsi="Arial" w:cs="Arial"/>
          <w:sz w:val="22"/>
          <w:lang w:val="en-ID"/>
        </w:rPr>
        <w:t>Peluang</w:t>
      </w:r>
      <w:proofErr w:type="spellEnd"/>
      <w:r w:rsidRPr="00990D1D">
        <w:rPr>
          <w:rFonts w:ascii="Arial" w:hAnsi="Arial" w:cs="Arial"/>
          <w:sz w:val="22"/>
          <w:lang w:val="en-ID"/>
        </w:rPr>
        <w:t xml:space="preserve"> </w:t>
      </w:r>
      <w:proofErr w:type="spellStart"/>
      <w:r w:rsidRPr="00990D1D">
        <w:rPr>
          <w:rFonts w:ascii="Arial" w:hAnsi="Arial" w:cs="Arial"/>
          <w:sz w:val="22"/>
          <w:lang w:val="en-ID"/>
        </w:rPr>
        <w:t>eksternal</w:t>
      </w:r>
      <w:proofErr w:type="spellEnd"/>
      <w:r w:rsidRPr="00990D1D">
        <w:rPr>
          <w:rFonts w:ascii="Arial" w:hAnsi="Arial" w:cs="Arial"/>
          <w:sz w:val="22"/>
          <w:lang w:val="en-ID"/>
        </w:rPr>
        <w:t xml:space="preserve"> juga </w:t>
      </w:r>
      <w:proofErr w:type="spellStart"/>
      <w:r w:rsidRPr="00990D1D">
        <w:rPr>
          <w:rFonts w:ascii="Arial" w:hAnsi="Arial" w:cs="Arial"/>
          <w:sz w:val="22"/>
          <w:lang w:val="en-ID"/>
        </w:rPr>
        <w:t>terlihat</w:t>
      </w:r>
      <w:proofErr w:type="spellEnd"/>
      <w:r w:rsidRPr="00990D1D">
        <w:rPr>
          <w:rFonts w:ascii="Arial" w:hAnsi="Arial" w:cs="Arial"/>
          <w:sz w:val="22"/>
          <w:lang w:val="en-ID"/>
        </w:rPr>
        <w:t xml:space="preserve"> </w:t>
      </w:r>
      <w:proofErr w:type="spellStart"/>
      <w:r w:rsidRPr="00990D1D">
        <w:rPr>
          <w:rFonts w:ascii="Arial" w:hAnsi="Arial" w:cs="Arial"/>
          <w:sz w:val="22"/>
          <w:lang w:val="en-ID"/>
        </w:rPr>
        <w:t>dari</w:t>
      </w:r>
      <w:proofErr w:type="spellEnd"/>
      <w:r w:rsidRPr="00990D1D">
        <w:rPr>
          <w:rFonts w:ascii="Arial" w:hAnsi="Arial" w:cs="Arial"/>
          <w:sz w:val="22"/>
          <w:lang w:val="en-ID"/>
        </w:rPr>
        <w:t xml:space="preserve"> </w:t>
      </w:r>
      <w:proofErr w:type="spellStart"/>
      <w:r w:rsidRPr="00990D1D">
        <w:rPr>
          <w:rFonts w:ascii="Arial" w:hAnsi="Arial" w:cs="Arial"/>
          <w:sz w:val="22"/>
          <w:lang w:val="en-ID"/>
        </w:rPr>
        <w:t>tren</w:t>
      </w:r>
      <w:proofErr w:type="spellEnd"/>
      <w:r w:rsidRPr="00990D1D">
        <w:rPr>
          <w:rFonts w:ascii="Arial" w:hAnsi="Arial" w:cs="Arial"/>
          <w:sz w:val="22"/>
          <w:lang w:val="en-ID"/>
        </w:rPr>
        <w:t xml:space="preserve"> global </w:t>
      </w:r>
      <w:proofErr w:type="spellStart"/>
      <w:r w:rsidRPr="00990D1D">
        <w:rPr>
          <w:rFonts w:ascii="Arial" w:hAnsi="Arial" w:cs="Arial"/>
          <w:sz w:val="22"/>
          <w:lang w:val="en-ID"/>
        </w:rPr>
        <w:t>konsumsi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makanan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sehat</w:t>
      </w:r>
      <w:proofErr w:type="spellEnd"/>
      <w:r w:rsidRPr="00990D1D">
        <w:rPr>
          <w:rFonts w:ascii="Arial" w:hAnsi="Arial" w:cs="Arial"/>
          <w:sz w:val="22"/>
          <w:lang w:val="en-ID"/>
        </w:rPr>
        <w:t xml:space="preserve"> dan </w:t>
      </w:r>
      <w:proofErr w:type="spellStart"/>
      <w:r w:rsidRPr="00990D1D">
        <w:rPr>
          <w:rFonts w:ascii="Arial" w:hAnsi="Arial" w:cs="Arial"/>
          <w:sz w:val="22"/>
          <w:lang w:val="en-ID"/>
        </w:rPr>
        <w:t>peningkatan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minat</w:t>
      </w:r>
      <w:proofErr w:type="spellEnd"/>
      <w:r w:rsidRPr="00990D1D">
        <w:rPr>
          <w:rFonts w:ascii="Arial" w:hAnsi="Arial" w:cs="Arial"/>
          <w:sz w:val="22"/>
          <w:lang w:val="en-ID"/>
        </w:rPr>
        <w:t xml:space="preserve"> </w:t>
      </w:r>
      <w:proofErr w:type="spellStart"/>
      <w:r w:rsidRPr="00990D1D">
        <w:rPr>
          <w:rFonts w:ascii="Arial" w:hAnsi="Arial" w:cs="Arial"/>
          <w:sz w:val="22"/>
          <w:lang w:val="en-ID"/>
        </w:rPr>
        <w:t>terhadap</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berbasis</w:t>
      </w:r>
      <w:proofErr w:type="spellEnd"/>
      <w:r w:rsidRPr="00990D1D">
        <w:rPr>
          <w:rFonts w:ascii="Arial" w:hAnsi="Arial" w:cs="Arial"/>
          <w:sz w:val="22"/>
          <w:lang w:val="en-ID"/>
        </w:rPr>
        <w:t xml:space="preserve"> </w:t>
      </w:r>
      <w:proofErr w:type="spellStart"/>
      <w:r w:rsidRPr="00990D1D">
        <w:rPr>
          <w:rFonts w:ascii="Arial" w:hAnsi="Arial" w:cs="Arial"/>
          <w:sz w:val="22"/>
          <w:lang w:val="en-ID"/>
        </w:rPr>
        <w:t>laut</w:t>
      </w:r>
      <w:proofErr w:type="spellEnd"/>
      <w:r w:rsidRPr="00990D1D">
        <w:rPr>
          <w:rFonts w:ascii="Arial" w:hAnsi="Arial" w:cs="Arial"/>
          <w:sz w:val="22"/>
          <w:lang w:val="en-ID"/>
        </w:rPr>
        <w:t xml:space="preserve">.  </w:t>
      </w:r>
      <w:r>
        <w:rPr>
          <w:rFonts w:ascii="Arial" w:hAnsi="Arial" w:cs="Arial"/>
          <w:sz w:val="22"/>
          <w:lang w:val="en-ID"/>
        </w:rPr>
        <w:fldChar w:fldCharType="begin" w:fldLock="1"/>
      </w:r>
      <w:r>
        <w:rPr>
          <w:rFonts w:ascii="Arial" w:hAnsi="Arial" w:cs="Arial"/>
          <w:sz w:val="22"/>
          <w:lang w:val="en-ID"/>
        </w:rPr>
        <w:instrText>ADDIN CSL_CITATION {"citationItems":[{"id":"ITEM-1","itemData":{"ISBN":"9789251363645","author":[{"dropping-particle":"","family":"FAO","given":"","non-dropping-particle":"","parse-names":false,"suffix":""}],"container-title":"The State of World Fisheries and Aquaculture (SOFIA)","id":"ITEM-1","issued":{"date-parts":[["2022"]]},"number-of-pages":"266","title":"The State of World Fisheries and Aquaculture (SOFIA), FAO: Rome, 2022","type":"book"},"uris":["http://www.mendeley.com/documents/?uuid=b8c1089b-d5c8-4246-81a9-c5b89e4a6f16"]}],"mendeley":{"formattedCitation":"(FAO, 2022)","manualFormatting":"FAO, (2022)","plainTextFormattedCitation":"(FAO, 2022)","previouslyFormattedCitation":"(FAO, 2022)"},"properties":{"noteIndex":0},"schema":"https://github.com/citation-style-language/schema/raw/master/csl-citation.json"}</w:instrText>
      </w:r>
      <w:r>
        <w:rPr>
          <w:rFonts w:ascii="Arial" w:hAnsi="Arial" w:cs="Arial"/>
          <w:sz w:val="22"/>
          <w:lang w:val="en-ID"/>
        </w:rPr>
        <w:fldChar w:fldCharType="separate"/>
      </w:r>
      <w:r w:rsidRPr="009D1CF7">
        <w:rPr>
          <w:rFonts w:ascii="Arial" w:hAnsi="Arial" w:cs="Arial"/>
          <w:noProof/>
          <w:sz w:val="22"/>
          <w:lang w:val="en-ID"/>
        </w:rPr>
        <w:t xml:space="preserve">FAO, </w:t>
      </w:r>
      <w:r>
        <w:rPr>
          <w:rFonts w:ascii="Arial" w:hAnsi="Arial" w:cs="Arial"/>
          <w:noProof/>
          <w:sz w:val="22"/>
          <w:lang w:val="en-ID"/>
        </w:rPr>
        <w:t>(</w:t>
      </w:r>
      <w:r w:rsidRPr="009D1CF7">
        <w:rPr>
          <w:rFonts w:ascii="Arial" w:hAnsi="Arial" w:cs="Arial"/>
          <w:noProof/>
          <w:sz w:val="22"/>
          <w:lang w:val="en-ID"/>
        </w:rPr>
        <w:t>2022)</w:t>
      </w:r>
      <w:r>
        <w:rPr>
          <w:rFonts w:ascii="Arial" w:hAnsi="Arial" w:cs="Arial"/>
          <w:sz w:val="22"/>
          <w:lang w:val="en-ID"/>
        </w:rPr>
        <w:fldChar w:fldCharType="end"/>
      </w:r>
      <w:r>
        <w:rPr>
          <w:rFonts w:ascii="Arial" w:hAnsi="Arial" w:cs="Arial"/>
          <w:sz w:val="22"/>
          <w:lang w:val="en-ID"/>
        </w:rPr>
        <w:t xml:space="preserve"> </w:t>
      </w:r>
      <w:proofErr w:type="spellStart"/>
      <w:r w:rsidRPr="00990D1D">
        <w:rPr>
          <w:rFonts w:ascii="Arial" w:hAnsi="Arial" w:cs="Arial"/>
          <w:sz w:val="22"/>
          <w:lang w:val="en-ID"/>
        </w:rPr>
        <w:t>menekankan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bahwa</w:t>
      </w:r>
      <w:proofErr w:type="spellEnd"/>
      <w:r w:rsidRPr="00990D1D">
        <w:rPr>
          <w:rFonts w:ascii="Arial" w:hAnsi="Arial" w:cs="Arial"/>
          <w:sz w:val="22"/>
          <w:lang w:val="en-ID"/>
        </w:rPr>
        <w:t xml:space="preserve"> </w:t>
      </w:r>
      <w:proofErr w:type="spellStart"/>
      <w:r w:rsidRPr="00990D1D">
        <w:rPr>
          <w:rFonts w:ascii="Arial" w:hAnsi="Arial" w:cs="Arial"/>
          <w:sz w:val="22"/>
          <w:lang w:val="en-ID"/>
        </w:rPr>
        <w:t>diversifikasi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produk</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perikanan</w:t>
      </w:r>
      <w:proofErr w:type="spellEnd"/>
      <w:r w:rsidRPr="00990D1D">
        <w:rPr>
          <w:rFonts w:ascii="Arial" w:hAnsi="Arial" w:cs="Arial"/>
          <w:sz w:val="22"/>
          <w:lang w:val="en-ID"/>
        </w:rPr>
        <w:t xml:space="preserve"> dan </w:t>
      </w:r>
      <w:proofErr w:type="spellStart"/>
      <w:r w:rsidRPr="00990D1D">
        <w:rPr>
          <w:rFonts w:ascii="Arial" w:hAnsi="Arial" w:cs="Arial"/>
          <w:sz w:val="22"/>
          <w:lang w:val="en-ID"/>
        </w:rPr>
        <w:t>rumput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laut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menjadi</w:t>
      </w:r>
      <w:proofErr w:type="spellEnd"/>
      <w:r w:rsidRPr="00990D1D">
        <w:rPr>
          <w:rFonts w:ascii="Arial" w:hAnsi="Arial" w:cs="Arial"/>
          <w:sz w:val="22"/>
          <w:lang w:val="en-ID"/>
        </w:rPr>
        <w:t xml:space="preserve"> strategi </w:t>
      </w:r>
      <w:proofErr w:type="spellStart"/>
      <w:r w:rsidRPr="00990D1D">
        <w:rPr>
          <w:rFonts w:ascii="Arial" w:hAnsi="Arial" w:cs="Arial"/>
          <w:sz w:val="22"/>
          <w:lang w:val="en-ID"/>
        </w:rPr>
        <w:t>utama</w:t>
      </w:r>
      <w:proofErr w:type="spellEnd"/>
      <w:r w:rsidRPr="00990D1D">
        <w:rPr>
          <w:rFonts w:ascii="Arial" w:hAnsi="Arial" w:cs="Arial"/>
          <w:sz w:val="22"/>
          <w:lang w:val="en-ID"/>
        </w:rPr>
        <w:t xml:space="preserve"> </w:t>
      </w:r>
      <w:proofErr w:type="spellStart"/>
      <w:r w:rsidRPr="00990D1D">
        <w:rPr>
          <w:rFonts w:ascii="Arial" w:hAnsi="Arial" w:cs="Arial"/>
          <w:sz w:val="22"/>
          <w:lang w:val="en-ID"/>
        </w:rPr>
        <w:t>dalam</w:t>
      </w:r>
      <w:proofErr w:type="spellEnd"/>
      <w:r w:rsidRPr="00990D1D">
        <w:rPr>
          <w:rFonts w:ascii="Arial" w:hAnsi="Arial" w:cs="Arial"/>
          <w:sz w:val="22"/>
          <w:lang w:val="en-ID"/>
        </w:rPr>
        <w:t xml:space="preserve"> </w:t>
      </w:r>
      <w:proofErr w:type="spellStart"/>
      <w:r w:rsidRPr="00990D1D">
        <w:rPr>
          <w:rFonts w:ascii="Arial" w:hAnsi="Arial" w:cs="Arial"/>
          <w:sz w:val="22"/>
          <w:lang w:val="en-ID"/>
        </w:rPr>
        <w:t>sistem</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berkelanjutan</w:t>
      </w:r>
      <w:proofErr w:type="spellEnd"/>
      <w:r>
        <w:rPr>
          <w:rFonts w:ascii="Arial" w:hAnsi="Arial" w:cs="Arial"/>
          <w:sz w:val="22"/>
          <w:lang w:val="en-ID"/>
        </w:rPr>
        <w:t xml:space="preserve">. </w:t>
      </w:r>
      <w:proofErr w:type="spellStart"/>
      <w:r>
        <w:rPr>
          <w:rFonts w:ascii="Arial" w:hAnsi="Arial" w:cs="Arial"/>
          <w:sz w:val="22"/>
          <w:lang w:val="en-ID"/>
        </w:rPr>
        <w:t>Menurut</w:t>
      </w:r>
      <w:proofErr w:type="spellEnd"/>
      <w:r>
        <w:rPr>
          <w:rFonts w:ascii="Arial" w:hAnsi="Arial" w:cs="Arial"/>
          <w:sz w:val="22"/>
          <w:lang w:val="en-ID"/>
        </w:rPr>
        <w:t xml:space="preserve"> </w:t>
      </w:r>
      <w:r>
        <w:rPr>
          <w:rFonts w:ascii="Arial" w:hAnsi="Arial" w:cs="Arial"/>
          <w:sz w:val="22"/>
          <w:lang w:val="en-ID"/>
        </w:rPr>
        <w:fldChar w:fldCharType="begin" w:fldLock="1"/>
      </w:r>
      <w:r>
        <w:rPr>
          <w:rFonts w:ascii="Arial" w:hAnsi="Arial" w:cs="Arial"/>
          <w:sz w:val="22"/>
          <w:lang w:val="en-ID"/>
        </w:rPr>
        <w:instrText>ADDIN CSL_CITATION {"citationItems":[{"id":"ITEM-1","itemData":{"DOI":"10.1080/09670262.2017.1365175","ISSN":"14694433","abstract":"The use of seaweeds has a long history, as does the cultivation of a select and relatively small group of species. This review presents several aspects of seaweed production, such as an update on the volumes of seaweeds produced globally by both extraction from natural beds and cultivation. We discuss uses, production trends and economic analysis. We also focus on what is viewed as the huge potential for growing industrial-scale volumes of seaweeds to provide sufficient, sustainable biomass to be processed into a multitude of products to benefit humankind. The biorefinery approach is proposed as a sustainable strategy to achieve this goal. There are many different technologies available to produce seaweed, but optimization and more efficient developments are still required. We conclude that there are some fundamental and very significant hurdles yet to overcome in order to achieve the potential contributions that seaweed cultivation may provide the world. There are critical aspects, such as improving the value of seaweed biomass, along with a proper consideration of the ecosystem services that seaweed farming can provide, e.g. a reduction in coastal nutrient loads. Additional considerations are environmental risks associated with climate change, pathogens, epibionts and grazers, as well as the preservation of the genetic diversity of cultivated seaweeds. Importantly, we provide an outline for future needs in the anticipation that phycologists around the world will rise to the challenge, such that the potential to be derived from seaweed biomass becomes a reality.","author":[{"dropping-particle":"","family":"Buschmann","given":"Alejandro H.","non-dropping-particle":"","parse-names":false,"suffix":""},{"dropping-particle":"","family":"Camus","given":"Carolina","non-dropping-particle":"","parse-names":false,"suffix":""},{"dropping-particle":"","family":"Infante","given":"Javier","non-dropping-particle":"","parse-names":false,"suffix":""},{"dropping-particle":"","family":"Neori","given":"Amir","non-dropping-particle":"","parse-names":false,"suffix":""},{"dropping-particle":"","family":"Israel","given":"Álvaro","non-dropping-particle":"","parse-names":false,"suffix":""},{"dropping-particle":"","family":"Hernández-González","given":"María C.","non-dropping-particle":"","parse-names":false,"suffix":""},{"dropping-particle":"V.","family":"Pereda","given":"Sandra","non-dropping-particle":"","parse-names":false,"suffix":""},{"dropping-particle":"","family":"Gomez-Pinchetti","given":"Juan Luis","non-dropping-particle":"","parse-names":false,"suffix":""},{"dropping-particle":"","family":"Golberg","given":"Alexander","non-dropping-particle":"","parse-names":false,"suffix":""},{"dropping-particle":"","family":"Tadmor-Shalev","given":"Niva","non-dropping-particle":"","parse-names":false,"suffix":""},{"dropping-particle":"","family":"Critchley","given":"Alan T.","non-dropping-particle":"","parse-names":false,"suffix":""}],"container-title":"European Journal of Phycology","id":"ITEM-1","issue":"4","issued":{"date-parts":[["2017"]]},"page":"391-406","publisher":"Taylor &amp; Francis","title":"Seaweed production: overview of the global state of exploitation, farming and emerging research activity","type":"article-journal","volume":"52"},"uris":["http://www.mendeley.com/documents/?uuid=1eed6143-5f9f-40f3-811b-a53070b45a7f"]}],"mendeley":{"formattedCitation":"(Buschmann et al., 2017)","manualFormatting":"Buschmann et al., (2017)","plainTextFormattedCitation":"(Buschmann et al., 2017)","previouslyFormattedCitation":"(Buschmann et al., 2017)"},"properties":{"noteIndex":0},"schema":"https://github.com/citation-style-language/schema/raw/master/csl-citation.json"}</w:instrText>
      </w:r>
      <w:r>
        <w:rPr>
          <w:rFonts w:ascii="Arial" w:hAnsi="Arial" w:cs="Arial"/>
          <w:sz w:val="22"/>
          <w:lang w:val="en-ID"/>
        </w:rPr>
        <w:fldChar w:fldCharType="separate"/>
      </w:r>
      <w:r w:rsidRPr="009D1CF7">
        <w:rPr>
          <w:rFonts w:ascii="Arial" w:hAnsi="Arial" w:cs="Arial"/>
          <w:noProof/>
          <w:sz w:val="22"/>
          <w:lang w:val="en-ID"/>
        </w:rPr>
        <w:t xml:space="preserve">Buschmann </w:t>
      </w:r>
      <w:r w:rsidRPr="009D1CF7">
        <w:rPr>
          <w:rFonts w:ascii="Arial" w:hAnsi="Arial" w:cs="Arial"/>
          <w:i/>
          <w:iCs/>
          <w:noProof/>
          <w:sz w:val="22"/>
          <w:lang w:val="en-ID"/>
        </w:rPr>
        <w:t>et al</w:t>
      </w:r>
      <w:r w:rsidRPr="009D1CF7">
        <w:rPr>
          <w:rFonts w:ascii="Arial" w:hAnsi="Arial" w:cs="Arial"/>
          <w:noProof/>
          <w:sz w:val="22"/>
          <w:lang w:val="en-ID"/>
        </w:rPr>
        <w:t xml:space="preserve">., </w:t>
      </w:r>
      <w:r>
        <w:rPr>
          <w:rFonts w:ascii="Arial" w:hAnsi="Arial" w:cs="Arial"/>
          <w:noProof/>
          <w:sz w:val="22"/>
          <w:lang w:val="en-ID"/>
        </w:rPr>
        <w:t>(</w:t>
      </w:r>
      <w:r w:rsidRPr="009D1CF7">
        <w:rPr>
          <w:rFonts w:ascii="Arial" w:hAnsi="Arial" w:cs="Arial"/>
          <w:noProof/>
          <w:sz w:val="22"/>
          <w:lang w:val="en-ID"/>
        </w:rPr>
        <w:t>2017)</w:t>
      </w:r>
      <w:r>
        <w:rPr>
          <w:rFonts w:ascii="Arial" w:hAnsi="Arial" w:cs="Arial"/>
          <w:sz w:val="22"/>
          <w:lang w:val="en-ID"/>
        </w:rPr>
        <w:fldChar w:fldCharType="end"/>
      </w:r>
      <w:r w:rsidRPr="00990D1D">
        <w:rPr>
          <w:rFonts w:ascii="Arial" w:hAnsi="Arial" w:cs="Arial"/>
          <w:sz w:val="22"/>
          <w:lang w:val="en-ID"/>
        </w:rPr>
        <w:t xml:space="preserve"> </w:t>
      </w:r>
      <w:proofErr w:type="spellStart"/>
      <w:r w:rsidRPr="00990D1D">
        <w:rPr>
          <w:rFonts w:ascii="Arial" w:hAnsi="Arial" w:cs="Arial"/>
          <w:sz w:val="22"/>
          <w:lang w:val="en-ID"/>
        </w:rPr>
        <w:t>menunjukkan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bahwa</w:t>
      </w:r>
      <w:proofErr w:type="spellEnd"/>
      <w:r w:rsidRPr="00990D1D">
        <w:rPr>
          <w:rFonts w:ascii="Arial" w:hAnsi="Arial" w:cs="Arial"/>
          <w:sz w:val="22"/>
          <w:lang w:val="en-ID"/>
        </w:rPr>
        <w:t xml:space="preserve"> </w:t>
      </w:r>
      <w:proofErr w:type="spellStart"/>
      <w:r w:rsidRPr="00990D1D">
        <w:rPr>
          <w:rFonts w:ascii="Arial" w:hAnsi="Arial" w:cs="Arial"/>
          <w:sz w:val="22"/>
          <w:lang w:val="en-ID"/>
        </w:rPr>
        <w:t>industri</w:t>
      </w:r>
      <w:proofErr w:type="spellEnd"/>
      <w:r w:rsidRPr="00990D1D">
        <w:rPr>
          <w:rFonts w:ascii="Arial" w:hAnsi="Arial" w:cs="Arial"/>
          <w:sz w:val="22"/>
          <w:lang w:val="en-ID"/>
        </w:rPr>
        <w:t xml:space="preserve"> </w:t>
      </w:r>
      <w:proofErr w:type="spellStart"/>
      <w:r w:rsidRPr="00990D1D">
        <w:rPr>
          <w:rFonts w:ascii="Arial" w:hAnsi="Arial" w:cs="Arial"/>
          <w:sz w:val="22"/>
          <w:lang w:val="en-ID"/>
        </w:rPr>
        <w:t>rumput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laut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berkembang</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pesat</w:t>
      </w:r>
      <w:proofErr w:type="spellEnd"/>
      <w:r w:rsidRPr="00990D1D">
        <w:rPr>
          <w:rFonts w:ascii="Arial" w:hAnsi="Arial" w:cs="Arial"/>
          <w:sz w:val="22"/>
          <w:lang w:val="en-ID"/>
        </w:rPr>
        <w:t xml:space="preserve"> </w:t>
      </w:r>
      <w:proofErr w:type="spellStart"/>
      <w:r w:rsidRPr="00990D1D">
        <w:rPr>
          <w:rFonts w:ascii="Arial" w:hAnsi="Arial" w:cs="Arial"/>
          <w:sz w:val="22"/>
          <w:lang w:val="en-ID"/>
        </w:rPr>
        <w:t>karena</w:t>
      </w:r>
      <w:proofErr w:type="spellEnd"/>
      <w:r w:rsidRPr="00990D1D">
        <w:rPr>
          <w:rFonts w:ascii="Arial" w:hAnsi="Arial" w:cs="Arial"/>
          <w:sz w:val="22"/>
          <w:lang w:val="en-ID"/>
        </w:rPr>
        <w:t xml:space="preserve"> </w:t>
      </w:r>
      <w:proofErr w:type="spellStart"/>
      <w:r w:rsidRPr="00990D1D">
        <w:rPr>
          <w:rFonts w:ascii="Arial" w:hAnsi="Arial" w:cs="Arial"/>
          <w:sz w:val="22"/>
          <w:lang w:val="en-ID"/>
        </w:rPr>
        <w:t>potensinya</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sebagai</w:t>
      </w:r>
      <w:proofErr w:type="spellEnd"/>
      <w:r w:rsidRPr="00990D1D">
        <w:rPr>
          <w:rFonts w:ascii="Arial" w:hAnsi="Arial" w:cs="Arial"/>
          <w:sz w:val="22"/>
          <w:lang w:val="en-ID"/>
        </w:rPr>
        <w:t xml:space="preserve"> </w:t>
      </w:r>
      <w:proofErr w:type="spellStart"/>
      <w:r w:rsidRPr="00990D1D">
        <w:rPr>
          <w:rFonts w:ascii="Arial" w:hAnsi="Arial" w:cs="Arial"/>
          <w:sz w:val="22"/>
          <w:lang w:val="en-ID"/>
        </w:rPr>
        <w:t>bahan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pangan</w:t>
      </w:r>
      <w:proofErr w:type="spellEnd"/>
      <w:r w:rsidRPr="00990D1D">
        <w:rPr>
          <w:rFonts w:ascii="Arial" w:hAnsi="Arial" w:cs="Arial"/>
          <w:sz w:val="22"/>
          <w:lang w:val="en-ID"/>
        </w:rPr>
        <w:t xml:space="preserve"> dan </w:t>
      </w:r>
      <w:proofErr w:type="spellStart"/>
      <w:r w:rsidRPr="00990D1D">
        <w:rPr>
          <w:rFonts w:ascii="Arial" w:hAnsi="Arial" w:cs="Arial"/>
          <w:sz w:val="22"/>
          <w:lang w:val="en-ID"/>
        </w:rPr>
        <w:t>bioekonomi</w:t>
      </w:r>
      <w:proofErr w:type="spellEnd"/>
      <w:r w:rsidRPr="00990D1D">
        <w:rPr>
          <w:rFonts w:ascii="Arial" w:hAnsi="Arial" w:cs="Arial"/>
          <w:sz w:val="22"/>
          <w:lang w:val="en-ID"/>
        </w:rPr>
        <w:t xml:space="preserve">. </w:t>
      </w:r>
      <w:proofErr w:type="spellStart"/>
      <w:r w:rsidRPr="00990D1D">
        <w:rPr>
          <w:rFonts w:ascii="Arial" w:hAnsi="Arial" w:cs="Arial"/>
          <w:sz w:val="22"/>
          <w:lang w:val="en-ID"/>
        </w:rPr>
        <w:t>Kondisi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ini</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memberikan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justifikasi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bahwa</w:t>
      </w:r>
      <w:proofErr w:type="spellEnd"/>
      <w:r w:rsidRPr="00990D1D">
        <w:rPr>
          <w:rFonts w:ascii="Arial" w:hAnsi="Arial" w:cs="Arial"/>
          <w:sz w:val="22"/>
          <w:lang w:val="en-ID"/>
        </w:rPr>
        <w:t xml:space="preserve"> </w:t>
      </w:r>
      <w:proofErr w:type="spellStart"/>
      <w:r w:rsidRPr="00990D1D">
        <w:rPr>
          <w:rFonts w:ascii="Arial" w:hAnsi="Arial" w:cs="Arial"/>
          <w:sz w:val="22"/>
          <w:lang w:val="en-ID"/>
        </w:rPr>
        <w:t>Miesteriuzz</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memiliki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peluang</w:t>
      </w:r>
      <w:proofErr w:type="spellEnd"/>
      <w:r w:rsidRPr="00990D1D">
        <w:rPr>
          <w:rFonts w:ascii="Arial" w:hAnsi="Arial" w:cs="Arial"/>
          <w:sz w:val="22"/>
          <w:lang w:val="en-ID"/>
        </w:rPr>
        <w:t xml:space="preserve"> </w:t>
      </w:r>
      <w:proofErr w:type="spellStart"/>
      <w:r w:rsidRPr="00990D1D">
        <w:rPr>
          <w:rFonts w:ascii="Arial" w:hAnsi="Arial" w:cs="Arial"/>
          <w:sz w:val="22"/>
          <w:lang w:val="en-ID"/>
        </w:rPr>
        <w:t>ekspansi</w:t>
      </w:r>
      <w:proofErr w:type="spellEnd"/>
      <w:r w:rsidRPr="00990D1D">
        <w:rPr>
          <w:rFonts w:ascii="Arial" w:hAnsi="Arial" w:cs="Arial"/>
          <w:sz w:val="22"/>
          <w:lang w:val="en-ID"/>
        </w:rPr>
        <w:t xml:space="preserve"> pasar yang </w:t>
      </w:r>
      <w:proofErr w:type="spellStart"/>
      <w:r w:rsidRPr="00990D1D">
        <w:rPr>
          <w:rFonts w:ascii="Arial" w:hAnsi="Arial" w:cs="Arial"/>
          <w:sz w:val="22"/>
          <w:lang w:val="en-ID"/>
        </w:rPr>
        <w:t>luas</w:t>
      </w:r>
      <w:proofErr w:type="spellEnd"/>
      <w:r w:rsidRPr="00990D1D">
        <w:rPr>
          <w:rFonts w:ascii="Arial" w:hAnsi="Arial" w:cs="Arial"/>
          <w:sz w:val="22"/>
          <w:lang w:val="en-ID"/>
        </w:rPr>
        <w:t xml:space="preserve">, </w:t>
      </w:r>
      <w:proofErr w:type="spellStart"/>
      <w:r w:rsidRPr="00990D1D">
        <w:rPr>
          <w:rFonts w:ascii="Arial" w:hAnsi="Arial" w:cs="Arial"/>
          <w:sz w:val="22"/>
          <w:lang w:val="en-ID"/>
        </w:rPr>
        <w:t>terutama</w:t>
      </w:r>
      <w:proofErr w:type="spellEnd"/>
      <w:r w:rsidRPr="00990D1D">
        <w:rPr>
          <w:rFonts w:ascii="Arial" w:hAnsi="Arial" w:cs="Arial"/>
          <w:sz w:val="22"/>
          <w:lang w:val="en-ID"/>
        </w:rPr>
        <w:t xml:space="preserve"> </w:t>
      </w:r>
      <w:proofErr w:type="spellStart"/>
      <w:r w:rsidRPr="00990D1D">
        <w:rPr>
          <w:rFonts w:ascii="Arial" w:hAnsi="Arial" w:cs="Arial"/>
          <w:sz w:val="22"/>
          <w:lang w:val="en-ID"/>
        </w:rPr>
        <w:t>dalam</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segmen</w:t>
      </w:r>
      <w:proofErr w:type="spellEnd"/>
      <w:r w:rsidRPr="00990D1D">
        <w:rPr>
          <w:rFonts w:ascii="Arial" w:hAnsi="Arial" w:cs="Arial"/>
          <w:sz w:val="22"/>
          <w:lang w:val="en-ID"/>
        </w:rPr>
        <w:t xml:space="preserve"> snack </w:t>
      </w:r>
      <w:proofErr w:type="spellStart"/>
      <w:r w:rsidRPr="00990D1D">
        <w:rPr>
          <w:rFonts w:ascii="Arial" w:hAnsi="Arial" w:cs="Arial"/>
          <w:sz w:val="22"/>
          <w:lang w:val="en-ID"/>
        </w:rPr>
        <w:t>sehat</w:t>
      </w:r>
      <w:proofErr w:type="spellEnd"/>
      <w:r w:rsidRPr="00990D1D">
        <w:rPr>
          <w:rFonts w:ascii="Arial" w:hAnsi="Arial" w:cs="Arial"/>
          <w:sz w:val="22"/>
          <w:lang w:val="en-ID"/>
        </w:rPr>
        <w:t xml:space="preserve"> dan </w:t>
      </w:r>
      <w:proofErr w:type="spellStart"/>
      <w:r w:rsidRPr="00990D1D">
        <w:rPr>
          <w:rFonts w:ascii="Arial" w:hAnsi="Arial" w:cs="Arial"/>
          <w:sz w:val="22"/>
          <w:lang w:val="en-ID"/>
        </w:rPr>
        <w:t>pangan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inovatif.</w:t>
      </w:r>
      <w:r w:rsidR="00D54C9D">
        <w:rPr>
          <w:rFonts w:ascii="Arial" w:hAnsi="Arial" w:cs="Arial"/>
          <w:sz w:val="22"/>
          <w:lang w:val="en-ID"/>
        </w:rPr>
        <w:t>n</w:t>
      </w:r>
      <w:r w:rsidRPr="00990D1D">
        <w:rPr>
          <w:rFonts w:ascii="Arial" w:hAnsi="Arial" w:cs="Arial"/>
          <w:sz w:val="22"/>
          <w:lang w:val="en-ID"/>
        </w:rPr>
        <w:t>amun</w:t>
      </w:r>
      <w:proofErr w:type="spellEnd"/>
      <w:r w:rsidRPr="00990D1D">
        <w:rPr>
          <w:rFonts w:ascii="Arial" w:hAnsi="Arial" w:cs="Arial"/>
          <w:sz w:val="22"/>
          <w:lang w:val="en-ID"/>
        </w:rPr>
        <w:t xml:space="preserve"> </w:t>
      </w:r>
      <w:proofErr w:type="spellStart"/>
      <w:r w:rsidRPr="00990D1D">
        <w:rPr>
          <w:rFonts w:ascii="Arial" w:hAnsi="Arial" w:cs="Arial"/>
          <w:sz w:val="22"/>
          <w:lang w:val="en-ID"/>
        </w:rPr>
        <w:t>demikian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kelemahan</w:t>
      </w:r>
      <w:proofErr w:type="spellEnd"/>
      <w:r w:rsidRPr="00990D1D">
        <w:rPr>
          <w:rFonts w:ascii="Arial" w:hAnsi="Arial" w:cs="Arial"/>
          <w:sz w:val="22"/>
          <w:lang w:val="en-ID"/>
        </w:rPr>
        <w:t xml:space="preserve"> internal </w:t>
      </w:r>
      <w:proofErr w:type="spellStart"/>
      <w:r w:rsidRPr="00990D1D">
        <w:rPr>
          <w:rFonts w:ascii="Arial" w:hAnsi="Arial" w:cs="Arial"/>
          <w:sz w:val="22"/>
          <w:lang w:val="en-ID"/>
        </w:rPr>
        <w:t>seperti</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segmentasi</w:t>
      </w:r>
      <w:proofErr w:type="spellEnd"/>
      <w:r w:rsidRPr="00990D1D">
        <w:rPr>
          <w:rFonts w:ascii="Arial" w:hAnsi="Arial" w:cs="Arial"/>
          <w:sz w:val="22"/>
          <w:lang w:val="en-ID"/>
        </w:rPr>
        <w:t xml:space="preserve"> pasar </w:t>
      </w:r>
      <w:proofErr w:type="spellStart"/>
      <w:r w:rsidRPr="00990D1D">
        <w:rPr>
          <w:rFonts w:ascii="Arial" w:hAnsi="Arial" w:cs="Arial"/>
          <w:sz w:val="22"/>
          <w:lang w:val="en-ID"/>
        </w:rPr>
        <w:t>terbatas</w:t>
      </w:r>
      <w:proofErr w:type="spellEnd"/>
      <w:r w:rsidRPr="00990D1D">
        <w:rPr>
          <w:rFonts w:ascii="Arial" w:hAnsi="Arial" w:cs="Arial"/>
          <w:sz w:val="22"/>
          <w:lang w:val="en-ID"/>
        </w:rPr>
        <w:t xml:space="preserve"> dan rasa </w:t>
      </w:r>
      <w:proofErr w:type="spellStart"/>
      <w:r w:rsidRPr="00990D1D">
        <w:rPr>
          <w:rFonts w:ascii="Arial" w:hAnsi="Arial" w:cs="Arial"/>
          <w:sz w:val="22"/>
          <w:lang w:val="en-ID"/>
        </w:rPr>
        <w:t>pedas</w:t>
      </w:r>
      <w:proofErr w:type="spellEnd"/>
      <w:r w:rsidRPr="00990D1D">
        <w:rPr>
          <w:rFonts w:ascii="Arial" w:hAnsi="Arial" w:cs="Arial"/>
          <w:sz w:val="22"/>
          <w:lang w:val="en-ID"/>
        </w:rPr>
        <w:t xml:space="preserve"> yang </w:t>
      </w:r>
      <w:proofErr w:type="spellStart"/>
      <w:r w:rsidRPr="00990D1D">
        <w:rPr>
          <w:rFonts w:ascii="Arial" w:hAnsi="Arial" w:cs="Arial"/>
          <w:sz w:val="22"/>
          <w:lang w:val="en-ID"/>
        </w:rPr>
        <w:t>spesifik</w:t>
      </w:r>
      <w:proofErr w:type="spellEnd"/>
      <w:r w:rsidRPr="00990D1D">
        <w:rPr>
          <w:rFonts w:ascii="Arial" w:hAnsi="Arial" w:cs="Arial"/>
          <w:sz w:val="22"/>
          <w:lang w:val="en-ID"/>
        </w:rPr>
        <w:t xml:space="preserve"> </w:t>
      </w:r>
      <w:proofErr w:type="spellStart"/>
      <w:r w:rsidRPr="00990D1D">
        <w:rPr>
          <w:rFonts w:ascii="Arial" w:hAnsi="Arial" w:cs="Arial"/>
          <w:sz w:val="22"/>
          <w:lang w:val="en-ID"/>
        </w:rPr>
        <w:t>dapat</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membatasi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jangkauan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konsumen</w:t>
      </w:r>
      <w:proofErr w:type="spellEnd"/>
      <w:r w:rsidRPr="00990D1D">
        <w:rPr>
          <w:rFonts w:ascii="Arial" w:hAnsi="Arial" w:cs="Arial"/>
          <w:sz w:val="22"/>
          <w:lang w:val="en-ID"/>
        </w:rPr>
        <w:t xml:space="preserve">. </w:t>
      </w:r>
      <w:proofErr w:type="spellStart"/>
      <w:r>
        <w:rPr>
          <w:rFonts w:ascii="Arial" w:hAnsi="Arial" w:cs="Arial"/>
          <w:sz w:val="22"/>
          <w:lang w:val="en-ID"/>
        </w:rPr>
        <w:t>Menurut</w:t>
      </w:r>
      <w:proofErr w:type="spellEnd"/>
      <w:r>
        <w:rPr>
          <w:rFonts w:ascii="Arial" w:hAnsi="Arial" w:cs="Arial"/>
          <w:sz w:val="22"/>
          <w:lang w:val="en-ID"/>
        </w:rPr>
        <w:t xml:space="preserve"> </w:t>
      </w:r>
      <w:r>
        <w:rPr>
          <w:rFonts w:ascii="Arial" w:hAnsi="Arial" w:cs="Arial"/>
          <w:sz w:val="22"/>
          <w:lang w:val="en-ID"/>
        </w:rPr>
        <w:fldChar w:fldCharType="begin" w:fldLock="1"/>
      </w:r>
      <w:r>
        <w:rPr>
          <w:rFonts w:ascii="Arial" w:hAnsi="Arial" w:cs="Arial"/>
          <w:sz w:val="22"/>
          <w:lang w:val="en-ID"/>
        </w:rPr>
        <w:instrText>ADDIN CSL_CITATION {"citationItems":[{"id":"ITEM-1","itemData":{"DOI":"10.1016/j.foodqual.2015.09.007","ISSN":"09503293","abstract":"The authors compare two conjoint analysis approaches eliciting consumer preferences among different product profiles of iced coffees in Norway: rating-based and choice-based conjoint experiments. In the conjoint experiments, stimuli were presented in the form of mock-up pictures of iced coffees varying in coffee type, production origin, calorie content and price, following an orthogonal design. One group of participants (n= 101) performed a rating task of 12 iced coffees whereas another group (n= 102) performed a choice task on 20 iced coffees presented in eight triads. Then, all participants performed self-explicated rating and ranking evaluations of the iced coffee attributes. The rating data were analyzed by a Mixed Model ANOVA while the choice data were analyzed by a Mixed Logit Model. Both models include conjoint factors, demographic variables and their interactions. Results show that the two approaches share similar main results, where consumers prefer low calorie and low price iced coffee products. However, additional effects are detected within each of the two approaches. Further, self-explicated measures indicate that coffee type is the primary attribute for consumers' selection of iced coffee. The two conjoint approaches are compared and discussed in terms of experimental designs, data analysis methodologies, outcomes, user-friendliness of the results interpretation, estimation power and practical issues.","author":[{"dropping-particle":"","family":"Asioli","given":"D.","non-dropping-particle":"","parse-names":false,"suffix":""},{"dropping-particle":"","family":"Næs","given":"T.","non-dropping-particle":"","parse-names":false,"suffix":""},{"dropping-particle":"","family":"Øvrum","given":"A.","non-dropping-particle":"","parse-names":false,"suffix":""},{"dropping-particle":"","family":"Almli","given":"V. L.","non-dropping-particle":"","parse-names":false,"suffix":""}],"container-title":"Food Quality and Preference","id":"ITEM-1","issued":{"date-parts":[["2016"]]},"page":"174-184","publisher":"Elsevier Ltd","title":"Comparison of rating-based and choice-based conjoint analysis models. A case study based on preferences for iced coffee in Norway","type":"article-journal","volume":"48"},"uris":["http://www.mendeley.com/documents/?uuid=37e573cc-de82-42b7-a3cd-52ddc32f80d3"]}],"mendeley":{"formattedCitation":"(Asioli et al., 2016)","manualFormatting":"Asioli et al., (2016)","plainTextFormattedCitation":"(Asioli et al., 2016)","previouslyFormattedCitation":"(Asioli et al., 2016)"},"properties":{"noteIndex":0},"schema":"https://github.com/citation-style-language/schema/raw/master/csl-citation.json"}</w:instrText>
      </w:r>
      <w:r>
        <w:rPr>
          <w:rFonts w:ascii="Arial" w:hAnsi="Arial" w:cs="Arial"/>
          <w:sz w:val="22"/>
          <w:lang w:val="en-ID"/>
        </w:rPr>
        <w:fldChar w:fldCharType="separate"/>
      </w:r>
      <w:r w:rsidRPr="009D1CF7">
        <w:rPr>
          <w:rFonts w:ascii="Arial" w:hAnsi="Arial" w:cs="Arial"/>
          <w:noProof/>
          <w:sz w:val="22"/>
          <w:lang w:val="en-ID"/>
        </w:rPr>
        <w:t xml:space="preserve">Asioli </w:t>
      </w:r>
      <w:r w:rsidRPr="009D1CF7">
        <w:rPr>
          <w:rFonts w:ascii="Arial" w:hAnsi="Arial" w:cs="Arial"/>
          <w:i/>
          <w:iCs/>
          <w:noProof/>
          <w:sz w:val="22"/>
          <w:lang w:val="en-ID"/>
        </w:rPr>
        <w:t>et al</w:t>
      </w:r>
      <w:r w:rsidRPr="009D1CF7">
        <w:rPr>
          <w:rFonts w:ascii="Arial" w:hAnsi="Arial" w:cs="Arial"/>
          <w:noProof/>
          <w:sz w:val="22"/>
          <w:lang w:val="en-ID"/>
        </w:rPr>
        <w:t xml:space="preserve">., </w:t>
      </w:r>
      <w:r>
        <w:rPr>
          <w:rFonts w:ascii="Arial" w:hAnsi="Arial" w:cs="Arial"/>
          <w:noProof/>
          <w:sz w:val="22"/>
          <w:lang w:val="en-ID"/>
        </w:rPr>
        <w:t>(</w:t>
      </w:r>
      <w:r w:rsidRPr="009D1CF7">
        <w:rPr>
          <w:rFonts w:ascii="Arial" w:hAnsi="Arial" w:cs="Arial"/>
          <w:noProof/>
          <w:sz w:val="22"/>
          <w:lang w:val="en-ID"/>
        </w:rPr>
        <w:t>2016)</w:t>
      </w:r>
      <w:r>
        <w:rPr>
          <w:rFonts w:ascii="Arial" w:hAnsi="Arial" w:cs="Arial"/>
          <w:sz w:val="22"/>
          <w:lang w:val="en-ID"/>
        </w:rPr>
        <w:fldChar w:fldCharType="end"/>
      </w:r>
      <w:r w:rsidR="00D54C9D">
        <w:rPr>
          <w:rFonts w:ascii="Arial" w:hAnsi="Arial" w:cs="Arial"/>
          <w:sz w:val="22"/>
          <w:lang w:val="en-ID"/>
        </w:rPr>
        <w:t xml:space="preserve"> </w:t>
      </w:r>
      <w:proofErr w:type="spellStart"/>
      <w:r w:rsidRPr="00990D1D">
        <w:rPr>
          <w:rFonts w:ascii="Arial" w:hAnsi="Arial" w:cs="Arial"/>
          <w:sz w:val="22"/>
          <w:lang w:val="en-ID"/>
        </w:rPr>
        <w:t>preferensi</w:t>
      </w:r>
      <w:proofErr w:type="spellEnd"/>
      <w:r w:rsidRPr="00990D1D">
        <w:rPr>
          <w:rFonts w:ascii="Arial" w:hAnsi="Arial" w:cs="Arial"/>
          <w:sz w:val="22"/>
          <w:lang w:val="en-ID"/>
        </w:rPr>
        <w:t xml:space="preserve"> rasa yang </w:t>
      </w:r>
      <w:proofErr w:type="spellStart"/>
      <w:r w:rsidRPr="00990D1D">
        <w:rPr>
          <w:rFonts w:ascii="Arial" w:hAnsi="Arial" w:cs="Arial"/>
          <w:sz w:val="22"/>
          <w:lang w:val="en-ID"/>
        </w:rPr>
        <w:t>terlalu</w:t>
      </w:r>
      <w:proofErr w:type="spellEnd"/>
      <w:r w:rsidRPr="00990D1D">
        <w:rPr>
          <w:rFonts w:ascii="Arial" w:hAnsi="Arial" w:cs="Arial"/>
          <w:sz w:val="22"/>
          <w:lang w:val="en-ID"/>
        </w:rPr>
        <w:t xml:space="preserve"> </w:t>
      </w:r>
      <w:proofErr w:type="spellStart"/>
      <w:r w:rsidRPr="00990D1D">
        <w:rPr>
          <w:rFonts w:ascii="Arial" w:hAnsi="Arial" w:cs="Arial"/>
          <w:sz w:val="22"/>
          <w:lang w:val="en-ID"/>
        </w:rPr>
        <w:t>spesifik</w:t>
      </w:r>
      <w:proofErr w:type="spellEnd"/>
      <w:r w:rsidRPr="00990D1D">
        <w:rPr>
          <w:rFonts w:ascii="Arial" w:hAnsi="Arial" w:cs="Arial"/>
          <w:sz w:val="22"/>
          <w:lang w:val="en-ID"/>
        </w:rPr>
        <w:t xml:space="preserve"> </w:t>
      </w:r>
      <w:proofErr w:type="spellStart"/>
      <w:r w:rsidRPr="00990D1D">
        <w:rPr>
          <w:rFonts w:ascii="Arial" w:hAnsi="Arial" w:cs="Arial"/>
          <w:sz w:val="22"/>
          <w:lang w:val="en-ID"/>
        </w:rPr>
        <w:t>dapat</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mempersempit</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pangsa</w:t>
      </w:r>
      <w:proofErr w:type="spellEnd"/>
      <w:r w:rsidRPr="00990D1D">
        <w:rPr>
          <w:rFonts w:ascii="Arial" w:hAnsi="Arial" w:cs="Arial"/>
          <w:sz w:val="22"/>
          <w:lang w:val="en-ID"/>
        </w:rPr>
        <w:t xml:space="preserve"> pasar </w:t>
      </w:r>
      <w:proofErr w:type="spellStart"/>
      <w:r w:rsidRPr="00990D1D">
        <w:rPr>
          <w:rFonts w:ascii="Arial" w:hAnsi="Arial" w:cs="Arial"/>
          <w:sz w:val="22"/>
          <w:lang w:val="en-ID"/>
        </w:rPr>
        <w:t>jika</w:t>
      </w:r>
      <w:proofErr w:type="spellEnd"/>
      <w:r w:rsidRPr="00990D1D">
        <w:rPr>
          <w:rFonts w:ascii="Arial" w:hAnsi="Arial" w:cs="Arial"/>
          <w:sz w:val="22"/>
          <w:lang w:val="en-ID"/>
        </w:rPr>
        <w:t xml:space="preserve"> </w:t>
      </w:r>
      <w:proofErr w:type="spellStart"/>
      <w:r w:rsidRPr="00990D1D">
        <w:rPr>
          <w:rFonts w:ascii="Arial" w:hAnsi="Arial" w:cs="Arial"/>
          <w:sz w:val="22"/>
          <w:lang w:val="en-ID"/>
        </w:rPr>
        <w:t>tidak</w:t>
      </w:r>
      <w:proofErr w:type="spellEnd"/>
      <w:r w:rsidRPr="00990D1D">
        <w:rPr>
          <w:rFonts w:ascii="Arial" w:hAnsi="Arial" w:cs="Arial"/>
          <w:sz w:val="22"/>
          <w:lang w:val="en-ID"/>
        </w:rPr>
        <w:t xml:space="preserve"> </w:t>
      </w:r>
      <w:proofErr w:type="spellStart"/>
      <w:r w:rsidRPr="00990D1D">
        <w:rPr>
          <w:rFonts w:ascii="Arial" w:hAnsi="Arial" w:cs="Arial"/>
          <w:sz w:val="22"/>
          <w:lang w:val="en-ID"/>
        </w:rPr>
        <w:t>diimbangi</w:t>
      </w:r>
      <w:proofErr w:type="spellEnd"/>
      <w:r w:rsidRPr="00990D1D">
        <w:rPr>
          <w:rFonts w:ascii="Arial" w:hAnsi="Arial" w:cs="Arial"/>
          <w:sz w:val="22"/>
          <w:lang w:val="en-ID"/>
        </w:rPr>
        <w:t xml:space="preserve"> </w:t>
      </w:r>
      <w:proofErr w:type="spellStart"/>
      <w:r w:rsidRPr="00990D1D">
        <w:rPr>
          <w:rFonts w:ascii="Arial" w:hAnsi="Arial" w:cs="Arial"/>
          <w:sz w:val="22"/>
          <w:lang w:val="en-ID"/>
        </w:rPr>
        <w:t>diversifikasi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varian</w:t>
      </w:r>
      <w:proofErr w:type="spellEnd"/>
      <w:r w:rsidRPr="00990D1D">
        <w:rPr>
          <w:rFonts w:ascii="Arial" w:hAnsi="Arial" w:cs="Arial"/>
          <w:sz w:val="22"/>
          <w:lang w:val="en-ID"/>
        </w:rPr>
        <w:t xml:space="preserve">. Selain </w:t>
      </w:r>
      <w:proofErr w:type="spellStart"/>
      <w:r w:rsidRPr="00990D1D">
        <w:rPr>
          <w:rFonts w:ascii="Arial" w:hAnsi="Arial" w:cs="Arial"/>
          <w:sz w:val="22"/>
          <w:lang w:val="en-ID"/>
        </w:rPr>
        <w:t>itu</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keterbatasan</w:t>
      </w:r>
      <w:proofErr w:type="spellEnd"/>
      <w:r w:rsidRPr="00990D1D">
        <w:rPr>
          <w:rFonts w:ascii="Arial" w:hAnsi="Arial" w:cs="Arial"/>
          <w:sz w:val="22"/>
          <w:lang w:val="en-ID"/>
        </w:rPr>
        <w:t xml:space="preserve"> modal dan volume </w:t>
      </w:r>
      <w:proofErr w:type="spellStart"/>
      <w:r w:rsidRPr="00990D1D">
        <w:rPr>
          <w:rFonts w:ascii="Arial" w:hAnsi="Arial" w:cs="Arial"/>
          <w:sz w:val="22"/>
          <w:lang w:val="en-ID"/>
        </w:rPr>
        <w:t>produksi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merupakan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tantangan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klasik</w:t>
      </w:r>
      <w:proofErr w:type="spellEnd"/>
      <w:r w:rsidRPr="00990D1D">
        <w:rPr>
          <w:rFonts w:ascii="Arial" w:hAnsi="Arial" w:cs="Arial"/>
          <w:sz w:val="22"/>
          <w:lang w:val="en-ID"/>
        </w:rPr>
        <w:t xml:space="preserve"> UMKM. </w:t>
      </w:r>
      <w:proofErr w:type="spellStart"/>
      <w:r w:rsidRPr="00990D1D">
        <w:rPr>
          <w:rFonts w:ascii="Arial" w:hAnsi="Arial" w:cs="Arial"/>
          <w:sz w:val="22"/>
          <w:lang w:val="en-ID"/>
        </w:rPr>
        <w:t>Menuru</w:t>
      </w:r>
      <w:r>
        <w:rPr>
          <w:rFonts w:ascii="Arial" w:hAnsi="Arial" w:cs="Arial"/>
          <w:sz w:val="22"/>
          <w:lang w:val="en-ID"/>
        </w:rPr>
        <w:t>t</w:t>
      </w:r>
      <w:proofErr w:type="spellEnd"/>
      <w:r>
        <w:rPr>
          <w:rFonts w:ascii="Arial" w:hAnsi="Arial" w:cs="Arial"/>
          <w:sz w:val="22"/>
          <w:lang w:val="en-ID"/>
        </w:rPr>
        <w:t xml:space="preserve"> </w:t>
      </w:r>
      <w:r>
        <w:rPr>
          <w:rFonts w:ascii="Arial" w:hAnsi="Arial" w:cs="Arial"/>
          <w:sz w:val="22"/>
          <w:lang w:val="en-ID"/>
        </w:rPr>
        <w:fldChar w:fldCharType="begin" w:fldLock="1"/>
      </w:r>
      <w:r>
        <w:rPr>
          <w:rFonts w:ascii="Arial" w:hAnsi="Arial" w:cs="Arial"/>
          <w:sz w:val="22"/>
          <w:lang w:val="en-ID"/>
        </w:rPr>
        <w:instrText>ADDIN CSL_CITATION {"citationItems":[{"id":"ITEM-1","itemData":{"DOI":"10.37602/ijssmr.2022.6112","abstract":"This paper examines the development of micro, small and medium enterprises (MSMEs) in Indonesia. It aims to answer the following research questions. First, how important are MSMEs? Second, what are their main constraints? Third, how was the impact of the COVID19 pandemic on them? This study adopted descriptive analysis using secondary data. It shows that MSMEs are dominated by micro and small enterprises (MSEs), and accounted for almost 100% of all firms but only contributed an average per year of around 58 % of the GDP. Their main constraints are a lack of capital, and difficulties in marketing and in the procurement of raw materials. During the pandemic, many MSEs were severely affected although it varied by industry. This study has, however, one limitation. Although the study aims to examine MSMEs, the focus is however on MSEs in the manufacturing industry due to a lack of national data.","author":[{"dropping-particle":"","family":"TAMBUNAN","given":"TULUS T.H.","non-dropping-particle":"","parse-names":false,"suffix":""}],"container-title":"International Journal of Social Sciences and Management Review","id":"ITEM-1","issue":"01","issued":{"date-parts":[["2022"]]},"page":"193-214","publisher":"Journal of Global Entrepreneurship Research","title":"Recent Development of Micro, Small and Medium Enterprises in Indonesia","type":"article-journal","volume":"06"},"uris":["http://www.mendeley.com/documents/?uuid=bd9c5832-8e1d-476b-a386-f9938e8b5f32"]}],"mendeley":{"formattedCitation":"(TAMBUNAN, 2022)","manualFormatting":"Tambunan, (2022)","plainTextFormattedCitation":"(TAMBUNAN, 2022)","previouslyFormattedCitation":"(TAMBUNAN, 2022)"},"properties":{"noteIndex":0},"schema":"https://github.com/citation-style-language/schema/raw/master/csl-citation.json"}</w:instrText>
      </w:r>
      <w:r>
        <w:rPr>
          <w:rFonts w:ascii="Arial" w:hAnsi="Arial" w:cs="Arial"/>
          <w:sz w:val="22"/>
          <w:lang w:val="en-ID"/>
        </w:rPr>
        <w:fldChar w:fldCharType="separate"/>
      </w:r>
      <w:r w:rsidRPr="009D1CF7">
        <w:rPr>
          <w:rFonts w:ascii="Arial" w:hAnsi="Arial" w:cs="Arial"/>
          <w:noProof/>
          <w:sz w:val="22"/>
          <w:lang w:val="en-ID"/>
        </w:rPr>
        <w:t>T</w:t>
      </w:r>
      <w:r>
        <w:rPr>
          <w:rFonts w:ascii="Arial" w:hAnsi="Arial" w:cs="Arial"/>
          <w:noProof/>
          <w:sz w:val="22"/>
          <w:lang w:val="en-ID"/>
        </w:rPr>
        <w:t>ambunan</w:t>
      </w:r>
      <w:r w:rsidRPr="009D1CF7">
        <w:rPr>
          <w:rFonts w:ascii="Arial" w:hAnsi="Arial" w:cs="Arial"/>
          <w:noProof/>
          <w:sz w:val="22"/>
          <w:lang w:val="en-ID"/>
        </w:rPr>
        <w:t xml:space="preserve">, </w:t>
      </w:r>
      <w:r>
        <w:rPr>
          <w:rFonts w:ascii="Arial" w:hAnsi="Arial" w:cs="Arial"/>
          <w:noProof/>
          <w:sz w:val="22"/>
          <w:lang w:val="en-ID"/>
        </w:rPr>
        <w:t>(</w:t>
      </w:r>
      <w:r w:rsidRPr="009D1CF7">
        <w:rPr>
          <w:rFonts w:ascii="Arial" w:hAnsi="Arial" w:cs="Arial"/>
          <w:noProof/>
          <w:sz w:val="22"/>
          <w:lang w:val="en-ID"/>
        </w:rPr>
        <w:t>2022)</w:t>
      </w:r>
      <w:r>
        <w:rPr>
          <w:rFonts w:ascii="Arial" w:hAnsi="Arial" w:cs="Arial"/>
          <w:sz w:val="22"/>
          <w:lang w:val="en-ID"/>
        </w:rPr>
        <w:fldChar w:fldCharType="end"/>
      </w:r>
      <w:r w:rsidRPr="00990D1D">
        <w:rPr>
          <w:rFonts w:ascii="Arial" w:hAnsi="Arial" w:cs="Arial"/>
          <w:sz w:val="22"/>
          <w:lang w:val="en-ID"/>
        </w:rPr>
        <w:t xml:space="preserve">, </w:t>
      </w:r>
      <w:proofErr w:type="spellStart"/>
      <w:r w:rsidRPr="00990D1D">
        <w:rPr>
          <w:rFonts w:ascii="Arial" w:hAnsi="Arial" w:cs="Arial"/>
          <w:sz w:val="22"/>
          <w:lang w:val="en-ID"/>
        </w:rPr>
        <w:t>keterbatasan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akses</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pembiayaan</w:t>
      </w:r>
      <w:proofErr w:type="spellEnd"/>
      <w:r w:rsidRPr="00990D1D">
        <w:rPr>
          <w:rFonts w:ascii="Arial" w:hAnsi="Arial" w:cs="Arial"/>
          <w:sz w:val="22"/>
          <w:lang w:val="en-ID"/>
        </w:rPr>
        <w:t xml:space="preserve"> dan </w:t>
      </w:r>
      <w:proofErr w:type="spellStart"/>
      <w:r w:rsidRPr="00990D1D">
        <w:rPr>
          <w:rFonts w:ascii="Arial" w:hAnsi="Arial" w:cs="Arial"/>
          <w:sz w:val="22"/>
          <w:lang w:val="en-ID"/>
        </w:rPr>
        <w:t>kapasitas</w:t>
      </w:r>
      <w:proofErr w:type="spellEnd"/>
      <w:r w:rsidRPr="00990D1D">
        <w:rPr>
          <w:rFonts w:ascii="Arial" w:hAnsi="Arial" w:cs="Arial"/>
          <w:sz w:val="22"/>
          <w:lang w:val="en-ID"/>
        </w:rPr>
        <w:t xml:space="preserve"> </w:t>
      </w:r>
      <w:proofErr w:type="spellStart"/>
      <w:r w:rsidRPr="00990D1D">
        <w:rPr>
          <w:rFonts w:ascii="Arial" w:hAnsi="Arial" w:cs="Arial"/>
          <w:sz w:val="22"/>
          <w:lang w:val="en-ID"/>
        </w:rPr>
        <w:t>produksi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menjadi</w:t>
      </w:r>
      <w:proofErr w:type="spellEnd"/>
      <w:r w:rsidRPr="00990D1D">
        <w:rPr>
          <w:rFonts w:ascii="Arial" w:hAnsi="Arial" w:cs="Arial"/>
          <w:sz w:val="22"/>
          <w:lang w:val="en-ID"/>
        </w:rPr>
        <w:t xml:space="preserve"> </w:t>
      </w:r>
      <w:proofErr w:type="spellStart"/>
      <w:r w:rsidRPr="00990D1D">
        <w:rPr>
          <w:rFonts w:ascii="Arial" w:hAnsi="Arial" w:cs="Arial"/>
          <w:sz w:val="22"/>
          <w:lang w:val="en-ID"/>
        </w:rPr>
        <w:t>hambatan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utama</w:t>
      </w:r>
      <w:proofErr w:type="spellEnd"/>
      <w:r w:rsidRPr="00990D1D">
        <w:rPr>
          <w:rFonts w:ascii="Arial" w:hAnsi="Arial" w:cs="Arial"/>
          <w:sz w:val="22"/>
          <w:lang w:val="en-ID"/>
        </w:rPr>
        <w:t xml:space="preserve"> </w:t>
      </w:r>
      <w:proofErr w:type="spellStart"/>
      <w:r w:rsidRPr="00990D1D">
        <w:rPr>
          <w:rFonts w:ascii="Arial" w:hAnsi="Arial" w:cs="Arial"/>
          <w:sz w:val="22"/>
          <w:lang w:val="en-ID"/>
        </w:rPr>
        <w:t>dalam</w:t>
      </w:r>
      <w:proofErr w:type="spellEnd"/>
      <w:r w:rsidRPr="00990D1D">
        <w:rPr>
          <w:rFonts w:ascii="Arial" w:hAnsi="Arial" w:cs="Arial"/>
          <w:sz w:val="22"/>
          <w:lang w:val="en-ID"/>
        </w:rPr>
        <w:t xml:space="preserve"> </w:t>
      </w:r>
      <w:proofErr w:type="spellStart"/>
      <w:r w:rsidRPr="00990D1D">
        <w:rPr>
          <w:rFonts w:ascii="Arial" w:hAnsi="Arial" w:cs="Arial"/>
          <w:sz w:val="22"/>
          <w:lang w:val="en-ID"/>
        </w:rPr>
        <w:t>ekspansi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usaha</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kecil</w:t>
      </w:r>
      <w:proofErr w:type="spellEnd"/>
      <w:r w:rsidRPr="00990D1D">
        <w:rPr>
          <w:rFonts w:ascii="Arial" w:hAnsi="Arial" w:cs="Arial"/>
          <w:sz w:val="22"/>
          <w:lang w:val="en-ID"/>
        </w:rPr>
        <w:t xml:space="preserve"> di negara </w:t>
      </w:r>
      <w:proofErr w:type="spellStart"/>
      <w:r w:rsidRPr="00990D1D">
        <w:rPr>
          <w:rFonts w:ascii="Arial" w:hAnsi="Arial" w:cs="Arial"/>
          <w:sz w:val="22"/>
          <w:lang w:val="en-ID"/>
        </w:rPr>
        <w:t>berkembang</w:t>
      </w:r>
      <w:proofErr w:type="spellEnd"/>
      <w:r w:rsidRPr="00990D1D">
        <w:rPr>
          <w:rFonts w:ascii="Arial" w:hAnsi="Arial" w:cs="Arial"/>
          <w:sz w:val="22"/>
          <w:lang w:val="en-ID"/>
        </w:rPr>
        <w:t>.</w:t>
      </w:r>
      <w:r>
        <w:rPr>
          <w:rFonts w:ascii="Arial" w:hAnsi="Arial" w:cs="Arial"/>
          <w:sz w:val="22"/>
          <w:lang w:val="en-ID"/>
        </w:rPr>
        <w:t xml:space="preserve"> </w:t>
      </w:r>
      <w:proofErr w:type="spellStart"/>
      <w:r w:rsidRPr="00990D1D">
        <w:rPr>
          <w:rFonts w:ascii="Arial" w:hAnsi="Arial" w:cs="Arial"/>
          <w:sz w:val="22"/>
          <w:lang w:val="en-ID"/>
        </w:rPr>
        <w:t>Ancaman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eksternal</w:t>
      </w:r>
      <w:proofErr w:type="spellEnd"/>
      <w:r w:rsidRPr="00990D1D">
        <w:rPr>
          <w:rFonts w:ascii="Arial" w:hAnsi="Arial" w:cs="Arial"/>
          <w:sz w:val="22"/>
          <w:lang w:val="en-ID"/>
        </w:rPr>
        <w:t xml:space="preserve"> </w:t>
      </w:r>
      <w:proofErr w:type="spellStart"/>
      <w:r w:rsidRPr="00990D1D">
        <w:rPr>
          <w:rFonts w:ascii="Arial" w:hAnsi="Arial" w:cs="Arial"/>
          <w:sz w:val="22"/>
          <w:lang w:val="en-ID"/>
        </w:rPr>
        <w:t>berupa</w:t>
      </w:r>
      <w:proofErr w:type="spellEnd"/>
      <w:r w:rsidRPr="00990D1D">
        <w:rPr>
          <w:rFonts w:ascii="Arial" w:hAnsi="Arial" w:cs="Arial"/>
          <w:sz w:val="22"/>
          <w:lang w:val="en-ID"/>
        </w:rPr>
        <w:t xml:space="preserve"> </w:t>
      </w:r>
      <w:proofErr w:type="spellStart"/>
      <w:r w:rsidRPr="00990D1D">
        <w:rPr>
          <w:rFonts w:ascii="Arial" w:hAnsi="Arial" w:cs="Arial"/>
          <w:sz w:val="22"/>
          <w:lang w:val="en-ID"/>
        </w:rPr>
        <w:t>kompetisi</w:t>
      </w:r>
      <w:proofErr w:type="spellEnd"/>
      <w:r w:rsidRPr="00990D1D">
        <w:rPr>
          <w:rFonts w:ascii="Arial" w:hAnsi="Arial" w:cs="Arial"/>
          <w:sz w:val="22"/>
          <w:lang w:val="en-ID"/>
        </w:rPr>
        <w:t xml:space="preserve"> snack </w:t>
      </w:r>
      <w:proofErr w:type="spellStart"/>
      <w:r w:rsidRPr="00990D1D">
        <w:rPr>
          <w:rFonts w:ascii="Arial" w:hAnsi="Arial" w:cs="Arial"/>
          <w:sz w:val="22"/>
          <w:lang w:val="en-ID"/>
        </w:rPr>
        <w:t>instan</w:t>
      </w:r>
      <w:proofErr w:type="spellEnd"/>
      <w:r w:rsidRPr="00990D1D">
        <w:rPr>
          <w:rFonts w:ascii="Arial" w:hAnsi="Arial" w:cs="Arial"/>
          <w:sz w:val="22"/>
          <w:lang w:val="en-ID"/>
        </w:rPr>
        <w:t xml:space="preserve"> dan </w:t>
      </w:r>
      <w:proofErr w:type="spellStart"/>
      <w:r w:rsidRPr="00990D1D">
        <w:rPr>
          <w:rFonts w:ascii="Arial" w:hAnsi="Arial" w:cs="Arial"/>
          <w:sz w:val="22"/>
          <w:lang w:val="en-ID"/>
        </w:rPr>
        <w:t>fluktuasi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pasokan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bahan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baku</w:t>
      </w:r>
      <w:proofErr w:type="spellEnd"/>
      <w:r w:rsidRPr="00990D1D">
        <w:rPr>
          <w:rFonts w:ascii="Arial" w:hAnsi="Arial" w:cs="Arial"/>
          <w:sz w:val="22"/>
          <w:lang w:val="en-ID"/>
        </w:rPr>
        <w:t xml:space="preserve"> juga </w:t>
      </w:r>
      <w:proofErr w:type="spellStart"/>
      <w:r w:rsidRPr="00990D1D">
        <w:rPr>
          <w:rFonts w:ascii="Arial" w:hAnsi="Arial" w:cs="Arial"/>
          <w:sz w:val="22"/>
          <w:lang w:val="en-ID"/>
        </w:rPr>
        <w:t>perlu</w:t>
      </w:r>
      <w:proofErr w:type="spellEnd"/>
      <w:r w:rsidRPr="00990D1D">
        <w:rPr>
          <w:rFonts w:ascii="Arial" w:hAnsi="Arial" w:cs="Arial"/>
          <w:sz w:val="22"/>
          <w:lang w:val="en-ID"/>
        </w:rPr>
        <w:t xml:space="preserve"> </w:t>
      </w:r>
      <w:proofErr w:type="spellStart"/>
      <w:r w:rsidRPr="00990D1D">
        <w:rPr>
          <w:rFonts w:ascii="Arial" w:hAnsi="Arial" w:cs="Arial"/>
          <w:sz w:val="22"/>
          <w:lang w:val="en-ID"/>
        </w:rPr>
        <w:t>diantisipasi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Penelitian</w:t>
      </w:r>
      <w:proofErr w:type="spellEnd"/>
      <w:r w:rsidRPr="00990D1D">
        <w:rPr>
          <w:rFonts w:ascii="Arial" w:hAnsi="Arial" w:cs="Arial"/>
          <w:sz w:val="22"/>
          <w:lang w:val="en-ID"/>
        </w:rPr>
        <w:t xml:space="preserve"> oleh</w:t>
      </w:r>
      <w:r>
        <w:rPr>
          <w:rFonts w:ascii="Arial" w:hAnsi="Arial" w:cs="Arial"/>
          <w:sz w:val="22"/>
          <w:lang w:val="en-ID"/>
        </w:rPr>
        <w:t xml:space="preserve"> </w:t>
      </w:r>
      <w:r>
        <w:rPr>
          <w:rFonts w:ascii="Arial" w:hAnsi="Arial" w:cs="Arial"/>
          <w:sz w:val="22"/>
          <w:lang w:val="en-ID"/>
        </w:rPr>
        <w:fldChar w:fldCharType="begin" w:fldLock="1"/>
      </w:r>
      <w:r>
        <w:rPr>
          <w:rFonts w:ascii="Arial" w:hAnsi="Arial" w:cs="Arial"/>
          <w:sz w:val="22"/>
          <w:lang w:val="en-ID"/>
        </w:rPr>
        <w:instrText>ADDIN CSL_CITATION {"citationItems":[{"id":"ITEM-1","itemData":{"DOI":"10.1073/pnas.1905650116","ISBN":"1905650116","ISSN":"10916490","PMID":"31068476","author":[{"dropping-particle":"","family":"Gephart","given":"Jessica A.","non-dropping-particle":"","parse-names":false,"suffix":""},{"dropping-particle":"","family":"Froehlich","given":"Halley E.","non-dropping-particle":"","parse-names":false,"suffix":""},{"dropping-particle":"","family":"Branch","given":"Trevor A.","non-dropping-particle":"","parse-names":false,"suffix":""}],"container-title":"Proceedings of the National Academy of Sciences of the United States of America","id":"ITEM-1","issue":"19","issued":{"date-parts":[["2019"]]},"page":"9142-9146","title":"To create sustainable seafood industries, the United States needs a better accounting of imports and exports","type":"article-journal","volume":"116"},"uris":["http://www.mendeley.com/documents/?uuid=e6bc5a47-1218-478f-a9f0-95cdfa6322b0"]}],"mendeley":{"formattedCitation":"(Gephart et al., 2019)","manualFormatting":"Gephart et al., (2019)","plainTextFormattedCitation":"(Gephart et al., 2019)","previouslyFormattedCitation":"(Gephart et al., 2019)"},"properties":{"noteIndex":0},"schema":"https://github.com/citation-style-language/schema/raw/master/csl-citation.json"}</w:instrText>
      </w:r>
      <w:r>
        <w:rPr>
          <w:rFonts w:ascii="Arial" w:hAnsi="Arial" w:cs="Arial"/>
          <w:sz w:val="22"/>
          <w:lang w:val="en-ID"/>
        </w:rPr>
        <w:fldChar w:fldCharType="separate"/>
      </w:r>
      <w:r w:rsidRPr="009D1CF7">
        <w:rPr>
          <w:rFonts w:ascii="Arial" w:hAnsi="Arial" w:cs="Arial"/>
          <w:noProof/>
          <w:sz w:val="22"/>
          <w:lang w:val="en-ID"/>
        </w:rPr>
        <w:t xml:space="preserve">Gephart </w:t>
      </w:r>
      <w:r w:rsidRPr="009D1CF7">
        <w:rPr>
          <w:rFonts w:ascii="Arial" w:hAnsi="Arial" w:cs="Arial"/>
          <w:i/>
          <w:iCs/>
          <w:noProof/>
          <w:sz w:val="22"/>
          <w:lang w:val="en-ID"/>
        </w:rPr>
        <w:t>et al.,</w:t>
      </w:r>
      <w:r w:rsidRPr="009D1CF7">
        <w:rPr>
          <w:rFonts w:ascii="Arial" w:hAnsi="Arial" w:cs="Arial"/>
          <w:noProof/>
          <w:sz w:val="22"/>
          <w:lang w:val="en-ID"/>
        </w:rPr>
        <w:t xml:space="preserve"> </w:t>
      </w:r>
      <w:r>
        <w:rPr>
          <w:rFonts w:ascii="Arial" w:hAnsi="Arial" w:cs="Arial"/>
          <w:noProof/>
          <w:sz w:val="22"/>
          <w:lang w:val="en-ID"/>
        </w:rPr>
        <w:t>(</w:t>
      </w:r>
      <w:r w:rsidRPr="009D1CF7">
        <w:rPr>
          <w:rFonts w:ascii="Arial" w:hAnsi="Arial" w:cs="Arial"/>
          <w:noProof/>
          <w:sz w:val="22"/>
          <w:lang w:val="en-ID"/>
        </w:rPr>
        <w:t>2019)</w:t>
      </w:r>
      <w:r>
        <w:rPr>
          <w:rFonts w:ascii="Arial" w:hAnsi="Arial" w:cs="Arial"/>
          <w:sz w:val="22"/>
          <w:lang w:val="en-ID"/>
        </w:rPr>
        <w:fldChar w:fldCharType="end"/>
      </w:r>
      <w:r w:rsidRPr="00990D1D">
        <w:rPr>
          <w:rFonts w:ascii="Arial" w:hAnsi="Arial" w:cs="Arial"/>
          <w:sz w:val="22"/>
          <w:lang w:val="en-ID"/>
        </w:rPr>
        <w:t xml:space="preserve"> </w:t>
      </w:r>
      <w:r>
        <w:rPr>
          <w:rFonts w:ascii="Arial" w:hAnsi="Arial" w:cs="Arial"/>
          <w:sz w:val="22"/>
          <w:lang w:val="en-ID"/>
        </w:rPr>
        <w:t xml:space="preserve">, </w:t>
      </w:r>
      <w:proofErr w:type="spellStart"/>
      <w:r w:rsidRPr="00990D1D">
        <w:rPr>
          <w:rFonts w:ascii="Arial" w:hAnsi="Arial" w:cs="Arial"/>
          <w:sz w:val="22"/>
          <w:lang w:val="en-ID"/>
        </w:rPr>
        <w:t>keberlanjutan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rantai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pasok</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laut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menjadi</w:t>
      </w:r>
      <w:proofErr w:type="spellEnd"/>
      <w:r w:rsidRPr="00990D1D">
        <w:rPr>
          <w:rFonts w:ascii="Arial" w:hAnsi="Arial" w:cs="Arial"/>
          <w:sz w:val="22"/>
          <w:lang w:val="en-ID"/>
        </w:rPr>
        <w:t xml:space="preserve"> </w:t>
      </w:r>
      <w:proofErr w:type="spellStart"/>
      <w:r w:rsidRPr="00990D1D">
        <w:rPr>
          <w:rFonts w:ascii="Arial" w:hAnsi="Arial" w:cs="Arial"/>
          <w:sz w:val="22"/>
          <w:lang w:val="en-ID"/>
        </w:rPr>
        <w:t>faktor</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penentu</w:t>
      </w:r>
      <w:proofErr w:type="spellEnd"/>
      <w:r w:rsidRPr="00990D1D">
        <w:rPr>
          <w:rFonts w:ascii="Arial" w:hAnsi="Arial" w:cs="Arial"/>
          <w:sz w:val="22"/>
          <w:lang w:val="en-ID"/>
        </w:rPr>
        <w:t xml:space="preserve"> </w:t>
      </w:r>
      <w:proofErr w:type="spellStart"/>
      <w:r w:rsidRPr="00990D1D">
        <w:rPr>
          <w:rFonts w:ascii="Arial" w:hAnsi="Arial" w:cs="Arial"/>
          <w:sz w:val="22"/>
          <w:lang w:val="en-ID"/>
        </w:rPr>
        <w:t>stabilitas</w:t>
      </w:r>
      <w:proofErr w:type="spellEnd"/>
      <w:r w:rsidRPr="00990D1D">
        <w:rPr>
          <w:rFonts w:ascii="Arial" w:hAnsi="Arial" w:cs="Arial"/>
          <w:sz w:val="22"/>
          <w:lang w:val="en-ID"/>
        </w:rPr>
        <w:t xml:space="preserve"> </w:t>
      </w:r>
      <w:proofErr w:type="spellStart"/>
      <w:r w:rsidRPr="00990D1D">
        <w:rPr>
          <w:rFonts w:ascii="Arial" w:hAnsi="Arial" w:cs="Arial"/>
          <w:sz w:val="22"/>
          <w:lang w:val="en-ID"/>
        </w:rPr>
        <w:t>usaha</w:t>
      </w:r>
      <w:proofErr w:type="spellEnd"/>
      <w:r w:rsidRPr="00990D1D">
        <w:rPr>
          <w:rFonts w:ascii="Arial" w:hAnsi="Arial" w:cs="Arial"/>
          <w:sz w:val="22"/>
          <w:lang w:val="en-ID"/>
        </w:rPr>
        <w:t xml:space="preserve"> </w:t>
      </w:r>
      <w:proofErr w:type="spellStart"/>
      <w:r w:rsidRPr="00990D1D">
        <w:rPr>
          <w:rFonts w:ascii="Arial" w:hAnsi="Arial" w:cs="Arial"/>
          <w:sz w:val="22"/>
          <w:lang w:val="en-ID"/>
        </w:rPr>
        <w:t>berbasis</w:t>
      </w:r>
      <w:proofErr w:type="spellEnd"/>
      <w:r w:rsidRPr="00990D1D">
        <w:rPr>
          <w:rFonts w:ascii="Arial" w:hAnsi="Arial" w:cs="Arial"/>
          <w:sz w:val="22"/>
          <w:lang w:val="en-ID"/>
        </w:rPr>
        <w:t xml:space="preserve"> </w:t>
      </w:r>
      <w:proofErr w:type="spellStart"/>
      <w:r w:rsidRPr="00990D1D">
        <w:rPr>
          <w:rFonts w:ascii="Arial" w:hAnsi="Arial" w:cs="Arial"/>
          <w:sz w:val="22"/>
          <w:lang w:val="en-ID"/>
        </w:rPr>
        <w:t>sumber</w:t>
      </w:r>
      <w:proofErr w:type="spellEnd"/>
      <w:r w:rsidRPr="00990D1D">
        <w:rPr>
          <w:rFonts w:ascii="Arial" w:hAnsi="Arial" w:cs="Arial"/>
          <w:sz w:val="22"/>
          <w:lang w:val="en-ID"/>
        </w:rPr>
        <w:t xml:space="preserve"> </w:t>
      </w:r>
      <w:proofErr w:type="spellStart"/>
      <w:r w:rsidRPr="00990D1D">
        <w:rPr>
          <w:rFonts w:ascii="Arial" w:hAnsi="Arial" w:cs="Arial"/>
          <w:sz w:val="22"/>
          <w:lang w:val="en-ID"/>
        </w:rPr>
        <w:t>daya</w:t>
      </w:r>
      <w:proofErr w:type="spellEnd"/>
      <w:r w:rsidRPr="00990D1D">
        <w:rPr>
          <w:rFonts w:ascii="Arial" w:hAnsi="Arial" w:cs="Arial"/>
          <w:sz w:val="22"/>
          <w:lang w:val="en-ID"/>
        </w:rPr>
        <w:t xml:space="preserve"> </w:t>
      </w:r>
      <w:proofErr w:type="spellStart"/>
      <w:r w:rsidRPr="00990D1D">
        <w:rPr>
          <w:rFonts w:ascii="Arial" w:hAnsi="Arial" w:cs="Arial"/>
          <w:sz w:val="22"/>
          <w:lang w:val="en-ID"/>
        </w:rPr>
        <w:t>laut</w:t>
      </w:r>
      <w:proofErr w:type="spellEnd"/>
      <w:r w:rsidRPr="00990D1D">
        <w:rPr>
          <w:rFonts w:ascii="Arial" w:hAnsi="Arial" w:cs="Arial"/>
          <w:sz w:val="22"/>
          <w:lang w:val="en-ID"/>
        </w:rPr>
        <w:t xml:space="preserve">. Oleh </w:t>
      </w:r>
      <w:proofErr w:type="spellStart"/>
      <w:r w:rsidRPr="00990D1D">
        <w:rPr>
          <w:rFonts w:ascii="Arial" w:hAnsi="Arial" w:cs="Arial"/>
          <w:sz w:val="22"/>
          <w:lang w:val="en-ID"/>
        </w:rPr>
        <w:t>karena</w:t>
      </w:r>
      <w:proofErr w:type="spellEnd"/>
      <w:r w:rsidRPr="00990D1D">
        <w:rPr>
          <w:rFonts w:ascii="Arial" w:hAnsi="Arial" w:cs="Arial"/>
          <w:sz w:val="22"/>
          <w:lang w:val="en-ID"/>
        </w:rPr>
        <w:t xml:space="preserve"> </w:t>
      </w:r>
      <w:proofErr w:type="spellStart"/>
      <w:r w:rsidRPr="00990D1D">
        <w:rPr>
          <w:rFonts w:ascii="Arial" w:hAnsi="Arial" w:cs="Arial"/>
          <w:sz w:val="22"/>
          <w:lang w:val="en-ID"/>
        </w:rPr>
        <w:t>itu</w:t>
      </w:r>
      <w:proofErr w:type="spellEnd"/>
      <w:r w:rsidRPr="00990D1D">
        <w:rPr>
          <w:rFonts w:ascii="Arial" w:hAnsi="Arial" w:cs="Arial"/>
          <w:sz w:val="22"/>
          <w:lang w:val="en-ID"/>
        </w:rPr>
        <w:t xml:space="preserve">, strategi </w:t>
      </w:r>
      <w:proofErr w:type="spellStart"/>
      <w:r w:rsidRPr="00990D1D">
        <w:rPr>
          <w:rFonts w:ascii="Arial" w:hAnsi="Arial" w:cs="Arial"/>
          <w:sz w:val="22"/>
          <w:lang w:val="en-ID"/>
        </w:rPr>
        <w:t>kolaborasi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dengan</w:t>
      </w:r>
      <w:proofErr w:type="spellEnd"/>
      <w:r w:rsidRPr="00990D1D">
        <w:rPr>
          <w:rFonts w:ascii="Arial" w:hAnsi="Arial" w:cs="Arial"/>
          <w:sz w:val="22"/>
          <w:lang w:val="en-ID"/>
        </w:rPr>
        <w:t xml:space="preserve"> UMKM </w:t>
      </w:r>
      <w:proofErr w:type="spellStart"/>
      <w:r w:rsidRPr="00990D1D">
        <w:rPr>
          <w:rFonts w:ascii="Arial" w:hAnsi="Arial" w:cs="Arial"/>
          <w:sz w:val="22"/>
          <w:lang w:val="en-ID"/>
        </w:rPr>
        <w:t>atau</w:t>
      </w:r>
      <w:proofErr w:type="spellEnd"/>
      <w:r w:rsidRPr="00990D1D">
        <w:rPr>
          <w:rFonts w:ascii="Arial" w:hAnsi="Arial" w:cs="Arial"/>
          <w:sz w:val="22"/>
          <w:lang w:val="en-ID"/>
        </w:rPr>
        <w:t xml:space="preserve"> </w:t>
      </w:r>
      <w:proofErr w:type="spellStart"/>
      <w:r w:rsidRPr="00990D1D">
        <w:rPr>
          <w:rFonts w:ascii="Arial" w:hAnsi="Arial" w:cs="Arial"/>
          <w:sz w:val="22"/>
          <w:lang w:val="en-ID"/>
        </w:rPr>
        <w:t>mitra</w:t>
      </w:r>
      <w:proofErr w:type="spellEnd"/>
      <w:r w:rsidRPr="00990D1D">
        <w:rPr>
          <w:rFonts w:ascii="Arial" w:hAnsi="Arial" w:cs="Arial"/>
          <w:sz w:val="22"/>
          <w:lang w:val="en-ID"/>
        </w:rPr>
        <w:t xml:space="preserve"> </w:t>
      </w:r>
      <w:proofErr w:type="spellStart"/>
      <w:r w:rsidRPr="00990D1D">
        <w:rPr>
          <w:rFonts w:ascii="Arial" w:hAnsi="Arial" w:cs="Arial"/>
          <w:sz w:val="22"/>
          <w:lang w:val="en-ID"/>
        </w:rPr>
        <w:t>distribusi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menjadi</w:t>
      </w:r>
      <w:proofErr w:type="spellEnd"/>
      <w:r w:rsidRPr="00990D1D">
        <w:rPr>
          <w:rFonts w:ascii="Arial" w:hAnsi="Arial" w:cs="Arial"/>
          <w:sz w:val="22"/>
          <w:lang w:val="en-ID"/>
        </w:rPr>
        <w:t xml:space="preserve"> </w:t>
      </w:r>
      <w:proofErr w:type="spellStart"/>
      <w:r w:rsidRPr="00990D1D">
        <w:rPr>
          <w:rFonts w:ascii="Arial" w:hAnsi="Arial" w:cs="Arial"/>
          <w:sz w:val="22"/>
          <w:lang w:val="en-ID"/>
        </w:rPr>
        <w:t>krusial</w:t>
      </w:r>
      <w:proofErr w:type="spellEnd"/>
      <w:r w:rsidRPr="00990D1D">
        <w:rPr>
          <w:rFonts w:ascii="Arial" w:hAnsi="Arial" w:cs="Arial"/>
          <w:sz w:val="22"/>
          <w:lang w:val="en-ID"/>
        </w:rPr>
        <w:t xml:space="preserve"> </w:t>
      </w:r>
      <w:proofErr w:type="spellStart"/>
      <w:r w:rsidRPr="00990D1D">
        <w:rPr>
          <w:rFonts w:ascii="Arial" w:hAnsi="Arial" w:cs="Arial"/>
          <w:sz w:val="22"/>
          <w:lang w:val="en-ID"/>
        </w:rPr>
        <w:t>untuk</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memperkuat</w:t>
      </w:r>
      <w:proofErr w:type="spellEnd"/>
      <w:r w:rsidRPr="00990D1D">
        <w:rPr>
          <w:rFonts w:ascii="Arial" w:hAnsi="Arial" w:cs="Arial"/>
          <w:sz w:val="22"/>
          <w:lang w:val="en-ID"/>
        </w:rPr>
        <w:t xml:space="preserve"> </w:t>
      </w:r>
      <w:proofErr w:type="spellStart"/>
      <w:r w:rsidRPr="00990D1D">
        <w:rPr>
          <w:rFonts w:ascii="Arial" w:hAnsi="Arial" w:cs="Arial"/>
          <w:sz w:val="22"/>
          <w:lang w:val="en-ID"/>
        </w:rPr>
        <w:t>posisi</w:t>
      </w:r>
      <w:proofErr w:type="spellEnd"/>
      <w:r w:rsidRPr="00990D1D">
        <w:rPr>
          <w:rFonts w:ascii="Arial" w:hAnsi="Arial" w:cs="Arial"/>
          <w:sz w:val="22"/>
          <w:lang w:val="en-ID"/>
        </w:rPr>
        <w:t xml:space="preserve"> pasar. </w:t>
      </w:r>
      <w:proofErr w:type="spellStart"/>
      <w:r>
        <w:rPr>
          <w:rFonts w:ascii="Arial" w:hAnsi="Arial" w:cs="Arial"/>
          <w:sz w:val="22"/>
          <w:lang w:val="en-ID"/>
        </w:rPr>
        <w:t>Menur</w:t>
      </w:r>
      <w:r w:rsidR="00D54C9D">
        <w:rPr>
          <w:rFonts w:ascii="Arial" w:hAnsi="Arial" w:cs="Arial"/>
          <w:sz w:val="22"/>
          <w:lang w:val="en-ID"/>
        </w:rPr>
        <w:t>u</w:t>
      </w:r>
      <w:r>
        <w:rPr>
          <w:rFonts w:ascii="Arial" w:hAnsi="Arial" w:cs="Arial"/>
          <w:sz w:val="22"/>
          <w:lang w:val="en-ID"/>
        </w:rPr>
        <w:t>t</w:t>
      </w:r>
      <w:proofErr w:type="spellEnd"/>
      <w:r>
        <w:rPr>
          <w:rFonts w:ascii="Arial" w:hAnsi="Arial" w:cs="Arial"/>
          <w:sz w:val="22"/>
          <w:lang w:val="en-ID"/>
        </w:rPr>
        <w:t xml:space="preserve"> </w:t>
      </w:r>
      <w:r>
        <w:rPr>
          <w:rFonts w:ascii="Arial" w:hAnsi="Arial" w:cs="Arial"/>
          <w:sz w:val="22"/>
          <w:lang w:val="en-ID"/>
        </w:rPr>
        <w:fldChar w:fldCharType="begin" w:fldLock="1"/>
      </w:r>
      <w:r>
        <w:rPr>
          <w:rFonts w:ascii="Arial" w:hAnsi="Arial" w:cs="Arial"/>
          <w:sz w:val="22"/>
          <w:lang w:val="en-ID"/>
        </w:rPr>
        <w:instrText>ADDIN CSL_CITATION {"citationItems":[{"id":"ITEM-1","itemData":{"DOI":"10.1016/j.indmarman.2020.05.016","ISSN":"00198501","abstract":"Although coopetition (simultaneous cooperation and competition) should positively affect company performance, it is unclear how implementation of these business-to-business marketing strategies can take place during large-scale emergencies. Therefore, guided by resource-based theory and the relational view, this investigation examines how organisations have used coopetition to cope with the novel Coronavirus (COVID-19) pandemic. Key examples include retailers sharing information about stock levels, pharmaceutical organisations working together to develop a vaccine, technological giants collaborating for the greater good, and charities forming alliances for a joint cause. This paper strengthens the extant literature by highlighting the heterogeneity of coopetition strategies that firms can use within a global crisis. Practitioners must balance the risks and rewards of coopetition activities. In turn, they should decide whether to continue to cooperate with their competitors once the pandemic has ended, or resume operating under individualistic business models. This article ends with some future research directions.","author":[{"dropping-particle":"","family":"Crick","given":"James M.","non-dropping-particle":"","parse-names":false,"suffix":""},{"dropping-particle":"","family":"Crick","given":"Dave","non-dropping-particle":"","parse-names":false,"suffix":""}],"container-title":"Industrial Marketing Management","id":"ITEM-1","issue":"April","issued":{"date-parts":[["2020"]]},"page":"206-213","publisher":"Elsevier","title":"Coopetition and COVID-19: Collaborative business-to-business marketing strategies in a pandemic crisis","type":"article-journal","volume":"88"},"uris":["http://www.mendeley.com/documents/?uuid=4c205b90-478c-4b99-b333-708a54eb62c6"]}],"mendeley":{"formattedCitation":"(Crick &amp; Crick, 2020)","manualFormatting":"Crick &amp; Crick, (2020)","plainTextFormattedCitation":"(Crick &amp; Crick, 2020)","previouslyFormattedCitation":"(Crick &amp; Crick, 2020)"},"properties":{"noteIndex":0},"schema":"https://github.com/citation-style-language/schema/raw/master/csl-citation.json"}</w:instrText>
      </w:r>
      <w:r>
        <w:rPr>
          <w:rFonts w:ascii="Arial" w:hAnsi="Arial" w:cs="Arial"/>
          <w:sz w:val="22"/>
          <w:lang w:val="en-ID"/>
        </w:rPr>
        <w:fldChar w:fldCharType="separate"/>
      </w:r>
      <w:r w:rsidRPr="009D1CF7">
        <w:rPr>
          <w:rFonts w:ascii="Arial" w:hAnsi="Arial" w:cs="Arial"/>
          <w:noProof/>
          <w:sz w:val="22"/>
          <w:lang w:val="en-ID"/>
        </w:rPr>
        <w:t xml:space="preserve">Crick &amp; Crick, </w:t>
      </w:r>
      <w:r>
        <w:rPr>
          <w:rFonts w:ascii="Arial" w:hAnsi="Arial" w:cs="Arial"/>
          <w:noProof/>
          <w:sz w:val="22"/>
          <w:lang w:val="en-ID"/>
        </w:rPr>
        <w:t>(</w:t>
      </w:r>
      <w:r w:rsidRPr="009D1CF7">
        <w:rPr>
          <w:rFonts w:ascii="Arial" w:hAnsi="Arial" w:cs="Arial"/>
          <w:noProof/>
          <w:sz w:val="22"/>
          <w:lang w:val="en-ID"/>
        </w:rPr>
        <w:t>2020)</w:t>
      </w:r>
      <w:r>
        <w:rPr>
          <w:rFonts w:ascii="Arial" w:hAnsi="Arial" w:cs="Arial"/>
          <w:sz w:val="22"/>
          <w:lang w:val="en-ID"/>
        </w:rPr>
        <w:fldChar w:fldCharType="end"/>
      </w:r>
      <w:r w:rsidRPr="00990D1D">
        <w:rPr>
          <w:rFonts w:ascii="Arial" w:hAnsi="Arial" w:cs="Arial"/>
          <w:sz w:val="22"/>
          <w:lang w:val="en-ID"/>
        </w:rPr>
        <w:t xml:space="preserve"> </w:t>
      </w:r>
      <w:r>
        <w:rPr>
          <w:rFonts w:ascii="Arial" w:hAnsi="Arial" w:cs="Arial"/>
          <w:sz w:val="22"/>
          <w:lang w:val="en-ID"/>
        </w:rPr>
        <w:t xml:space="preserve">, </w:t>
      </w:r>
      <w:proofErr w:type="spellStart"/>
      <w:r w:rsidRPr="00990D1D">
        <w:rPr>
          <w:rFonts w:ascii="Arial" w:hAnsi="Arial" w:cs="Arial"/>
          <w:sz w:val="22"/>
          <w:lang w:val="en-ID"/>
        </w:rPr>
        <w:t>kolaborasi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strategis</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meningkatkan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ketahanan</w:t>
      </w:r>
      <w:proofErr w:type="spellEnd"/>
      <w:r w:rsidRPr="00990D1D">
        <w:rPr>
          <w:rFonts w:ascii="Arial" w:hAnsi="Arial" w:cs="Arial"/>
          <w:sz w:val="22"/>
          <w:lang w:val="en-ID"/>
        </w:rPr>
        <w:t xml:space="preserve"> dan </w:t>
      </w:r>
      <w:proofErr w:type="spellStart"/>
      <w:r w:rsidRPr="00990D1D">
        <w:rPr>
          <w:rFonts w:ascii="Arial" w:hAnsi="Arial" w:cs="Arial"/>
          <w:sz w:val="22"/>
          <w:lang w:val="en-ID"/>
        </w:rPr>
        <w:t>daya</w:t>
      </w:r>
      <w:proofErr w:type="spellEnd"/>
      <w:r w:rsidRPr="00990D1D">
        <w:rPr>
          <w:rFonts w:ascii="Arial" w:hAnsi="Arial" w:cs="Arial"/>
          <w:sz w:val="22"/>
          <w:lang w:val="en-ID"/>
        </w:rPr>
        <w:t xml:space="preserve"> </w:t>
      </w:r>
      <w:proofErr w:type="spellStart"/>
      <w:r w:rsidRPr="00990D1D">
        <w:rPr>
          <w:rFonts w:ascii="Arial" w:hAnsi="Arial" w:cs="Arial"/>
          <w:sz w:val="22"/>
          <w:lang w:val="en-ID"/>
        </w:rPr>
        <w:t>saing</w:t>
      </w:r>
      <w:proofErr w:type="spellEnd"/>
      <w:r w:rsidRPr="00990D1D">
        <w:rPr>
          <w:rFonts w:ascii="Arial" w:hAnsi="Arial" w:cs="Arial"/>
          <w:sz w:val="22"/>
          <w:lang w:val="en-ID"/>
        </w:rPr>
        <w:t xml:space="preserve"> </w:t>
      </w:r>
      <w:proofErr w:type="spellStart"/>
      <w:r w:rsidRPr="00990D1D">
        <w:rPr>
          <w:rFonts w:ascii="Arial" w:hAnsi="Arial" w:cs="Arial"/>
          <w:sz w:val="22"/>
          <w:lang w:val="en-ID"/>
        </w:rPr>
        <w:t>usaha</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kecil</w:t>
      </w:r>
      <w:proofErr w:type="spellEnd"/>
      <w:r w:rsidRPr="00990D1D">
        <w:rPr>
          <w:rFonts w:ascii="Arial" w:hAnsi="Arial" w:cs="Arial"/>
          <w:sz w:val="22"/>
          <w:lang w:val="en-ID"/>
        </w:rPr>
        <w:t xml:space="preserve"> di pasar </w:t>
      </w:r>
      <w:proofErr w:type="spellStart"/>
      <w:r w:rsidRPr="00990D1D">
        <w:rPr>
          <w:rFonts w:ascii="Arial" w:hAnsi="Arial" w:cs="Arial"/>
          <w:sz w:val="22"/>
          <w:lang w:val="en-ID"/>
        </w:rPr>
        <w:t>dinamis</w:t>
      </w:r>
      <w:proofErr w:type="spellEnd"/>
      <w:r w:rsidRPr="00990D1D">
        <w:rPr>
          <w:rFonts w:ascii="Arial" w:hAnsi="Arial" w:cs="Arial"/>
          <w:sz w:val="22"/>
          <w:lang w:val="en-ID"/>
        </w:rPr>
        <w:t>.</w:t>
      </w:r>
      <w:r>
        <w:rPr>
          <w:rFonts w:ascii="Arial" w:hAnsi="Arial" w:cs="Arial"/>
          <w:sz w:val="22"/>
          <w:lang w:val="en-ID"/>
        </w:rPr>
        <w:t xml:space="preserve"> </w:t>
      </w:r>
      <w:proofErr w:type="spellStart"/>
      <w:r w:rsidRPr="00990D1D">
        <w:rPr>
          <w:rFonts w:ascii="Arial" w:hAnsi="Arial" w:cs="Arial"/>
          <w:sz w:val="22"/>
          <w:lang w:val="en-ID"/>
        </w:rPr>
        <w:t>Secara</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keseluruhan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pembahasan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menunjukkan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bahwa</w:t>
      </w:r>
      <w:proofErr w:type="spellEnd"/>
      <w:r w:rsidRPr="00990D1D">
        <w:rPr>
          <w:rFonts w:ascii="Arial" w:hAnsi="Arial" w:cs="Arial"/>
          <w:sz w:val="22"/>
          <w:lang w:val="en-ID"/>
        </w:rPr>
        <w:t xml:space="preserve"> </w:t>
      </w:r>
      <w:proofErr w:type="spellStart"/>
      <w:r w:rsidRPr="00D54C9D">
        <w:rPr>
          <w:rFonts w:ascii="Arial" w:hAnsi="Arial" w:cs="Arial"/>
          <w:i/>
          <w:iCs/>
          <w:sz w:val="22"/>
          <w:lang w:val="en-ID"/>
        </w:rPr>
        <w:t>Miesteriuzz</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memiliki</w:t>
      </w:r>
      <w:proofErr w:type="spellEnd"/>
      <w:r w:rsidRPr="00990D1D">
        <w:rPr>
          <w:rFonts w:ascii="Arial" w:hAnsi="Arial" w:cs="Arial"/>
          <w:sz w:val="22"/>
          <w:lang w:val="en-ID"/>
        </w:rPr>
        <w:t xml:space="preserve"> </w:t>
      </w:r>
      <w:proofErr w:type="spellStart"/>
      <w:r w:rsidRPr="00990D1D">
        <w:rPr>
          <w:rFonts w:ascii="Arial" w:hAnsi="Arial" w:cs="Arial"/>
          <w:sz w:val="22"/>
          <w:lang w:val="en-ID"/>
        </w:rPr>
        <w:t>fondasi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kekuatan</w:t>
      </w:r>
      <w:proofErr w:type="spellEnd"/>
      <w:r w:rsidRPr="00990D1D">
        <w:rPr>
          <w:rFonts w:ascii="Arial" w:hAnsi="Arial" w:cs="Arial"/>
          <w:sz w:val="22"/>
          <w:lang w:val="en-ID"/>
        </w:rPr>
        <w:t xml:space="preserve"> internal yang solid </w:t>
      </w:r>
      <w:proofErr w:type="spellStart"/>
      <w:r w:rsidRPr="00990D1D">
        <w:rPr>
          <w:rFonts w:ascii="Arial" w:hAnsi="Arial" w:cs="Arial"/>
          <w:sz w:val="22"/>
          <w:lang w:val="en-ID"/>
        </w:rPr>
        <w:t>berbasis</w:t>
      </w:r>
      <w:proofErr w:type="spellEnd"/>
      <w:r w:rsidRPr="00990D1D">
        <w:rPr>
          <w:rFonts w:ascii="Arial" w:hAnsi="Arial" w:cs="Arial"/>
          <w:sz w:val="22"/>
          <w:lang w:val="en-ID"/>
        </w:rPr>
        <w:t xml:space="preserve"> </w:t>
      </w:r>
      <w:proofErr w:type="spellStart"/>
      <w:r w:rsidRPr="00990D1D">
        <w:rPr>
          <w:rFonts w:ascii="Arial" w:hAnsi="Arial" w:cs="Arial"/>
          <w:sz w:val="22"/>
          <w:lang w:val="en-ID"/>
        </w:rPr>
        <w:t>inovasi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nutrisi</w:t>
      </w:r>
      <w:proofErr w:type="spellEnd"/>
      <w:r w:rsidRPr="00990D1D">
        <w:rPr>
          <w:rFonts w:ascii="Arial" w:hAnsi="Arial" w:cs="Arial"/>
          <w:sz w:val="22"/>
          <w:lang w:val="en-ID"/>
        </w:rPr>
        <w:t xml:space="preserve"> dan </w:t>
      </w:r>
      <w:proofErr w:type="spellStart"/>
      <w:r w:rsidRPr="00990D1D">
        <w:rPr>
          <w:rFonts w:ascii="Arial" w:hAnsi="Arial" w:cs="Arial"/>
          <w:sz w:val="22"/>
          <w:lang w:val="en-ID"/>
        </w:rPr>
        <w:t>diferensiasi</w:t>
      </w:r>
      <w:proofErr w:type="spellEnd"/>
      <w:r w:rsidRPr="00990D1D">
        <w:rPr>
          <w:rFonts w:ascii="Arial" w:hAnsi="Arial" w:cs="Arial"/>
          <w:sz w:val="22"/>
          <w:lang w:val="en-ID"/>
        </w:rPr>
        <w:t xml:space="preserve"> rasa, </w:t>
      </w:r>
      <w:proofErr w:type="spellStart"/>
      <w:r w:rsidRPr="00990D1D">
        <w:rPr>
          <w:rFonts w:ascii="Arial" w:hAnsi="Arial" w:cs="Arial"/>
          <w:sz w:val="22"/>
          <w:lang w:val="en-ID"/>
        </w:rPr>
        <w:t>didukung</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peluang</w:t>
      </w:r>
      <w:proofErr w:type="spellEnd"/>
      <w:r w:rsidRPr="00990D1D">
        <w:rPr>
          <w:rFonts w:ascii="Arial" w:hAnsi="Arial" w:cs="Arial"/>
          <w:sz w:val="22"/>
          <w:lang w:val="en-ID"/>
        </w:rPr>
        <w:t xml:space="preserve"> pasar yang </w:t>
      </w:r>
      <w:proofErr w:type="spellStart"/>
      <w:r w:rsidRPr="00990D1D">
        <w:rPr>
          <w:rFonts w:ascii="Arial" w:hAnsi="Arial" w:cs="Arial"/>
          <w:sz w:val="22"/>
          <w:lang w:val="en-ID"/>
        </w:rPr>
        <w:t>berkembang</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seiring</w:t>
      </w:r>
      <w:proofErr w:type="spellEnd"/>
      <w:r w:rsidRPr="00990D1D">
        <w:rPr>
          <w:rFonts w:ascii="Arial" w:hAnsi="Arial" w:cs="Arial"/>
          <w:sz w:val="22"/>
          <w:lang w:val="en-ID"/>
        </w:rPr>
        <w:t xml:space="preserve"> </w:t>
      </w:r>
      <w:proofErr w:type="spellStart"/>
      <w:r w:rsidRPr="00990D1D">
        <w:rPr>
          <w:rFonts w:ascii="Arial" w:hAnsi="Arial" w:cs="Arial"/>
          <w:sz w:val="22"/>
          <w:lang w:val="en-ID"/>
        </w:rPr>
        <w:t>tren</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sehat</w:t>
      </w:r>
      <w:proofErr w:type="spellEnd"/>
      <w:r w:rsidRPr="00990D1D">
        <w:rPr>
          <w:rFonts w:ascii="Arial" w:hAnsi="Arial" w:cs="Arial"/>
          <w:sz w:val="22"/>
          <w:lang w:val="en-ID"/>
        </w:rPr>
        <w:t xml:space="preserve"> </w:t>
      </w:r>
      <w:proofErr w:type="spellStart"/>
      <w:r w:rsidRPr="00990D1D">
        <w:rPr>
          <w:rFonts w:ascii="Arial" w:hAnsi="Arial" w:cs="Arial"/>
          <w:sz w:val="22"/>
          <w:lang w:val="en-ID"/>
        </w:rPr>
        <w:t>berbasis</w:t>
      </w:r>
      <w:proofErr w:type="spellEnd"/>
      <w:r>
        <w:rPr>
          <w:rFonts w:ascii="Arial" w:hAnsi="Arial" w:cs="Arial"/>
          <w:sz w:val="22"/>
          <w:lang w:val="en-ID"/>
        </w:rPr>
        <w:t xml:space="preserve"> </w:t>
      </w:r>
      <w:proofErr w:type="spellStart"/>
      <w:r>
        <w:rPr>
          <w:rFonts w:ascii="Arial" w:hAnsi="Arial" w:cs="Arial"/>
          <w:sz w:val="22"/>
          <w:lang w:val="en-ID"/>
        </w:rPr>
        <w:t>hasil</w:t>
      </w:r>
      <w:proofErr w:type="spellEnd"/>
      <w:r w:rsidRPr="00990D1D">
        <w:rPr>
          <w:rFonts w:ascii="Arial" w:hAnsi="Arial" w:cs="Arial"/>
          <w:sz w:val="22"/>
          <w:lang w:val="en-ID"/>
        </w:rPr>
        <w:t xml:space="preserve"> </w:t>
      </w:r>
      <w:proofErr w:type="spellStart"/>
      <w:r w:rsidRPr="00990D1D">
        <w:rPr>
          <w:rFonts w:ascii="Arial" w:hAnsi="Arial" w:cs="Arial"/>
          <w:sz w:val="22"/>
          <w:lang w:val="en-ID"/>
        </w:rPr>
        <w:t>laut</w:t>
      </w:r>
      <w:proofErr w:type="spellEnd"/>
      <w:r w:rsidRPr="00990D1D">
        <w:rPr>
          <w:rFonts w:ascii="Arial" w:hAnsi="Arial" w:cs="Arial"/>
          <w:sz w:val="22"/>
          <w:lang w:val="en-ID"/>
        </w:rPr>
        <w:t>.</w:t>
      </w:r>
    </w:p>
    <w:p w14:paraId="02AF986C" w14:textId="48F83E93" w:rsidR="00C67E37" w:rsidRPr="00990D1D" w:rsidRDefault="00C67E37" w:rsidP="00D54C9D">
      <w:pPr>
        <w:spacing w:after="0"/>
        <w:ind w:firstLine="720"/>
        <w:rPr>
          <w:rFonts w:ascii="Arial" w:hAnsi="Arial" w:cs="Arial"/>
          <w:sz w:val="22"/>
          <w:lang w:val="en-ID"/>
        </w:rPr>
      </w:pPr>
      <w:r w:rsidRPr="00990D1D">
        <w:rPr>
          <w:rFonts w:ascii="Arial" w:hAnsi="Arial" w:cs="Arial"/>
          <w:sz w:val="22"/>
          <w:lang w:val="en-ID"/>
        </w:rPr>
        <w:t xml:space="preserve"> </w:t>
      </w:r>
      <w:proofErr w:type="spellStart"/>
      <w:r>
        <w:rPr>
          <w:rFonts w:ascii="Arial" w:hAnsi="Arial" w:cs="Arial"/>
          <w:sz w:val="22"/>
          <w:lang w:val="en-ID"/>
        </w:rPr>
        <w:t>Beberapa</w:t>
      </w:r>
      <w:proofErr w:type="spellEnd"/>
      <w:r>
        <w:rPr>
          <w:rFonts w:ascii="Arial" w:hAnsi="Arial" w:cs="Arial"/>
          <w:sz w:val="22"/>
          <w:lang w:val="en-ID"/>
        </w:rPr>
        <w:t xml:space="preserve"> </w:t>
      </w:r>
      <w:proofErr w:type="spellStart"/>
      <w:r>
        <w:rPr>
          <w:rFonts w:ascii="Arial" w:hAnsi="Arial" w:cs="Arial"/>
          <w:sz w:val="22"/>
          <w:lang w:val="en-ID"/>
        </w:rPr>
        <w:t>penelitian</w:t>
      </w:r>
      <w:proofErr w:type="spellEnd"/>
      <w:r>
        <w:rPr>
          <w:rFonts w:ascii="Arial" w:hAnsi="Arial" w:cs="Arial"/>
          <w:sz w:val="22"/>
          <w:lang w:val="en-ID"/>
        </w:rPr>
        <w:t xml:space="preserve"> </w:t>
      </w:r>
      <w:proofErr w:type="spellStart"/>
      <w:r w:rsidRPr="00990D1D">
        <w:rPr>
          <w:rFonts w:ascii="Arial" w:hAnsi="Arial" w:cs="Arial"/>
          <w:sz w:val="22"/>
          <w:lang w:val="en-ID"/>
        </w:rPr>
        <w:t>menguatkan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bahwa</w:t>
      </w:r>
      <w:proofErr w:type="spellEnd"/>
      <w:r w:rsidRPr="00990D1D">
        <w:rPr>
          <w:rFonts w:ascii="Arial" w:hAnsi="Arial" w:cs="Arial"/>
          <w:sz w:val="22"/>
          <w:lang w:val="en-ID"/>
        </w:rPr>
        <w:t xml:space="preserve"> </w:t>
      </w:r>
      <w:proofErr w:type="spellStart"/>
      <w:r w:rsidRPr="00990D1D">
        <w:rPr>
          <w:rFonts w:ascii="Arial" w:hAnsi="Arial" w:cs="Arial"/>
          <w:sz w:val="22"/>
          <w:lang w:val="en-ID"/>
        </w:rPr>
        <w:t>rumput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laut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merupakan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komponen</w:t>
      </w:r>
      <w:proofErr w:type="spellEnd"/>
      <w:r w:rsidRPr="00990D1D">
        <w:rPr>
          <w:rFonts w:ascii="Arial" w:hAnsi="Arial" w:cs="Arial"/>
          <w:sz w:val="22"/>
          <w:lang w:val="en-ID"/>
        </w:rPr>
        <w:t xml:space="preserve"> </w:t>
      </w:r>
      <w:proofErr w:type="spellStart"/>
      <w:r w:rsidRPr="00990D1D">
        <w:rPr>
          <w:rFonts w:ascii="Arial" w:hAnsi="Arial" w:cs="Arial"/>
          <w:sz w:val="22"/>
          <w:lang w:val="en-ID"/>
        </w:rPr>
        <w:t>strategis</w:t>
      </w:r>
      <w:proofErr w:type="spellEnd"/>
      <w:r w:rsidRPr="00990D1D">
        <w:rPr>
          <w:rFonts w:ascii="Arial" w:hAnsi="Arial" w:cs="Arial"/>
          <w:sz w:val="22"/>
          <w:lang w:val="en-ID"/>
        </w:rPr>
        <w:t xml:space="preserve"> </w:t>
      </w:r>
      <w:proofErr w:type="spellStart"/>
      <w:r w:rsidRPr="00990D1D">
        <w:rPr>
          <w:rFonts w:ascii="Arial" w:hAnsi="Arial" w:cs="Arial"/>
          <w:sz w:val="22"/>
          <w:lang w:val="en-ID"/>
        </w:rPr>
        <w:t>dalam</w:t>
      </w:r>
      <w:proofErr w:type="spellEnd"/>
      <w:r w:rsidRPr="00990D1D">
        <w:rPr>
          <w:rFonts w:ascii="Arial" w:hAnsi="Arial" w:cs="Arial"/>
          <w:sz w:val="22"/>
          <w:lang w:val="en-ID"/>
        </w:rPr>
        <w:t xml:space="preserve"> </w:t>
      </w:r>
      <w:proofErr w:type="spellStart"/>
      <w:r w:rsidRPr="00990D1D">
        <w:rPr>
          <w:rFonts w:ascii="Arial" w:hAnsi="Arial" w:cs="Arial"/>
          <w:sz w:val="22"/>
          <w:lang w:val="en-ID"/>
        </w:rPr>
        <w:t>diversifikasi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fungsional.Namun</w:t>
      </w:r>
      <w:proofErr w:type="spellEnd"/>
      <w:r w:rsidRPr="00990D1D">
        <w:rPr>
          <w:rFonts w:ascii="Arial" w:hAnsi="Arial" w:cs="Arial"/>
          <w:sz w:val="22"/>
          <w:lang w:val="en-ID"/>
        </w:rPr>
        <w:t xml:space="preserve">, </w:t>
      </w:r>
      <w:proofErr w:type="spellStart"/>
      <w:r w:rsidRPr="00990D1D">
        <w:rPr>
          <w:rFonts w:ascii="Arial" w:hAnsi="Arial" w:cs="Arial"/>
          <w:sz w:val="22"/>
          <w:lang w:val="en-ID"/>
        </w:rPr>
        <w:t>untuk</w:t>
      </w:r>
      <w:proofErr w:type="spellEnd"/>
      <w:r w:rsidRPr="00990D1D">
        <w:rPr>
          <w:rFonts w:ascii="Arial" w:hAnsi="Arial" w:cs="Arial"/>
          <w:sz w:val="22"/>
          <w:lang w:val="en-ID"/>
        </w:rPr>
        <w:t xml:space="preserve"> </w:t>
      </w:r>
      <w:proofErr w:type="spellStart"/>
      <w:r w:rsidRPr="00990D1D">
        <w:rPr>
          <w:rFonts w:ascii="Arial" w:hAnsi="Arial" w:cs="Arial"/>
          <w:sz w:val="22"/>
          <w:lang w:val="en-ID"/>
        </w:rPr>
        <w:t>mempertahankan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posisi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pertumbuhan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diperlukan</w:t>
      </w:r>
      <w:proofErr w:type="spellEnd"/>
      <w:r w:rsidRPr="00990D1D">
        <w:rPr>
          <w:rFonts w:ascii="Arial" w:hAnsi="Arial" w:cs="Arial"/>
          <w:sz w:val="22"/>
          <w:lang w:val="en-ID"/>
        </w:rPr>
        <w:t xml:space="preserve"> strategi </w:t>
      </w:r>
      <w:proofErr w:type="spellStart"/>
      <w:r w:rsidRPr="00990D1D">
        <w:rPr>
          <w:rFonts w:ascii="Arial" w:hAnsi="Arial" w:cs="Arial"/>
          <w:sz w:val="22"/>
          <w:lang w:val="en-ID"/>
        </w:rPr>
        <w:t>diversifikasi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varian</w:t>
      </w:r>
      <w:proofErr w:type="spellEnd"/>
      <w:r w:rsidRPr="00990D1D">
        <w:rPr>
          <w:rFonts w:ascii="Arial" w:hAnsi="Arial" w:cs="Arial"/>
          <w:sz w:val="22"/>
          <w:lang w:val="en-ID"/>
        </w:rPr>
        <w:t xml:space="preserve"> rasa, </w:t>
      </w:r>
      <w:proofErr w:type="spellStart"/>
      <w:r w:rsidRPr="00990D1D">
        <w:rPr>
          <w:rFonts w:ascii="Arial" w:hAnsi="Arial" w:cs="Arial"/>
          <w:sz w:val="22"/>
          <w:lang w:val="en-ID"/>
        </w:rPr>
        <w:t>perluasan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segmentasi</w:t>
      </w:r>
      <w:proofErr w:type="spellEnd"/>
      <w:r w:rsidRPr="00990D1D">
        <w:rPr>
          <w:rFonts w:ascii="Arial" w:hAnsi="Arial" w:cs="Arial"/>
          <w:sz w:val="22"/>
          <w:lang w:val="en-ID"/>
        </w:rPr>
        <w:t xml:space="preserve"> pasar, </w:t>
      </w:r>
      <w:proofErr w:type="spellStart"/>
      <w:r w:rsidRPr="00990D1D">
        <w:rPr>
          <w:rFonts w:ascii="Arial" w:hAnsi="Arial" w:cs="Arial"/>
          <w:sz w:val="22"/>
          <w:lang w:val="en-ID"/>
        </w:rPr>
        <w:t>peningkatan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kapasitas</w:t>
      </w:r>
      <w:proofErr w:type="spellEnd"/>
      <w:r w:rsidRPr="00990D1D">
        <w:rPr>
          <w:rFonts w:ascii="Arial" w:hAnsi="Arial" w:cs="Arial"/>
          <w:sz w:val="22"/>
          <w:lang w:val="en-ID"/>
        </w:rPr>
        <w:t xml:space="preserve"> </w:t>
      </w:r>
      <w:proofErr w:type="spellStart"/>
      <w:r w:rsidRPr="00990D1D">
        <w:rPr>
          <w:rFonts w:ascii="Arial" w:hAnsi="Arial" w:cs="Arial"/>
          <w:sz w:val="22"/>
          <w:lang w:val="en-ID"/>
        </w:rPr>
        <w:t>produksi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serta</w:t>
      </w:r>
      <w:proofErr w:type="spellEnd"/>
      <w:r w:rsidRPr="00990D1D">
        <w:rPr>
          <w:rFonts w:ascii="Arial" w:hAnsi="Arial" w:cs="Arial"/>
          <w:sz w:val="22"/>
          <w:lang w:val="en-ID"/>
        </w:rPr>
        <w:t xml:space="preserve"> </w:t>
      </w:r>
      <w:proofErr w:type="spellStart"/>
      <w:r w:rsidRPr="00990D1D">
        <w:rPr>
          <w:rFonts w:ascii="Arial" w:hAnsi="Arial" w:cs="Arial"/>
          <w:sz w:val="22"/>
          <w:lang w:val="en-ID"/>
        </w:rPr>
        <w:t>kolaborasi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rantai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pasok</w:t>
      </w:r>
      <w:proofErr w:type="spellEnd"/>
      <w:r w:rsidRPr="00990D1D">
        <w:rPr>
          <w:rFonts w:ascii="Arial" w:hAnsi="Arial" w:cs="Arial"/>
          <w:sz w:val="22"/>
          <w:lang w:val="en-ID"/>
        </w:rPr>
        <w:t xml:space="preserve">. </w:t>
      </w:r>
      <w:proofErr w:type="spellStart"/>
      <w:r w:rsidRPr="00990D1D">
        <w:rPr>
          <w:rFonts w:ascii="Arial" w:hAnsi="Arial" w:cs="Arial"/>
          <w:sz w:val="22"/>
          <w:lang w:val="en-ID"/>
        </w:rPr>
        <w:t>Dengan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pendekatan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tersebut</w:t>
      </w:r>
      <w:proofErr w:type="spellEnd"/>
      <w:r w:rsidRPr="00990D1D">
        <w:rPr>
          <w:rFonts w:ascii="Arial" w:hAnsi="Arial" w:cs="Arial"/>
          <w:sz w:val="22"/>
          <w:lang w:val="en-ID"/>
        </w:rPr>
        <w:t xml:space="preserve">, </w:t>
      </w:r>
      <w:proofErr w:type="spellStart"/>
      <w:r w:rsidRPr="00990D1D">
        <w:rPr>
          <w:rFonts w:ascii="Arial" w:hAnsi="Arial" w:cs="Arial"/>
          <w:sz w:val="22"/>
          <w:lang w:val="en-ID"/>
        </w:rPr>
        <w:t>Miesteriuzz</w:t>
      </w:r>
      <w:proofErr w:type="spellEnd"/>
      <w:r w:rsidRPr="00990D1D">
        <w:rPr>
          <w:rFonts w:ascii="Arial" w:hAnsi="Arial" w:cs="Arial"/>
          <w:sz w:val="22"/>
          <w:lang w:val="en-ID"/>
        </w:rPr>
        <w:t xml:space="preserve"> </w:t>
      </w:r>
      <w:proofErr w:type="spellStart"/>
      <w:r w:rsidRPr="00990D1D">
        <w:rPr>
          <w:rFonts w:ascii="Arial" w:hAnsi="Arial" w:cs="Arial"/>
          <w:sz w:val="22"/>
          <w:lang w:val="en-ID"/>
        </w:rPr>
        <w:t>berpotensi</w:t>
      </w:r>
      <w:proofErr w:type="spellEnd"/>
      <w:r w:rsidRPr="00990D1D">
        <w:rPr>
          <w:rFonts w:ascii="Arial" w:hAnsi="Arial" w:cs="Arial"/>
          <w:sz w:val="22"/>
          <w:lang w:val="en-ID"/>
        </w:rPr>
        <w:t xml:space="preserve"> </w:t>
      </w:r>
      <w:proofErr w:type="spellStart"/>
      <w:r w:rsidRPr="00990D1D">
        <w:rPr>
          <w:rFonts w:ascii="Arial" w:hAnsi="Arial" w:cs="Arial"/>
          <w:sz w:val="22"/>
          <w:lang w:val="en-ID"/>
        </w:rPr>
        <w:t>berkembang</w:t>
      </w:r>
      <w:proofErr w:type="spellEnd"/>
      <w:r w:rsidRPr="00990D1D">
        <w:rPr>
          <w:rFonts w:ascii="Arial" w:hAnsi="Arial" w:cs="Arial"/>
          <w:sz w:val="22"/>
          <w:lang w:val="en-ID"/>
        </w:rPr>
        <w:t xml:space="preserve"> </w:t>
      </w:r>
      <w:proofErr w:type="spellStart"/>
      <w:r w:rsidRPr="00990D1D">
        <w:rPr>
          <w:rFonts w:ascii="Arial" w:hAnsi="Arial" w:cs="Arial"/>
          <w:sz w:val="22"/>
          <w:lang w:val="en-ID"/>
        </w:rPr>
        <w:t>sebagai</w:t>
      </w:r>
      <w:proofErr w:type="spellEnd"/>
      <w:r w:rsidRPr="00990D1D">
        <w:rPr>
          <w:rFonts w:ascii="Arial" w:hAnsi="Arial" w:cs="Arial"/>
          <w:sz w:val="22"/>
          <w:lang w:val="en-ID"/>
        </w:rPr>
        <w:t xml:space="preserve"> </w:t>
      </w:r>
      <w:proofErr w:type="spellStart"/>
      <w:r w:rsidRPr="00990D1D">
        <w:rPr>
          <w:rFonts w:ascii="Arial" w:hAnsi="Arial" w:cs="Arial"/>
          <w:sz w:val="22"/>
          <w:lang w:val="en-ID"/>
        </w:rPr>
        <w:t>produk</w:t>
      </w:r>
      <w:proofErr w:type="spellEnd"/>
      <w:r w:rsidRPr="00990D1D">
        <w:rPr>
          <w:rFonts w:ascii="Arial" w:hAnsi="Arial" w:cs="Arial"/>
          <w:sz w:val="22"/>
          <w:lang w:val="en-ID"/>
        </w:rPr>
        <w:t xml:space="preserve"> </w:t>
      </w:r>
      <w:proofErr w:type="spellStart"/>
      <w:r w:rsidRPr="00990D1D">
        <w:rPr>
          <w:rFonts w:ascii="Arial" w:hAnsi="Arial" w:cs="Arial"/>
          <w:sz w:val="22"/>
          <w:lang w:val="en-ID"/>
        </w:rPr>
        <w:t>unggulan</w:t>
      </w:r>
      <w:proofErr w:type="spellEnd"/>
      <w:r w:rsidRPr="00990D1D">
        <w:rPr>
          <w:rFonts w:ascii="Arial" w:hAnsi="Arial" w:cs="Arial"/>
          <w:sz w:val="22"/>
          <w:lang w:val="en-ID"/>
        </w:rPr>
        <w:t xml:space="preserve"> </w:t>
      </w:r>
      <w:proofErr w:type="spellStart"/>
      <w:r w:rsidRPr="00990D1D">
        <w:rPr>
          <w:rFonts w:ascii="Arial" w:hAnsi="Arial" w:cs="Arial"/>
          <w:sz w:val="22"/>
          <w:lang w:val="en-ID"/>
        </w:rPr>
        <w:t>berbasis</w:t>
      </w:r>
      <w:proofErr w:type="spellEnd"/>
      <w:r w:rsidRPr="00990D1D">
        <w:rPr>
          <w:rFonts w:ascii="Arial" w:hAnsi="Arial" w:cs="Arial"/>
          <w:sz w:val="22"/>
          <w:lang w:val="en-ID"/>
        </w:rPr>
        <w:t xml:space="preserve"> </w:t>
      </w:r>
      <w:proofErr w:type="spellStart"/>
      <w:r w:rsidRPr="00990D1D">
        <w:rPr>
          <w:rFonts w:ascii="Arial" w:hAnsi="Arial" w:cs="Arial"/>
          <w:sz w:val="22"/>
          <w:lang w:val="en-ID"/>
        </w:rPr>
        <w:t>bioekonomi</w:t>
      </w:r>
      <w:proofErr w:type="spellEnd"/>
      <w:r w:rsidRPr="00990D1D">
        <w:rPr>
          <w:rFonts w:ascii="Arial" w:hAnsi="Arial" w:cs="Arial"/>
          <w:sz w:val="22"/>
          <w:lang w:val="en-ID"/>
        </w:rPr>
        <w:t xml:space="preserve"> </w:t>
      </w:r>
      <w:proofErr w:type="spellStart"/>
      <w:r w:rsidRPr="00990D1D">
        <w:rPr>
          <w:rFonts w:ascii="Arial" w:hAnsi="Arial" w:cs="Arial"/>
          <w:sz w:val="22"/>
          <w:lang w:val="en-ID"/>
        </w:rPr>
        <w:t>kelautan</w:t>
      </w:r>
      <w:proofErr w:type="spellEnd"/>
      <w:r w:rsidRPr="00990D1D">
        <w:rPr>
          <w:rFonts w:ascii="Arial" w:hAnsi="Arial" w:cs="Arial"/>
          <w:sz w:val="22"/>
          <w:lang w:val="en-ID"/>
        </w:rPr>
        <w:t xml:space="preserve"> yang </w:t>
      </w:r>
      <w:proofErr w:type="spellStart"/>
      <w:r w:rsidRPr="00990D1D">
        <w:rPr>
          <w:rFonts w:ascii="Arial" w:hAnsi="Arial" w:cs="Arial"/>
          <w:sz w:val="22"/>
          <w:lang w:val="en-ID"/>
        </w:rPr>
        <w:t>berkelanjutan</w:t>
      </w:r>
      <w:proofErr w:type="spellEnd"/>
      <w:r w:rsidRPr="00990D1D">
        <w:rPr>
          <w:rFonts w:ascii="Arial" w:hAnsi="Arial" w:cs="Arial"/>
          <w:sz w:val="22"/>
          <w:lang w:val="en-ID"/>
        </w:rPr>
        <w:t>.</w:t>
      </w:r>
    </w:p>
    <w:p w14:paraId="6EE32645" w14:textId="77777777" w:rsidR="00C67E37" w:rsidRDefault="00C67E37" w:rsidP="00662D97">
      <w:pPr>
        <w:spacing w:after="0"/>
        <w:jc w:val="left"/>
        <w:rPr>
          <w:rFonts w:ascii="Arial" w:eastAsia="Times New Roman" w:hAnsi="Arial" w:cs="Arial"/>
          <w:bCs/>
          <w:sz w:val="22"/>
        </w:rPr>
      </w:pPr>
    </w:p>
    <w:p w14:paraId="437B3EEC" w14:textId="4D0AD8E6" w:rsidR="00662D97" w:rsidRPr="0057382C" w:rsidRDefault="00C67E37" w:rsidP="00C67E37">
      <w:pPr>
        <w:spacing w:after="0"/>
        <w:jc w:val="center"/>
        <w:rPr>
          <w:rFonts w:ascii="Arial" w:eastAsia="Times New Roman" w:hAnsi="Arial" w:cs="Arial"/>
          <w:bCs/>
          <w:sz w:val="22"/>
        </w:rPr>
      </w:pPr>
      <w:r w:rsidRPr="00F04E7F">
        <w:rPr>
          <w:rFonts w:ascii="Arial" w:hAnsi="Arial" w:cs="Arial"/>
          <w:noProof/>
          <w:sz w:val="22"/>
        </w:rPr>
        <w:lastRenderedPageBreak/>
        <w:drawing>
          <wp:inline distT="0" distB="0" distL="0" distR="0" wp14:anchorId="342FE0C6" wp14:editId="2BCED104">
            <wp:extent cx="5258166" cy="3505200"/>
            <wp:effectExtent l="0" t="0" r="0" b="0"/>
            <wp:docPr id="13307213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5973" cy="3517071"/>
                    </a:xfrm>
                    <a:prstGeom prst="rect">
                      <a:avLst/>
                    </a:prstGeom>
                    <a:noFill/>
                  </pic:spPr>
                </pic:pic>
              </a:graphicData>
            </a:graphic>
          </wp:inline>
        </w:drawing>
      </w:r>
    </w:p>
    <w:p w14:paraId="0297675E" w14:textId="77777777" w:rsidR="00265757" w:rsidRPr="00265757" w:rsidRDefault="00265757" w:rsidP="0057382C">
      <w:pPr>
        <w:spacing w:after="0"/>
        <w:rPr>
          <w:rFonts w:ascii="Arial" w:eastAsia="Times New Roman" w:hAnsi="Arial" w:cs="Arial"/>
          <w:bCs/>
          <w:sz w:val="22"/>
        </w:rPr>
      </w:pPr>
    </w:p>
    <w:p w14:paraId="56AF3EAC" w14:textId="77777777" w:rsidR="00C67E37" w:rsidRPr="00E46019" w:rsidRDefault="00C67E37" w:rsidP="00C67E37">
      <w:pPr>
        <w:jc w:val="center"/>
        <w:rPr>
          <w:rFonts w:ascii="Arial" w:hAnsi="Arial" w:cs="Arial"/>
          <w:i/>
          <w:iCs/>
          <w:sz w:val="22"/>
        </w:rPr>
      </w:pPr>
      <w:r w:rsidRPr="00F04E7F">
        <w:rPr>
          <w:rFonts w:ascii="Arial" w:hAnsi="Arial" w:cs="Arial"/>
          <w:b/>
          <w:bCs/>
          <w:sz w:val="22"/>
        </w:rPr>
        <w:t xml:space="preserve">Gambar </w:t>
      </w:r>
      <w:r>
        <w:rPr>
          <w:rFonts w:ascii="Arial" w:hAnsi="Arial" w:cs="Arial"/>
          <w:b/>
          <w:bCs/>
          <w:sz w:val="22"/>
        </w:rPr>
        <w:t>3</w:t>
      </w:r>
      <w:r w:rsidRPr="00F04E7F">
        <w:rPr>
          <w:rFonts w:ascii="Arial" w:hAnsi="Arial" w:cs="Arial"/>
          <w:b/>
          <w:bCs/>
          <w:sz w:val="22"/>
        </w:rPr>
        <w:t>.</w:t>
      </w:r>
      <w:r w:rsidRPr="00F04E7F">
        <w:rPr>
          <w:rFonts w:ascii="Arial" w:hAnsi="Arial" w:cs="Arial"/>
          <w:sz w:val="22"/>
        </w:rPr>
        <w:t xml:space="preserve"> </w:t>
      </w:r>
      <w:proofErr w:type="spellStart"/>
      <w:r w:rsidRPr="00F04E7F">
        <w:rPr>
          <w:rFonts w:ascii="Arial" w:hAnsi="Arial" w:cs="Arial"/>
          <w:sz w:val="22"/>
        </w:rPr>
        <w:t>Matriks</w:t>
      </w:r>
      <w:proofErr w:type="spellEnd"/>
      <w:r w:rsidRPr="00F04E7F">
        <w:rPr>
          <w:rFonts w:ascii="Arial" w:hAnsi="Arial" w:cs="Arial"/>
          <w:sz w:val="22"/>
        </w:rPr>
        <w:t xml:space="preserve"> </w:t>
      </w:r>
      <w:r w:rsidRPr="00D54C9D">
        <w:rPr>
          <w:rFonts w:ascii="Arial" w:hAnsi="Arial" w:cs="Arial"/>
          <w:i/>
          <w:iCs/>
          <w:sz w:val="22"/>
        </w:rPr>
        <w:t xml:space="preserve">Grand Strategy SWOT </w:t>
      </w:r>
      <w:proofErr w:type="spellStart"/>
      <w:r w:rsidRPr="00D54C9D">
        <w:rPr>
          <w:rFonts w:ascii="Arial" w:hAnsi="Arial" w:cs="Arial"/>
          <w:i/>
          <w:iCs/>
          <w:sz w:val="22"/>
        </w:rPr>
        <w:t>Fishchips</w:t>
      </w:r>
      <w:proofErr w:type="spellEnd"/>
      <w:r w:rsidRPr="00D54C9D">
        <w:rPr>
          <w:rFonts w:ascii="Arial" w:hAnsi="Arial" w:cs="Arial"/>
          <w:i/>
          <w:iCs/>
          <w:sz w:val="22"/>
        </w:rPr>
        <w:t xml:space="preserve"> dan </w:t>
      </w:r>
      <w:proofErr w:type="spellStart"/>
      <w:r w:rsidRPr="00D54C9D">
        <w:rPr>
          <w:rFonts w:ascii="Arial" w:hAnsi="Arial" w:cs="Arial"/>
          <w:i/>
          <w:iCs/>
          <w:sz w:val="22"/>
        </w:rPr>
        <w:t>Misteriuzz</w:t>
      </w:r>
      <w:proofErr w:type="spellEnd"/>
    </w:p>
    <w:p w14:paraId="7C862B92" w14:textId="76855C99" w:rsidR="00C67E37" w:rsidRDefault="00C67E37" w:rsidP="00D54C9D">
      <w:pPr>
        <w:spacing w:after="0"/>
        <w:ind w:firstLine="720"/>
        <w:rPr>
          <w:rFonts w:ascii="Arial" w:hAnsi="Arial" w:cs="Arial"/>
          <w:sz w:val="22"/>
        </w:rPr>
      </w:pPr>
      <w:proofErr w:type="spellStart"/>
      <w:r w:rsidRPr="00C67E37">
        <w:rPr>
          <w:rFonts w:ascii="Arial" w:eastAsia="Times New Roman" w:hAnsi="Arial" w:cs="Arial"/>
          <w:bCs/>
          <w:sz w:val="22"/>
        </w:rPr>
        <w:t>Berdasarkan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matriks</w:t>
      </w:r>
      <w:proofErr w:type="spellEnd"/>
      <w:r w:rsidRPr="00C67E37">
        <w:rPr>
          <w:rFonts w:ascii="Arial" w:eastAsia="Times New Roman" w:hAnsi="Arial" w:cs="Arial"/>
          <w:bCs/>
          <w:sz w:val="22"/>
        </w:rPr>
        <w:t xml:space="preserve"> </w:t>
      </w:r>
      <w:r w:rsidRPr="00D54C9D">
        <w:rPr>
          <w:rFonts w:ascii="Arial" w:eastAsia="Times New Roman" w:hAnsi="Arial" w:cs="Arial"/>
          <w:bCs/>
          <w:i/>
          <w:iCs/>
          <w:sz w:val="22"/>
        </w:rPr>
        <w:t>Grand Strategy</w:t>
      </w:r>
      <w:r w:rsidRPr="00C67E37">
        <w:rPr>
          <w:rFonts w:ascii="Arial" w:eastAsia="Times New Roman" w:hAnsi="Arial" w:cs="Arial"/>
          <w:bCs/>
          <w:sz w:val="22"/>
        </w:rPr>
        <w:t xml:space="preserve"> pada </w:t>
      </w:r>
      <w:proofErr w:type="spellStart"/>
      <w:r w:rsidRPr="00C67E37">
        <w:rPr>
          <w:rFonts w:ascii="Arial" w:eastAsia="Times New Roman" w:hAnsi="Arial" w:cs="Arial"/>
          <w:bCs/>
          <w:sz w:val="22"/>
        </w:rPr>
        <w:t>gambar</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posisi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Produk</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Fishchips</w:t>
      </w:r>
      <w:proofErr w:type="spellEnd"/>
      <w:r w:rsidRPr="00C67E37">
        <w:rPr>
          <w:rFonts w:ascii="Arial" w:eastAsia="Times New Roman" w:hAnsi="Arial" w:cs="Arial"/>
          <w:bCs/>
          <w:sz w:val="22"/>
        </w:rPr>
        <w:t xml:space="preserve"> dan </w:t>
      </w:r>
      <w:proofErr w:type="spellStart"/>
      <w:r w:rsidRPr="00C67E37">
        <w:rPr>
          <w:rFonts w:ascii="Arial" w:eastAsia="Times New Roman" w:hAnsi="Arial" w:cs="Arial"/>
          <w:bCs/>
          <w:sz w:val="22"/>
        </w:rPr>
        <w:t>Miesteriuzz</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berada</w:t>
      </w:r>
      <w:proofErr w:type="spellEnd"/>
      <w:r w:rsidRPr="00C67E37">
        <w:rPr>
          <w:rFonts w:ascii="Arial" w:eastAsia="Times New Roman" w:hAnsi="Arial" w:cs="Arial"/>
          <w:bCs/>
          <w:sz w:val="22"/>
        </w:rPr>
        <w:t xml:space="preserve"> pada </w:t>
      </w:r>
      <w:proofErr w:type="spellStart"/>
      <w:r w:rsidRPr="00C67E37">
        <w:rPr>
          <w:rFonts w:ascii="Arial" w:eastAsia="Times New Roman" w:hAnsi="Arial" w:cs="Arial"/>
          <w:bCs/>
          <w:sz w:val="22"/>
        </w:rPr>
        <w:t>Kuadran</w:t>
      </w:r>
      <w:proofErr w:type="spellEnd"/>
      <w:r w:rsidRPr="00C67E37">
        <w:rPr>
          <w:rFonts w:ascii="Arial" w:eastAsia="Times New Roman" w:hAnsi="Arial" w:cs="Arial"/>
          <w:bCs/>
          <w:sz w:val="22"/>
        </w:rPr>
        <w:t xml:space="preserve"> I (Strategi </w:t>
      </w:r>
      <w:proofErr w:type="spellStart"/>
      <w:r w:rsidRPr="00C67E37">
        <w:rPr>
          <w:rFonts w:ascii="Arial" w:eastAsia="Times New Roman" w:hAnsi="Arial" w:cs="Arial"/>
          <w:bCs/>
          <w:sz w:val="22"/>
        </w:rPr>
        <w:t>Pertumbuhan</w:t>
      </w:r>
      <w:proofErr w:type="spellEnd"/>
      <w:r w:rsidRPr="00C67E37">
        <w:rPr>
          <w:rFonts w:ascii="Arial" w:eastAsia="Times New Roman" w:hAnsi="Arial" w:cs="Arial"/>
          <w:bCs/>
          <w:sz w:val="22"/>
        </w:rPr>
        <w:t xml:space="preserve">), yang </w:t>
      </w:r>
      <w:proofErr w:type="spellStart"/>
      <w:r w:rsidRPr="00C67E37">
        <w:rPr>
          <w:rFonts w:ascii="Arial" w:eastAsia="Times New Roman" w:hAnsi="Arial" w:cs="Arial"/>
          <w:bCs/>
          <w:sz w:val="22"/>
        </w:rPr>
        <w:t>menunjukkan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kondisi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kekuatan</w:t>
      </w:r>
      <w:proofErr w:type="spellEnd"/>
      <w:r w:rsidRPr="00C67E37">
        <w:rPr>
          <w:rFonts w:ascii="Arial" w:eastAsia="Times New Roman" w:hAnsi="Arial" w:cs="Arial"/>
          <w:bCs/>
          <w:sz w:val="22"/>
        </w:rPr>
        <w:t xml:space="preserve"> internal </w:t>
      </w:r>
      <w:proofErr w:type="spellStart"/>
      <w:r w:rsidRPr="00C67E37">
        <w:rPr>
          <w:rFonts w:ascii="Arial" w:eastAsia="Times New Roman" w:hAnsi="Arial" w:cs="Arial"/>
          <w:bCs/>
          <w:sz w:val="22"/>
        </w:rPr>
        <w:t>tinggi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Sumbu</w:t>
      </w:r>
      <w:proofErr w:type="spellEnd"/>
      <w:r w:rsidRPr="00C67E37">
        <w:rPr>
          <w:rFonts w:ascii="Arial" w:eastAsia="Times New Roman" w:hAnsi="Arial" w:cs="Arial"/>
          <w:bCs/>
          <w:sz w:val="22"/>
        </w:rPr>
        <w:t xml:space="preserve"> X = 0,55) dan </w:t>
      </w:r>
      <w:proofErr w:type="spellStart"/>
      <w:r w:rsidRPr="00C67E37">
        <w:rPr>
          <w:rFonts w:ascii="Arial" w:eastAsia="Times New Roman" w:hAnsi="Arial" w:cs="Arial"/>
          <w:bCs/>
          <w:sz w:val="22"/>
        </w:rPr>
        <w:t>peluang</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eksternal</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relatif</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lebih</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dominan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dibanding</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ancaman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Sumbu</w:t>
      </w:r>
      <w:proofErr w:type="spellEnd"/>
      <w:r w:rsidRPr="00C67E37">
        <w:rPr>
          <w:rFonts w:ascii="Arial" w:eastAsia="Times New Roman" w:hAnsi="Arial" w:cs="Arial"/>
          <w:bCs/>
          <w:sz w:val="22"/>
        </w:rPr>
        <w:t xml:space="preserve"> Y </w:t>
      </w:r>
      <w:proofErr w:type="spellStart"/>
      <w:r w:rsidRPr="00C67E37">
        <w:rPr>
          <w:rFonts w:ascii="Arial" w:eastAsia="Times New Roman" w:hAnsi="Arial" w:cs="Arial"/>
          <w:bCs/>
          <w:sz w:val="22"/>
        </w:rPr>
        <w:t>mendekati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netral</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Posisi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ini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mengindikasikan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bahwa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usaha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memiliki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daya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saing</w:t>
      </w:r>
      <w:proofErr w:type="spellEnd"/>
      <w:r w:rsidRPr="00C67E37">
        <w:rPr>
          <w:rFonts w:ascii="Arial" w:eastAsia="Times New Roman" w:hAnsi="Arial" w:cs="Arial"/>
          <w:bCs/>
          <w:sz w:val="22"/>
        </w:rPr>
        <w:t xml:space="preserve"> internal yang </w:t>
      </w:r>
      <w:proofErr w:type="spellStart"/>
      <w:r w:rsidRPr="00C67E37">
        <w:rPr>
          <w:rFonts w:ascii="Arial" w:eastAsia="Times New Roman" w:hAnsi="Arial" w:cs="Arial"/>
          <w:bCs/>
          <w:sz w:val="22"/>
        </w:rPr>
        <w:t>kuat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sekaligus</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peluang</w:t>
      </w:r>
      <w:proofErr w:type="spellEnd"/>
      <w:r w:rsidRPr="00C67E37">
        <w:rPr>
          <w:rFonts w:ascii="Arial" w:eastAsia="Times New Roman" w:hAnsi="Arial" w:cs="Arial"/>
          <w:bCs/>
          <w:sz w:val="22"/>
        </w:rPr>
        <w:t xml:space="preserve"> pasar yang </w:t>
      </w:r>
      <w:proofErr w:type="spellStart"/>
      <w:r w:rsidRPr="00C67E37">
        <w:rPr>
          <w:rFonts w:ascii="Arial" w:eastAsia="Times New Roman" w:hAnsi="Arial" w:cs="Arial"/>
          <w:bCs/>
          <w:sz w:val="22"/>
        </w:rPr>
        <w:t>terbuka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sehingga</w:t>
      </w:r>
      <w:proofErr w:type="spellEnd"/>
      <w:r w:rsidRPr="00C67E37">
        <w:rPr>
          <w:rFonts w:ascii="Arial" w:eastAsia="Times New Roman" w:hAnsi="Arial" w:cs="Arial"/>
          <w:bCs/>
          <w:sz w:val="22"/>
        </w:rPr>
        <w:t xml:space="preserve"> strategi yang </w:t>
      </w:r>
      <w:proofErr w:type="spellStart"/>
      <w:r w:rsidRPr="00C67E37">
        <w:rPr>
          <w:rFonts w:ascii="Arial" w:eastAsia="Times New Roman" w:hAnsi="Arial" w:cs="Arial"/>
          <w:bCs/>
          <w:sz w:val="22"/>
        </w:rPr>
        <w:t>direkomendasikan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adalah</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penetrasi</w:t>
      </w:r>
      <w:proofErr w:type="spellEnd"/>
      <w:r w:rsidRPr="00C67E37">
        <w:rPr>
          <w:rFonts w:ascii="Arial" w:eastAsia="Times New Roman" w:hAnsi="Arial" w:cs="Arial"/>
          <w:bCs/>
          <w:sz w:val="22"/>
        </w:rPr>
        <w:t xml:space="preserve"> pasar, </w:t>
      </w:r>
      <w:proofErr w:type="spellStart"/>
      <w:r w:rsidRPr="00C67E37">
        <w:rPr>
          <w:rFonts w:ascii="Arial" w:eastAsia="Times New Roman" w:hAnsi="Arial" w:cs="Arial"/>
          <w:bCs/>
          <w:sz w:val="22"/>
        </w:rPr>
        <w:t>pengembangan</w:t>
      </w:r>
      <w:proofErr w:type="spellEnd"/>
      <w:r w:rsidRPr="00C67E37">
        <w:rPr>
          <w:rFonts w:ascii="Arial" w:eastAsia="Times New Roman" w:hAnsi="Arial" w:cs="Arial"/>
          <w:bCs/>
          <w:sz w:val="22"/>
        </w:rPr>
        <w:t xml:space="preserve"> pasar, dan </w:t>
      </w:r>
      <w:proofErr w:type="spellStart"/>
      <w:r w:rsidRPr="00C67E37">
        <w:rPr>
          <w:rFonts w:ascii="Arial" w:eastAsia="Times New Roman" w:hAnsi="Arial" w:cs="Arial"/>
          <w:bCs/>
          <w:sz w:val="22"/>
        </w:rPr>
        <w:t>pengembangan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produk</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Secara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teoritis</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kuadran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ini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menggambarkan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organisasi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dengan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kompetensi</w:t>
      </w:r>
      <w:proofErr w:type="spellEnd"/>
      <w:r w:rsidRPr="00C67E37">
        <w:rPr>
          <w:rFonts w:ascii="Arial" w:eastAsia="Times New Roman" w:hAnsi="Arial" w:cs="Arial"/>
          <w:bCs/>
          <w:sz w:val="22"/>
        </w:rPr>
        <w:t xml:space="preserve"> inti yang </w:t>
      </w:r>
      <w:proofErr w:type="spellStart"/>
      <w:r w:rsidRPr="00C67E37">
        <w:rPr>
          <w:rFonts w:ascii="Arial" w:eastAsia="Times New Roman" w:hAnsi="Arial" w:cs="Arial"/>
          <w:bCs/>
          <w:sz w:val="22"/>
        </w:rPr>
        <w:t>jelas</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diferensiasi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produk</w:t>
      </w:r>
      <w:proofErr w:type="spellEnd"/>
      <w:r w:rsidRPr="00C67E37">
        <w:rPr>
          <w:rFonts w:ascii="Arial" w:eastAsia="Times New Roman" w:hAnsi="Arial" w:cs="Arial"/>
          <w:bCs/>
          <w:sz w:val="22"/>
        </w:rPr>
        <w:t xml:space="preserve"> yang </w:t>
      </w:r>
      <w:proofErr w:type="spellStart"/>
      <w:r w:rsidRPr="00C67E37">
        <w:rPr>
          <w:rFonts w:ascii="Arial" w:eastAsia="Times New Roman" w:hAnsi="Arial" w:cs="Arial"/>
          <w:bCs/>
          <w:sz w:val="22"/>
        </w:rPr>
        <w:t>kuat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serta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prospek</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pertumbuhan</w:t>
      </w:r>
      <w:proofErr w:type="spellEnd"/>
      <w:r w:rsidRPr="00C67E37">
        <w:rPr>
          <w:rFonts w:ascii="Arial" w:eastAsia="Times New Roman" w:hAnsi="Arial" w:cs="Arial"/>
          <w:bCs/>
          <w:sz w:val="22"/>
        </w:rPr>
        <w:t xml:space="preserve"> yang </w:t>
      </w:r>
      <w:proofErr w:type="spellStart"/>
      <w:r w:rsidRPr="00C67E37">
        <w:rPr>
          <w:rFonts w:ascii="Arial" w:eastAsia="Times New Roman" w:hAnsi="Arial" w:cs="Arial"/>
          <w:bCs/>
          <w:sz w:val="22"/>
        </w:rPr>
        <w:t>menjanjikan</w:t>
      </w:r>
      <w:proofErr w:type="spellEnd"/>
      <w:r w:rsidRPr="00C67E37">
        <w:rPr>
          <w:rFonts w:ascii="Arial" w:eastAsia="Times New Roman" w:hAnsi="Arial" w:cs="Arial"/>
          <w:bCs/>
          <w:sz w:val="22"/>
        </w:rPr>
        <w:t xml:space="preserve"> </w:t>
      </w:r>
      <w:r w:rsidRPr="00C67E37">
        <w:rPr>
          <w:rFonts w:ascii="Arial" w:eastAsia="Times New Roman" w:hAnsi="Arial" w:cs="Arial"/>
          <w:bCs/>
          <w:sz w:val="22"/>
        </w:rPr>
        <w:fldChar w:fldCharType="begin" w:fldLock="1"/>
      </w:r>
      <w:r w:rsidRPr="00C67E37">
        <w:rPr>
          <w:rFonts w:ascii="Arial" w:eastAsia="Times New Roman" w:hAnsi="Arial" w:cs="Arial"/>
          <w:bCs/>
          <w:sz w:val="22"/>
        </w:rPr>
        <w:instrText>ADDIN CSL_CITATION {"citationItems":[{"id":"ITEM-1","itemData":{"ISBN":"1-292-14849-7","ISSN":"978-1-292-14849-6","author":[{"dropping-particle":"","family":"Fred","given":"David R","non-dropping-particle":"","parse-names":false,"suffix":""},{"dropping-particle":"","family":"Forest","given":"David R","non-dropping-particle":"","parse-names":false,"suffix":""}],"id":"ITEM-1","issued":{"date-parts":[["2017"]]},"title":"Stategic Management and Business Policy: Globalizaton, Innovation and Sustainability, Global Edition","type":"book"},"uris":["http://www.mendeley.com/documents/?uuid=eb45c205-dff5-4ed7-94de-5b0ed1b465ef"]}],"mendeley":{"formattedCitation":"(Fred &amp; Forest, 2017)","plainTextFormattedCitation":"(Fred &amp; Forest, 2017)","previouslyFormattedCitation":"(Fred &amp; Forest, 2017)"},"properties":{"noteIndex":0},"schema":"https://github.com/citation-style-language/schema/raw/master/csl-citation.json"}</w:instrText>
      </w:r>
      <w:r w:rsidRPr="00C67E37">
        <w:rPr>
          <w:rFonts w:ascii="Arial" w:eastAsia="Times New Roman" w:hAnsi="Arial" w:cs="Arial"/>
          <w:bCs/>
          <w:sz w:val="22"/>
        </w:rPr>
        <w:fldChar w:fldCharType="separate"/>
      </w:r>
      <w:r w:rsidRPr="00C67E37">
        <w:rPr>
          <w:rFonts w:ascii="Arial" w:eastAsia="Times New Roman" w:hAnsi="Arial" w:cs="Arial"/>
          <w:bCs/>
          <w:sz w:val="22"/>
        </w:rPr>
        <w:t>(Fred &amp; Forest, 2017)</w:t>
      </w:r>
      <w:r w:rsidRPr="00C67E37">
        <w:rPr>
          <w:rFonts w:ascii="Arial" w:eastAsia="Times New Roman" w:hAnsi="Arial" w:cs="Arial"/>
          <w:bCs/>
          <w:sz w:val="22"/>
        </w:rPr>
        <w:fldChar w:fldCharType="end"/>
      </w:r>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Kekuatan</w:t>
      </w:r>
      <w:proofErr w:type="spellEnd"/>
      <w:r w:rsidRPr="00C67E37">
        <w:rPr>
          <w:rFonts w:ascii="Arial" w:eastAsia="Times New Roman" w:hAnsi="Arial" w:cs="Arial"/>
          <w:bCs/>
          <w:sz w:val="22"/>
        </w:rPr>
        <w:t xml:space="preserve"> internal </w:t>
      </w:r>
      <w:proofErr w:type="spellStart"/>
      <w:r w:rsidRPr="00C67E37">
        <w:rPr>
          <w:rFonts w:ascii="Arial" w:eastAsia="Times New Roman" w:hAnsi="Arial" w:cs="Arial"/>
          <w:bCs/>
          <w:i/>
          <w:iCs/>
          <w:sz w:val="22"/>
        </w:rPr>
        <w:t>Fishchips</w:t>
      </w:r>
      <w:proofErr w:type="spellEnd"/>
      <w:r w:rsidRPr="00C67E37">
        <w:rPr>
          <w:rFonts w:ascii="Arial" w:eastAsia="Times New Roman" w:hAnsi="Arial" w:cs="Arial"/>
          <w:bCs/>
          <w:sz w:val="22"/>
        </w:rPr>
        <w:t xml:space="preserve"> dan </w:t>
      </w:r>
      <w:proofErr w:type="spellStart"/>
      <w:r w:rsidRPr="00C67E37">
        <w:rPr>
          <w:rFonts w:ascii="Arial" w:eastAsia="Times New Roman" w:hAnsi="Arial" w:cs="Arial"/>
          <w:bCs/>
          <w:i/>
          <w:iCs/>
          <w:sz w:val="22"/>
        </w:rPr>
        <w:t>Miesteriuzz</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terlihat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dari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inovasi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produk</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berbasis</w:t>
      </w:r>
      <w:proofErr w:type="spellEnd"/>
      <w:r w:rsidRPr="00C67E37">
        <w:rPr>
          <w:rFonts w:ascii="Arial" w:eastAsia="Times New Roman" w:hAnsi="Arial" w:cs="Arial"/>
          <w:bCs/>
          <w:sz w:val="22"/>
        </w:rPr>
        <w:t xml:space="preserve"> ikan </w:t>
      </w:r>
      <w:proofErr w:type="spellStart"/>
      <w:r w:rsidRPr="00C67E37">
        <w:rPr>
          <w:rFonts w:ascii="Arial" w:eastAsia="Times New Roman" w:hAnsi="Arial" w:cs="Arial"/>
          <w:bCs/>
          <w:sz w:val="22"/>
        </w:rPr>
        <w:t>lomek</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khas</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Dumai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diferensiasi</w:t>
      </w:r>
      <w:proofErr w:type="spellEnd"/>
      <w:r w:rsidRPr="00C67E37">
        <w:rPr>
          <w:rFonts w:ascii="Arial" w:eastAsia="Times New Roman" w:hAnsi="Arial" w:cs="Arial"/>
          <w:bCs/>
          <w:sz w:val="22"/>
        </w:rPr>
        <w:t xml:space="preserve"> rasa (rendang dan </w:t>
      </w:r>
      <w:proofErr w:type="spellStart"/>
      <w:r w:rsidRPr="00C67E37">
        <w:rPr>
          <w:rFonts w:ascii="Arial" w:eastAsia="Times New Roman" w:hAnsi="Arial" w:cs="Arial"/>
          <w:bCs/>
          <w:sz w:val="22"/>
        </w:rPr>
        <w:t>semur</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kemasan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ramah</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lingkungan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serta</w:t>
      </w:r>
      <w:proofErr w:type="spellEnd"/>
      <w:r w:rsidRPr="00C67E37">
        <w:rPr>
          <w:rFonts w:ascii="Arial" w:eastAsia="Times New Roman" w:hAnsi="Arial" w:cs="Arial"/>
          <w:bCs/>
          <w:sz w:val="22"/>
        </w:rPr>
        <w:t xml:space="preserve"> status </w:t>
      </w:r>
      <w:proofErr w:type="spellStart"/>
      <w:r w:rsidRPr="00C67E37">
        <w:rPr>
          <w:rFonts w:ascii="Arial" w:eastAsia="Times New Roman" w:hAnsi="Arial" w:cs="Arial"/>
          <w:bCs/>
          <w:sz w:val="22"/>
        </w:rPr>
        <w:t>perizinan</w:t>
      </w:r>
      <w:proofErr w:type="spellEnd"/>
      <w:r w:rsidRPr="00C67E37">
        <w:rPr>
          <w:rFonts w:ascii="Arial" w:eastAsia="Times New Roman" w:hAnsi="Arial" w:cs="Arial"/>
          <w:bCs/>
          <w:sz w:val="22"/>
        </w:rPr>
        <w:t xml:space="preserve"> PIRT. Studi </w:t>
      </w:r>
      <w:r w:rsidRPr="00C67E37">
        <w:rPr>
          <w:rFonts w:ascii="Arial" w:eastAsia="Times New Roman" w:hAnsi="Arial" w:cs="Arial"/>
          <w:bCs/>
          <w:sz w:val="22"/>
        </w:rPr>
        <w:fldChar w:fldCharType="begin" w:fldLock="1"/>
      </w:r>
      <w:r w:rsidRPr="00C67E37">
        <w:rPr>
          <w:rFonts w:ascii="Arial" w:eastAsia="Times New Roman" w:hAnsi="Arial" w:cs="Arial"/>
          <w:bCs/>
          <w:sz w:val="22"/>
        </w:rPr>
        <w:instrText>ADDIN CSL_CITATION {"citationItems":[{"id":"ITEM-1","itemData":{"author":[{"dropping-particle":"","family":"Arbian, R., Suparmi.","given":"&amp; Sumarto","non-dropping-particle":"","parse-names":false,"suffix":""}],"container-title":"Fakultas Perikanan dan Ilmu Kelautan, Universitas Riau","id":"ITEM-1","issued":{"date-parts":[["2019"]]},"title":"Studi pembuatan fish chips baby ikan mas (Cyprinus carpio) dengan penggunaan tepung berbeda terhadap penerimaan konsumen","type":"article-journal"},"uris":["http://www.mendeley.com/documents/?uuid=3aeb9d4a-a009-41e2-86da-d78f9f176034"]}],"mendeley":{"formattedCitation":"(Arbian, R., Suparmi., 2019)","manualFormatting":"Arbian et al., (2019)","plainTextFormattedCitation":"(Arbian, R., Suparmi., 2019)","previouslyFormattedCitation":"(Arbian, R., Suparmi., 2019)"},"properties":{"noteIndex":0},"schema":"https://github.com/citation-style-language/schema/raw/master/csl-citation.json"}</w:instrText>
      </w:r>
      <w:r w:rsidRPr="00C67E37">
        <w:rPr>
          <w:rFonts w:ascii="Arial" w:eastAsia="Times New Roman" w:hAnsi="Arial" w:cs="Arial"/>
          <w:bCs/>
          <w:sz w:val="22"/>
        </w:rPr>
        <w:fldChar w:fldCharType="separate"/>
      </w:r>
      <w:r w:rsidRPr="00C67E37">
        <w:rPr>
          <w:rFonts w:ascii="Arial" w:eastAsia="Times New Roman" w:hAnsi="Arial" w:cs="Arial"/>
          <w:bCs/>
          <w:sz w:val="22"/>
        </w:rPr>
        <w:t xml:space="preserve">Arbian </w:t>
      </w:r>
      <w:r w:rsidRPr="00C67E37">
        <w:rPr>
          <w:rFonts w:ascii="Arial" w:eastAsia="Times New Roman" w:hAnsi="Arial" w:cs="Arial"/>
          <w:bCs/>
          <w:i/>
          <w:iCs/>
          <w:sz w:val="22"/>
        </w:rPr>
        <w:t>et al.,</w:t>
      </w:r>
      <w:r w:rsidRPr="00C67E37">
        <w:rPr>
          <w:rFonts w:ascii="Arial" w:eastAsia="Times New Roman" w:hAnsi="Arial" w:cs="Arial"/>
          <w:bCs/>
          <w:sz w:val="22"/>
        </w:rPr>
        <w:t xml:space="preserve"> (2019)</w:t>
      </w:r>
      <w:r w:rsidRPr="00C67E37">
        <w:rPr>
          <w:rFonts w:ascii="Arial" w:eastAsia="Times New Roman" w:hAnsi="Arial" w:cs="Arial"/>
          <w:bCs/>
          <w:sz w:val="22"/>
        </w:rPr>
        <w:fldChar w:fldCharType="end"/>
      </w:r>
      <w:r w:rsidR="00D54C9D">
        <w:rPr>
          <w:rFonts w:ascii="Arial" w:eastAsia="Times New Roman" w:hAnsi="Arial" w:cs="Arial"/>
          <w:bCs/>
          <w:sz w:val="22"/>
        </w:rPr>
        <w:t xml:space="preserve"> </w:t>
      </w:r>
      <w:proofErr w:type="spellStart"/>
      <w:r w:rsidRPr="00C67E37">
        <w:rPr>
          <w:rFonts w:ascii="Arial" w:eastAsia="Times New Roman" w:hAnsi="Arial" w:cs="Arial"/>
          <w:bCs/>
          <w:sz w:val="22"/>
        </w:rPr>
        <w:t>menunjukkan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bahwa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pengembangan</w:t>
      </w:r>
      <w:proofErr w:type="spellEnd"/>
      <w:r w:rsidRPr="00C67E37">
        <w:rPr>
          <w:rFonts w:ascii="Arial" w:eastAsia="Times New Roman" w:hAnsi="Arial" w:cs="Arial"/>
          <w:bCs/>
          <w:sz w:val="22"/>
        </w:rPr>
        <w:t xml:space="preserve"> </w:t>
      </w:r>
      <w:r w:rsidRPr="00C67E37">
        <w:rPr>
          <w:rFonts w:ascii="Arial" w:eastAsia="Times New Roman" w:hAnsi="Arial" w:cs="Arial"/>
          <w:bCs/>
          <w:i/>
          <w:iCs/>
          <w:sz w:val="22"/>
        </w:rPr>
        <w:t>fish chips</w:t>
      </w:r>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berbasis</w:t>
      </w:r>
      <w:proofErr w:type="spellEnd"/>
      <w:r w:rsidRPr="00C67E37">
        <w:rPr>
          <w:rFonts w:ascii="Arial" w:eastAsia="Times New Roman" w:hAnsi="Arial" w:cs="Arial"/>
          <w:bCs/>
          <w:sz w:val="22"/>
        </w:rPr>
        <w:t xml:space="preserve"> ikan </w:t>
      </w:r>
      <w:proofErr w:type="spellStart"/>
      <w:r w:rsidRPr="00C67E37">
        <w:rPr>
          <w:rFonts w:ascii="Arial" w:eastAsia="Times New Roman" w:hAnsi="Arial" w:cs="Arial"/>
          <w:bCs/>
          <w:sz w:val="22"/>
        </w:rPr>
        <w:t>lokal</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memiliki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tingkat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penerimaan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sensorik</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tinggi</w:t>
      </w:r>
      <w:proofErr w:type="spellEnd"/>
      <w:r w:rsidRPr="00C67E37">
        <w:rPr>
          <w:rFonts w:ascii="Arial" w:eastAsia="Times New Roman" w:hAnsi="Arial" w:cs="Arial"/>
          <w:bCs/>
          <w:sz w:val="22"/>
        </w:rPr>
        <w:t xml:space="preserve"> dan </w:t>
      </w:r>
      <w:proofErr w:type="spellStart"/>
      <w:r w:rsidRPr="00C67E37">
        <w:rPr>
          <w:rFonts w:ascii="Arial" w:eastAsia="Times New Roman" w:hAnsi="Arial" w:cs="Arial"/>
          <w:bCs/>
          <w:sz w:val="22"/>
        </w:rPr>
        <w:t>potensi</w:t>
      </w:r>
      <w:proofErr w:type="spellEnd"/>
      <w:r w:rsidRPr="00C67E37">
        <w:rPr>
          <w:rFonts w:ascii="Arial" w:eastAsia="Times New Roman" w:hAnsi="Arial" w:cs="Arial"/>
          <w:bCs/>
          <w:sz w:val="22"/>
        </w:rPr>
        <w:t xml:space="preserve"> pasar yang </w:t>
      </w:r>
      <w:proofErr w:type="spellStart"/>
      <w:r w:rsidRPr="00C67E37">
        <w:rPr>
          <w:rFonts w:ascii="Arial" w:eastAsia="Times New Roman" w:hAnsi="Arial" w:cs="Arial"/>
          <w:bCs/>
          <w:sz w:val="22"/>
        </w:rPr>
        <w:t>dimiliki</w:t>
      </w:r>
      <w:proofErr w:type="spellEnd"/>
      <w:r w:rsidRPr="00C67E37">
        <w:rPr>
          <w:rFonts w:ascii="Arial" w:eastAsia="Times New Roman" w:hAnsi="Arial" w:cs="Arial"/>
          <w:bCs/>
          <w:sz w:val="22"/>
        </w:rPr>
        <w:t xml:space="preserve">. Selain </w:t>
      </w:r>
      <w:proofErr w:type="spellStart"/>
      <w:r w:rsidRPr="00C67E37">
        <w:rPr>
          <w:rFonts w:ascii="Arial" w:eastAsia="Times New Roman" w:hAnsi="Arial" w:cs="Arial"/>
          <w:bCs/>
          <w:sz w:val="22"/>
        </w:rPr>
        <w:t>itu</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pangan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berbasis</w:t>
      </w:r>
      <w:proofErr w:type="spellEnd"/>
      <w:r w:rsidRPr="00C67E37">
        <w:rPr>
          <w:rFonts w:ascii="Arial" w:eastAsia="Times New Roman" w:hAnsi="Arial" w:cs="Arial"/>
          <w:bCs/>
          <w:sz w:val="22"/>
        </w:rPr>
        <w:t xml:space="preserve"> ikan </w:t>
      </w:r>
      <w:proofErr w:type="spellStart"/>
      <w:r w:rsidRPr="00C67E37">
        <w:rPr>
          <w:rFonts w:ascii="Arial" w:eastAsia="Times New Roman" w:hAnsi="Arial" w:cs="Arial"/>
          <w:bCs/>
          <w:sz w:val="22"/>
        </w:rPr>
        <w:t>diketahui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memiliki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kandungan</w:t>
      </w:r>
      <w:proofErr w:type="spellEnd"/>
      <w:r w:rsidRPr="00C67E37">
        <w:rPr>
          <w:rFonts w:ascii="Arial" w:eastAsia="Times New Roman" w:hAnsi="Arial" w:cs="Arial"/>
          <w:bCs/>
          <w:sz w:val="22"/>
        </w:rPr>
        <w:t xml:space="preserve"> protein </w:t>
      </w:r>
      <w:proofErr w:type="spellStart"/>
      <w:r w:rsidRPr="00C67E37">
        <w:rPr>
          <w:rFonts w:ascii="Arial" w:eastAsia="Times New Roman" w:hAnsi="Arial" w:cs="Arial"/>
          <w:bCs/>
          <w:sz w:val="22"/>
        </w:rPr>
        <w:t>berkualitas</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tinggi</w:t>
      </w:r>
      <w:proofErr w:type="spellEnd"/>
      <w:r w:rsidRPr="00C67E37">
        <w:rPr>
          <w:rFonts w:ascii="Arial" w:eastAsia="Times New Roman" w:hAnsi="Arial" w:cs="Arial"/>
          <w:bCs/>
          <w:sz w:val="22"/>
        </w:rPr>
        <w:t xml:space="preserve"> dan </w:t>
      </w:r>
      <w:proofErr w:type="spellStart"/>
      <w:r w:rsidRPr="00C67E37">
        <w:rPr>
          <w:rFonts w:ascii="Arial" w:eastAsia="Times New Roman" w:hAnsi="Arial" w:cs="Arial"/>
          <w:bCs/>
          <w:sz w:val="22"/>
        </w:rPr>
        <w:t>asam</w:t>
      </w:r>
      <w:proofErr w:type="spellEnd"/>
      <w:r w:rsidRPr="00C67E37">
        <w:rPr>
          <w:rFonts w:ascii="Arial" w:eastAsia="Times New Roman" w:hAnsi="Arial" w:cs="Arial"/>
          <w:bCs/>
          <w:sz w:val="22"/>
        </w:rPr>
        <w:t xml:space="preserve"> lemak omega-3 yang </w:t>
      </w:r>
      <w:proofErr w:type="spellStart"/>
      <w:r w:rsidRPr="00C67E37">
        <w:rPr>
          <w:rFonts w:ascii="Arial" w:eastAsia="Times New Roman" w:hAnsi="Arial" w:cs="Arial"/>
          <w:bCs/>
          <w:sz w:val="22"/>
        </w:rPr>
        <w:t>berkontribusi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terhadap</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perkembangan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kognitif</w:t>
      </w:r>
      <w:proofErr w:type="spellEnd"/>
      <w:r w:rsidRPr="00C67E37">
        <w:rPr>
          <w:rFonts w:ascii="Arial" w:eastAsia="Times New Roman" w:hAnsi="Arial" w:cs="Arial"/>
          <w:bCs/>
          <w:sz w:val="22"/>
        </w:rPr>
        <w:t xml:space="preserve"> dan </w:t>
      </w:r>
      <w:proofErr w:type="spellStart"/>
      <w:r w:rsidRPr="00C67E37">
        <w:rPr>
          <w:rFonts w:ascii="Arial" w:eastAsia="Times New Roman" w:hAnsi="Arial" w:cs="Arial"/>
          <w:bCs/>
          <w:sz w:val="22"/>
        </w:rPr>
        <w:t>kesehatan</w:t>
      </w:r>
      <w:proofErr w:type="spellEnd"/>
      <w:r w:rsidRPr="00C67E37">
        <w:rPr>
          <w:rFonts w:ascii="Arial" w:eastAsia="Times New Roman" w:hAnsi="Arial" w:cs="Arial"/>
          <w:bCs/>
          <w:sz w:val="22"/>
        </w:rPr>
        <w:t xml:space="preserve"> Masyarakat. </w:t>
      </w:r>
      <w:proofErr w:type="spellStart"/>
      <w:r w:rsidRPr="00C67E37">
        <w:rPr>
          <w:rFonts w:ascii="Arial" w:eastAsia="Times New Roman" w:hAnsi="Arial" w:cs="Arial"/>
          <w:bCs/>
          <w:sz w:val="22"/>
        </w:rPr>
        <w:t>Dengan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demikian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kekuatan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produk</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tidak</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hanya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bersifat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komersial</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tetapi</w:t>
      </w:r>
      <w:proofErr w:type="spellEnd"/>
      <w:r w:rsidRPr="00C67E37">
        <w:rPr>
          <w:rFonts w:ascii="Arial" w:eastAsia="Times New Roman" w:hAnsi="Arial" w:cs="Arial"/>
          <w:bCs/>
          <w:sz w:val="22"/>
        </w:rPr>
        <w:t xml:space="preserve"> juga </w:t>
      </w:r>
      <w:proofErr w:type="spellStart"/>
      <w:r w:rsidRPr="00C67E37">
        <w:rPr>
          <w:rFonts w:ascii="Arial" w:eastAsia="Times New Roman" w:hAnsi="Arial" w:cs="Arial"/>
          <w:bCs/>
          <w:sz w:val="22"/>
        </w:rPr>
        <w:t>berbasis</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justifikasi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ilmiah</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gizi</w:t>
      </w:r>
      <w:proofErr w:type="spellEnd"/>
      <w:r w:rsidRPr="00C67E37">
        <w:rPr>
          <w:rFonts w:ascii="Arial" w:eastAsia="Times New Roman" w:hAnsi="Arial" w:cs="Arial"/>
          <w:bCs/>
          <w:sz w:val="22"/>
        </w:rPr>
        <w:t xml:space="preserve">. Dari </w:t>
      </w:r>
      <w:proofErr w:type="spellStart"/>
      <w:r w:rsidRPr="00C67E37">
        <w:rPr>
          <w:rFonts w:ascii="Arial" w:eastAsia="Times New Roman" w:hAnsi="Arial" w:cs="Arial"/>
          <w:bCs/>
          <w:sz w:val="22"/>
        </w:rPr>
        <w:t>sisi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peluang</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eksternal</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tren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konsumsi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makanan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sehat</w:t>
      </w:r>
      <w:proofErr w:type="spellEnd"/>
      <w:r w:rsidRPr="00C67E37">
        <w:rPr>
          <w:rFonts w:ascii="Arial" w:eastAsia="Times New Roman" w:hAnsi="Arial" w:cs="Arial"/>
          <w:bCs/>
          <w:sz w:val="22"/>
        </w:rPr>
        <w:t xml:space="preserve"> dan </w:t>
      </w:r>
      <w:proofErr w:type="spellStart"/>
      <w:r w:rsidRPr="00C67E37">
        <w:rPr>
          <w:rFonts w:ascii="Arial" w:eastAsia="Times New Roman" w:hAnsi="Arial" w:cs="Arial"/>
          <w:bCs/>
          <w:sz w:val="22"/>
        </w:rPr>
        <w:t>diversifikasi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pangan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laut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menjadi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faktor</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pendukung</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pertumbuhan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Menurut</w:t>
      </w:r>
      <w:proofErr w:type="spellEnd"/>
      <w:r w:rsidRPr="00C67E37">
        <w:rPr>
          <w:rFonts w:ascii="Arial" w:eastAsia="Times New Roman" w:hAnsi="Arial" w:cs="Arial"/>
          <w:bCs/>
          <w:sz w:val="22"/>
        </w:rPr>
        <w:t xml:space="preserve"> </w:t>
      </w:r>
      <w:r w:rsidRPr="00C67E37">
        <w:rPr>
          <w:rFonts w:ascii="Arial" w:eastAsia="Times New Roman" w:hAnsi="Arial" w:cs="Arial"/>
          <w:bCs/>
          <w:sz w:val="22"/>
        </w:rPr>
        <w:fldChar w:fldCharType="begin" w:fldLock="1"/>
      </w:r>
      <w:r w:rsidRPr="00C67E37">
        <w:rPr>
          <w:rFonts w:ascii="Arial" w:eastAsia="Times New Roman" w:hAnsi="Arial" w:cs="Arial"/>
          <w:bCs/>
          <w:sz w:val="22"/>
        </w:rPr>
        <w:instrText>ADDIN CSL_CITATION {"citationItems":[{"id":"ITEM-1","itemData":{"DOI":"10.1007/s10811-010-9632-5","ISSN":"09218971","abstract":"Seaweed is more than the wrap that keeps rice together in sushi. Seaweed biomass is already used for a wide range of other products in food, including stabilising agents. Biorefineries with seaweed as feedstock are attracting worldwide interest and include low-volume, high value-added products and vice versa. Scientific research on bioactive compounds in seaweed usually takes place on just a few species and compounds. This paper reviews worldwide research on bioactive compounds, mainly of nine genera or species of seaweed, which are also available in European temperate Atlantic waters, i. e. Laminaria sp., Fucus sp., Ascophyllum nodosum, Chondrus crispus, Porphyra sp., Ulva sp., Sargassum sp., Gracilaria sp. and Palmaria palmata. In addition, Undaria pinnatifida is included in this review as this is globally one of the most commonly produced, investigated and available species. Fewer examples of other species abundant worldwide have also been included. This review will supply fundamental information for biorefineries in Atlantic Europe using seaweed as feedstock. Preliminary selection of one or several candidate seaweed species will be possible based on the summary tables and previous research described in this review. This applies either to the choice of high value-added bioactive products to be exploited in an available species or to the choice of seaweed species when a bioactive compound is desired. Data are presented in tables with species, effect and test organism (if present) with examples of uses to enhance comparisons. In addition, scientific experiments performed on seaweed used as animal feed are presented, and EU, US and Japanese legislation on functional foods is reviewed. © 2011 Springer Science+Business Media B.V.","author":[{"dropping-particle":"","family":"Holdt","given":"Susan Løvstad","non-dropping-particle":"","parse-names":false,"suffix":""},{"dropping-particle":"","family":"Kraan","given":"Stefan","non-dropping-particle":"","parse-names":false,"suffix":""}],"container-title":"Journal of Applied Phycology","id":"ITEM-1","issue":"3","issued":{"date-parts":[["2011"]]},"page":"543-597","title":"Bioactive compounds in seaweed: Functional food applications and legislation","type":"article-journal","volume":"23"},"uris":["http://www.mendeley.com/documents/?uuid=ab2a2982-4223-4229-9a6c-e25e07a36ab4"]}],"mendeley":{"formattedCitation":"(Holdt &amp; Kraan, 2011)","manualFormatting":"Holdt &amp; Kraan, (2011)","plainTextFormattedCitation":"(Holdt &amp; Kraan, 2011)","previouslyFormattedCitation":"(Holdt &amp; Kraan, 2011)"},"properties":{"noteIndex":0},"schema":"https://github.com/citation-style-language/schema/raw/master/csl-citation.json"}</w:instrText>
      </w:r>
      <w:r w:rsidRPr="00C67E37">
        <w:rPr>
          <w:rFonts w:ascii="Arial" w:eastAsia="Times New Roman" w:hAnsi="Arial" w:cs="Arial"/>
          <w:bCs/>
          <w:sz w:val="22"/>
        </w:rPr>
        <w:fldChar w:fldCharType="separate"/>
      </w:r>
      <w:r w:rsidRPr="00C67E37">
        <w:rPr>
          <w:rFonts w:ascii="Arial" w:eastAsia="Times New Roman" w:hAnsi="Arial" w:cs="Arial"/>
          <w:bCs/>
          <w:sz w:val="22"/>
        </w:rPr>
        <w:t>Holdt &amp; Kraan, (2011)</w:t>
      </w:r>
      <w:r w:rsidRPr="00C67E37">
        <w:rPr>
          <w:rFonts w:ascii="Arial" w:eastAsia="Times New Roman" w:hAnsi="Arial" w:cs="Arial"/>
          <w:bCs/>
          <w:sz w:val="22"/>
        </w:rPr>
        <w:fldChar w:fldCharType="end"/>
      </w:r>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menjelaskan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bahwa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rumput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laut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sebagai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sumber</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serat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yodium</w:t>
      </w:r>
      <w:proofErr w:type="spellEnd"/>
      <w:r w:rsidRPr="00C67E37">
        <w:rPr>
          <w:rFonts w:ascii="Arial" w:eastAsia="Times New Roman" w:hAnsi="Arial" w:cs="Arial"/>
          <w:bCs/>
          <w:sz w:val="22"/>
        </w:rPr>
        <w:t xml:space="preserve">, dan </w:t>
      </w:r>
      <w:proofErr w:type="spellStart"/>
      <w:r w:rsidRPr="00C67E37">
        <w:rPr>
          <w:rFonts w:ascii="Arial" w:eastAsia="Times New Roman" w:hAnsi="Arial" w:cs="Arial"/>
          <w:bCs/>
          <w:sz w:val="22"/>
        </w:rPr>
        <w:t>senyawa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bioaktif</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memiliki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potensi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besar</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dalam</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inovasi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pangan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fungsional</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Temuan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ini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diperkuat</w:t>
      </w:r>
      <w:proofErr w:type="spellEnd"/>
      <w:r w:rsidRPr="00C67E37">
        <w:rPr>
          <w:rFonts w:ascii="Arial" w:eastAsia="Times New Roman" w:hAnsi="Arial" w:cs="Arial"/>
          <w:bCs/>
          <w:sz w:val="22"/>
        </w:rPr>
        <w:t xml:space="preserve"> oleh </w:t>
      </w:r>
      <w:r w:rsidRPr="00C67E37">
        <w:rPr>
          <w:rFonts w:ascii="Arial" w:eastAsia="Times New Roman" w:hAnsi="Arial" w:cs="Arial"/>
          <w:bCs/>
          <w:sz w:val="22"/>
        </w:rPr>
        <w:fldChar w:fldCharType="begin" w:fldLock="1"/>
      </w:r>
      <w:r w:rsidRPr="00C67E37">
        <w:rPr>
          <w:rFonts w:ascii="Arial" w:eastAsia="Times New Roman" w:hAnsi="Arial" w:cs="Arial"/>
          <w:bCs/>
          <w:sz w:val="22"/>
        </w:rPr>
        <w:instrText>ADDIN CSL_CITATION {"citationItems":[{"id":"ITEM-1","itemData":{"author":[{"dropping-particle":"","family":"Rizkaprilisa","given":"Windy","non-dropping-particle":"","parse-names":false,"suffix":""},{"dropping-particle":"","family":"Griselda","given":"Amelia","non-dropping-particle":"","parse-names":false,"suffix":""},{"dropping-particle":"","family":"Hapsari","given":"Martina Widhi","non-dropping-particle":"","parse-names":false,"suffix":""},{"dropping-particle":"","family":"Program","given":"Ratih Paramastuti","non-dropping-particle":"","parse-names":false,"suffix":""},{"dropping-particle":"","family":"Pangan","given":"Teknologi","non-dropping-particle":"","parse-names":false,"suffix":""},{"dropping-particle":"","family":"Sains","given":"Fakultas","non-dropping-particle":"","parse-names":false,"suffix":""},{"dropping-particle":"","family":"Teknologi","given":"Dan","non-dropping-particle":"","parse-names":false,"suffix":""},{"dropping-particle":"","family":"Karangturi","given":"Nasional","non-dropping-particle":"","parse-names":false,"suffix":""},{"dropping-particle":"","family":"Patah","given":"Jl Raden","non-dropping-particle":"","parse-names":false,"suffix":""},{"dropping-particle":"","family":"Artikel","given":"Sejarah","non-dropping-particle":"","parse-names":false,"suffix":""}],"container-title":"Science, Technology and Management Journal","id":"ITEM-1","issue":"182","issued":{"date-parts":[["2023"]]},"page":"28-33","title":"Pemanfaatan rumput laut sebagai pangan fungsional: Systematic Review","type":"article-journal","volume":"3"},"uris":["http://www.mendeley.com/documents/?uuid=979f8b3c-aa92-43a8-b8f5-58f02a76953a"]}],"mendeley":{"formattedCitation":"(Rizkaprilisa et al., 2023)","plainTextFormattedCitation":"(Rizkaprilisa et al., 2023)","previouslyFormattedCitation":"(Rizkaprilisa et al., 2023)"},"properties":{"noteIndex":0},"schema":"https://github.com/citation-style-language/schema/raw/master/csl-citation.json"}</w:instrText>
      </w:r>
      <w:r w:rsidRPr="00C67E37">
        <w:rPr>
          <w:rFonts w:ascii="Arial" w:eastAsia="Times New Roman" w:hAnsi="Arial" w:cs="Arial"/>
          <w:bCs/>
          <w:sz w:val="22"/>
        </w:rPr>
        <w:fldChar w:fldCharType="separate"/>
      </w:r>
      <w:r w:rsidRPr="00C67E37">
        <w:rPr>
          <w:rFonts w:ascii="Arial" w:eastAsia="Times New Roman" w:hAnsi="Arial" w:cs="Arial"/>
          <w:bCs/>
          <w:sz w:val="22"/>
        </w:rPr>
        <w:t>(Rizkaprilisa et al., 2023)</w:t>
      </w:r>
      <w:r w:rsidRPr="00C67E37">
        <w:rPr>
          <w:rFonts w:ascii="Arial" w:eastAsia="Times New Roman" w:hAnsi="Arial" w:cs="Arial"/>
          <w:bCs/>
          <w:sz w:val="22"/>
        </w:rPr>
        <w:fldChar w:fldCharType="end"/>
      </w:r>
      <w:r w:rsidRPr="00C67E37">
        <w:rPr>
          <w:rFonts w:ascii="Arial" w:eastAsia="Times New Roman" w:hAnsi="Arial" w:cs="Arial"/>
          <w:bCs/>
          <w:sz w:val="22"/>
        </w:rPr>
        <w:t xml:space="preserve"> yang </w:t>
      </w:r>
      <w:proofErr w:type="spellStart"/>
      <w:r w:rsidRPr="00C67E37">
        <w:rPr>
          <w:rFonts w:ascii="Arial" w:eastAsia="Times New Roman" w:hAnsi="Arial" w:cs="Arial"/>
          <w:bCs/>
          <w:sz w:val="22"/>
        </w:rPr>
        <w:t>menyatakan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bahwa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rumput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laut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lokal</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memiliki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nilai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tambah</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tinggi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untuk</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dikembangkan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sebagai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pangan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fungsional</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Penelitian</w:t>
      </w:r>
      <w:proofErr w:type="spellEnd"/>
      <w:r w:rsidRPr="00C67E37">
        <w:rPr>
          <w:rFonts w:ascii="Arial" w:eastAsia="Times New Roman" w:hAnsi="Arial" w:cs="Arial"/>
          <w:bCs/>
          <w:sz w:val="22"/>
        </w:rPr>
        <w:t xml:space="preserve"> lain oleh </w:t>
      </w:r>
      <w:r w:rsidRPr="00C67E37">
        <w:rPr>
          <w:rFonts w:ascii="Arial" w:eastAsia="Times New Roman" w:hAnsi="Arial" w:cs="Arial"/>
          <w:bCs/>
          <w:sz w:val="22"/>
        </w:rPr>
        <w:fldChar w:fldCharType="begin" w:fldLock="1"/>
      </w:r>
      <w:r w:rsidRPr="00C67E37">
        <w:rPr>
          <w:rFonts w:ascii="Arial" w:eastAsia="Times New Roman" w:hAnsi="Arial" w:cs="Arial"/>
          <w:bCs/>
          <w:sz w:val="22"/>
        </w:rPr>
        <w:instrText>ADDIN CSL_CITATION {"citationItems":[{"id":"ITEM-1","itemData":{"author":[{"dropping-particle":"","family":"Turan, G &amp; Cirik","given":"S","non-dropping-particle":"","parse-names":false,"suffix":""}],"id":"ITEM-1","issued":{"date-parts":[["2012"]]},"title":"Sea Vegetables","type":"article-journal"},"uris":["http://www.mendeley.com/documents/?uuid=f0115588-54a3-4ecd-aeb6-bf2175b3d8b8"]}],"mendeley":{"formattedCitation":"(Turan, G &amp; Cirik, 2012)","manualFormatting":"Turan, G &amp; Cirik, (2012)","plainTextFormattedCitation":"(Turan, G &amp; Cirik, 2012)","previouslyFormattedCitation":"(Turan, G &amp; Cirik, 2012)"},"properties":{"noteIndex":0},"schema":"https://github.com/citation-style-language/schema/raw/master/csl-citation.json"}</w:instrText>
      </w:r>
      <w:r w:rsidRPr="00C67E37">
        <w:rPr>
          <w:rFonts w:ascii="Arial" w:eastAsia="Times New Roman" w:hAnsi="Arial" w:cs="Arial"/>
          <w:bCs/>
          <w:sz w:val="22"/>
        </w:rPr>
        <w:fldChar w:fldCharType="separate"/>
      </w:r>
      <w:r w:rsidRPr="00C67E37">
        <w:rPr>
          <w:rFonts w:ascii="Arial" w:eastAsia="Times New Roman" w:hAnsi="Arial" w:cs="Arial"/>
          <w:bCs/>
          <w:sz w:val="22"/>
        </w:rPr>
        <w:t xml:space="preserve">Turan, G &amp; </w:t>
      </w:r>
      <w:proofErr w:type="spellStart"/>
      <w:r w:rsidRPr="00C67E37">
        <w:rPr>
          <w:rFonts w:ascii="Arial" w:eastAsia="Times New Roman" w:hAnsi="Arial" w:cs="Arial"/>
          <w:bCs/>
          <w:sz w:val="22"/>
        </w:rPr>
        <w:t>Cirik</w:t>
      </w:r>
      <w:proofErr w:type="spellEnd"/>
      <w:r w:rsidRPr="00C67E37">
        <w:rPr>
          <w:rFonts w:ascii="Arial" w:eastAsia="Times New Roman" w:hAnsi="Arial" w:cs="Arial"/>
          <w:bCs/>
          <w:sz w:val="22"/>
        </w:rPr>
        <w:t>, (2012)</w:t>
      </w:r>
      <w:r w:rsidRPr="00C67E37">
        <w:rPr>
          <w:rFonts w:ascii="Arial" w:eastAsia="Times New Roman" w:hAnsi="Arial" w:cs="Arial"/>
          <w:bCs/>
          <w:sz w:val="22"/>
        </w:rPr>
        <w:fldChar w:fldCharType="end"/>
      </w:r>
      <w:r w:rsidRPr="00C67E37">
        <w:rPr>
          <w:rFonts w:ascii="Arial" w:eastAsia="Times New Roman" w:hAnsi="Arial" w:cs="Arial"/>
          <w:bCs/>
          <w:sz w:val="22"/>
        </w:rPr>
        <w:t xml:space="preserve"> juga </w:t>
      </w:r>
      <w:proofErr w:type="spellStart"/>
      <w:r w:rsidRPr="00C67E37">
        <w:rPr>
          <w:rFonts w:ascii="Arial" w:eastAsia="Times New Roman" w:hAnsi="Arial" w:cs="Arial"/>
          <w:bCs/>
          <w:sz w:val="22"/>
        </w:rPr>
        <w:t>menunjukkan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bahwa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integrasi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rumput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laut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dalam</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produk</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pangan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meningkatkan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nilai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nutrisi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tanpa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menurunkan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penerimaan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konsumen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Namun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demikian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kelemahan</w:t>
      </w:r>
      <w:proofErr w:type="spellEnd"/>
      <w:r w:rsidRPr="00C67E37">
        <w:rPr>
          <w:rFonts w:ascii="Arial" w:eastAsia="Times New Roman" w:hAnsi="Arial" w:cs="Arial"/>
          <w:bCs/>
          <w:sz w:val="22"/>
        </w:rPr>
        <w:t xml:space="preserve"> internal </w:t>
      </w:r>
      <w:proofErr w:type="spellStart"/>
      <w:r w:rsidRPr="00C67E37">
        <w:rPr>
          <w:rFonts w:ascii="Arial" w:eastAsia="Times New Roman" w:hAnsi="Arial" w:cs="Arial"/>
          <w:bCs/>
          <w:sz w:val="22"/>
        </w:rPr>
        <w:t>seperti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keterbatasan</w:t>
      </w:r>
      <w:proofErr w:type="spellEnd"/>
      <w:r w:rsidRPr="00C67E37">
        <w:rPr>
          <w:rFonts w:ascii="Arial" w:eastAsia="Times New Roman" w:hAnsi="Arial" w:cs="Arial"/>
          <w:bCs/>
          <w:sz w:val="22"/>
        </w:rPr>
        <w:t xml:space="preserve"> modal, volume </w:t>
      </w:r>
      <w:proofErr w:type="spellStart"/>
      <w:r w:rsidRPr="00C67E37">
        <w:rPr>
          <w:rFonts w:ascii="Arial" w:eastAsia="Times New Roman" w:hAnsi="Arial" w:cs="Arial"/>
          <w:bCs/>
          <w:sz w:val="22"/>
        </w:rPr>
        <w:t>produksi</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rendah</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serta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segmentasi</w:t>
      </w:r>
      <w:proofErr w:type="spellEnd"/>
      <w:r w:rsidRPr="00C67E37">
        <w:rPr>
          <w:rFonts w:ascii="Arial" w:eastAsia="Times New Roman" w:hAnsi="Arial" w:cs="Arial"/>
          <w:bCs/>
          <w:sz w:val="22"/>
        </w:rPr>
        <w:t xml:space="preserve"> pasar yang </w:t>
      </w:r>
      <w:proofErr w:type="spellStart"/>
      <w:r w:rsidRPr="00C67E37">
        <w:rPr>
          <w:rFonts w:ascii="Arial" w:eastAsia="Times New Roman" w:hAnsi="Arial" w:cs="Arial"/>
          <w:bCs/>
          <w:sz w:val="22"/>
        </w:rPr>
        <w:t>sempit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perlu</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dikelola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melalui</w:t>
      </w:r>
      <w:proofErr w:type="spellEnd"/>
      <w:r w:rsidRPr="00C67E37">
        <w:rPr>
          <w:rFonts w:ascii="Arial" w:eastAsia="Times New Roman" w:hAnsi="Arial" w:cs="Arial"/>
          <w:bCs/>
          <w:sz w:val="22"/>
        </w:rPr>
        <w:t xml:space="preserve"> strategi </w:t>
      </w:r>
      <w:proofErr w:type="spellStart"/>
      <w:r w:rsidRPr="00C67E37">
        <w:rPr>
          <w:rFonts w:ascii="Arial" w:eastAsia="Times New Roman" w:hAnsi="Arial" w:cs="Arial"/>
          <w:bCs/>
          <w:sz w:val="22"/>
        </w:rPr>
        <w:t>pertumbuhan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bertahap</w:t>
      </w:r>
      <w:proofErr w:type="spellEnd"/>
      <w:r w:rsidRPr="00C67E37">
        <w:rPr>
          <w:rFonts w:ascii="Arial" w:eastAsia="Times New Roman" w:hAnsi="Arial" w:cs="Arial"/>
          <w:bCs/>
          <w:sz w:val="22"/>
        </w:rPr>
        <w:t xml:space="preserve">. Studi </w:t>
      </w:r>
      <w:proofErr w:type="spellStart"/>
      <w:r w:rsidRPr="00C67E37">
        <w:rPr>
          <w:rFonts w:ascii="Arial" w:eastAsia="Times New Roman" w:hAnsi="Arial" w:cs="Arial"/>
          <w:bCs/>
          <w:sz w:val="22"/>
        </w:rPr>
        <w:t>pemberdayaan</w:t>
      </w:r>
      <w:proofErr w:type="spellEnd"/>
      <w:r w:rsidRPr="00C67E37">
        <w:rPr>
          <w:rFonts w:ascii="Arial" w:eastAsia="Times New Roman" w:hAnsi="Arial" w:cs="Arial"/>
          <w:bCs/>
          <w:sz w:val="22"/>
        </w:rPr>
        <w:t xml:space="preserve"> UMKM </w:t>
      </w:r>
      <w:proofErr w:type="spellStart"/>
      <w:r w:rsidRPr="00C67E37">
        <w:rPr>
          <w:rFonts w:ascii="Arial" w:eastAsia="Times New Roman" w:hAnsi="Arial" w:cs="Arial"/>
          <w:bCs/>
          <w:sz w:val="22"/>
        </w:rPr>
        <w:t>berbasis</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rumput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laut</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menunjukkan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bahwa</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peningkatan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lastRenderedPageBreak/>
        <w:t>kolaborasi</w:t>
      </w:r>
      <w:proofErr w:type="spellEnd"/>
      <w:r w:rsidRPr="00C67E37">
        <w:rPr>
          <w:rFonts w:ascii="Arial" w:eastAsia="Times New Roman" w:hAnsi="Arial" w:cs="Arial"/>
          <w:bCs/>
          <w:sz w:val="22"/>
        </w:rPr>
        <w:t xml:space="preserve"> dan </w:t>
      </w:r>
      <w:proofErr w:type="spellStart"/>
      <w:r w:rsidRPr="00C67E37">
        <w:rPr>
          <w:rFonts w:ascii="Arial" w:eastAsia="Times New Roman" w:hAnsi="Arial" w:cs="Arial"/>
          <w:bCs/>
          <w:sz w:val="22"/>
        </w:rPr>
        <w:t>kemitraan</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mampu</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memperluas</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kapasitas</w:t>
      </w:r>
      <w:proofErr w:type="spellEnd"/>
      <w:r w:rsidRPr="00C67E37">
        <w:rPr>
          <w:rFonts w:ascii="Arial" w:eastAsia="Times New Roman" w:hAnsi="Arial" w:cs="Arial"/>
          <w:bCs/>
          <w:sz w:val="22"/>
        </w:rPr>
        <w:t xml:space="preserve"> </w:t>
      </w:r>
      <w:proofErr w:type="spellStart"/>
      <w:r w:rsidRPr="00C67E37">
        <w:rPr>
          <w:rFonts w:ascii="Arial" w:eastAsia="Times New Roman" w:hAnsi="Arial" w:cs="Arial"/>
          <w:bCs/>
          <w:sz w:val="22"/>
        </w:rPr>
        <w:t>produksi</w:t>
      </w:r>
      <w:proofErr w:type="spellEnd"/>
      <w:r w:rsidRPr="00C67E37">
        <w:rPr>
          <w:rFonts w:ascii="Arial" w:eastAsia="Times New Roman" w:hAnsi="Arial" w:cs="Arial"/>
          <w:bCs/>
          <w:sz w:val="22"/>
        </w:rPr>
        <w:t xml:space="preserve"> dan </w:t>
      </w:r>
      <w:proofErr w:type="spellStart"/>
      <w:r w:rsidRPr="00C67E37">
        <w:rPr>
          <w:rFonts w:ascii="Arial" w:eastAsia="Times New Roman" w:hAnsi="Arial" w:cs="Arial"/>
          <w:bCs/>
          <w:sz w:val="22"/>
        </w:rPr>
        <w:t>pemasaran</w:t>
      </w:r>
      <w:proofErr w:type="spellEnd"/>
      <w:r>
        <w:rPr>
          <w:rFonts w:ascii="Arial" w:hAnsi="Arial" w:cs="Arial"/>
          <w:sz w:val="22"/>
        </w:rPr>
        <w:t xml:space="preserve"> </w:t>
      </w:r>
      <w:r>
        <w:rPr>
          <w:rFonts w:ascii="Arial" w:hAnsi="Arial" w:cs="Arial"/>
          <w:sz w:val="22"/>
        </w:rPr>
        <w:fldChar w:fldCharType="begin" w:fldLock="1"/>
      </w:r>
      <w:r>
        <w:rPr>
          <w:rFonts w:ascii="Arial" w:hAnsi="Arial" w:cs="Arial"/>
          <w:sz w:val="22"/>
        </w:rPr>
        <w:instrText>ADDIN CSL_CITATION {"citationItems":[{"id":"ITEM-1","itemData":{"author":[{"dropping-particle":"","family":"Sululing","given":"T","non-dropping-particle":"","parse-names":false,"suffix":""}],"id":"ITEM-1","issue":"01","issued":{"date-parts":[["2024"]]},"page":"66-80","title":"Pwnyuluhan dan Pelatihan Produksi Makanan Berbasis Tepung rumput laut di desa Tinangkung Kabupaten Pangkep","type":"article-journal","volume":"05"},"uris":["http://www.mendeley.com/documents/?uuid=740557b5-c940-4352-a8a9-d2f48235bfeb"]}],"mendeley":{"formattedCitation":"(Sululing, 2024)","plainTextFormattedCitation":"(Sululing, 2024)","previouslyFormattedCitation":"(Sululing, 2024)"},"properties":{"noteIndex":0},"schema":"https://github.com/citation-style-language/schema/raw/master/csl-citation.json"}</w:instrText>
      </w:r>
      <w:r>
        <w:rPr>
          <w:rFonts w:ascii="Arial" w:hAnsi="Arial" w:cs="Arial"/>
          <w:sz w:val="22"/>
        </w:rPr>
        <w:fldChar w:fldCharType="separate"/>
      </w:r>
      <w:r w:rsidRPr="00690C83">
        <w:rPr>
          <w:rFonts w:ascii="Arial" w:hAnsi="Arial" w:cs="Arial"/>
          <w:noProof/>
          <w:sz w:val="22"/>
        </w:rPr>
        <w:t>(Sululing, 2024)</w:t>
      </w:r>
      <w:r>
        <w:rPr>
          <w:rFonts w:ascii="Arial" w:hAnsi="Arial" w:cs="Arial"/>
          <w:sz w:val="22"/>
        </w:rPr>
        <w:fldChar w:fldCharType="end"/>
      </w:r>
      <w:r>
        <w:rPr>
          <w:rFonts w:ascii="Arial" w:hAnsi="Arial" w:cs="Arial"/>
          <w:sz w:val="22"/>
        </w:rPr>
        <w:t xml:space="preserve">. </w:t>
      </w:r>
    </w:p>
    <w:p w14:paraId="4C93D143" w14:textId="346DB360" w:rsidR="003B0B24" w:rsidRPr="00C67E37" w:rsidRDefault="00C67E37" w:rsidP="00D54C9D">
      <w:pPr>
        <w:spacing w:after="0"/>
        <w:ind w:firstLine="720"/>
        <w:rPr>
          <w:rFonts w:ascii="Arial" w:hAnsi="Arial" w:cs="Arial"/>
          <w:sz w:val="22"/>
        </w:rPr>
      </w:pPr>
      <w:r w:rsidRPr="002830EB">
        <w:rPr>
          <w:rFonts w:ascii="Arial" w:hAnsi="Arial" w:cs="Arial"/>
          <w:sz w:val="22"/>
        </w:rPr>
        <w:t xml:space="preserve">Selain </w:t>
      </w:r>
      <w:proofErr w:type="spellStart"/>
      <w:r w:rsidRPr="002830EB">
        <w:rPr>
          <w:rFonts w:ascii="Arial" w:hAnsi="Arial" w:cs="Arial"/>
          <w:sz w:val="22"/>
        </w:rPr>
        <w:t>itu</w:t>
      </w:r>
      <w:proofErr w:type="spellEnd"/>
      <w:r w:rsidRPr="002830EB">
        <w:rPr>
          <w:rFonts w:ascii="Arial" w:hAnsi="Arial" w:cs="Arial"/>
          <w:sz w:val="22"/>
        </w:rPr>
        <w:t xml:space="preserve">, </w:t>
      </w:r>
      <w:proofErr w:type="spellStart"/>
      <w:r w:rsidRPr="002830EB">
        <w:rPr>
          <w:rFonts w:ascii="Arial" w:hAnsi="Arial" w:cs="Arial"/>
          <w:sz w:val="22"/>
        </w:rPr>
        <w:t>penelitian</w:t>
      </w:r>
      <w:proofErr w:type="spellEnd"/>
      <w:r w:rsidRPr="002830EB">
        <w:rPr>
          <w:rFonts w:ascii="Arial" w:hAnsi="Arial" w:cs="Arial"/>
          <w:sz w:val="22"/>
        </w:rPr>
        <w:t xml:space="preserve"> </w:t>
      </w:r>
      <w:r>
        <w:rPr>
          <w:rFonts w:ascii="Arial" w:hAnsi="Arial" w:cs="Arial"/>
          <w:sz w:val="22"/>
        </w:rPr>
        <w:fldChar w:fldCharType="begin" w:fldLock="1"/>
      </w:r>
      <w:r>
        <w:rPr>
          <w:rFonts w:ascii="Arial" w:hAnsi="Arial" w:cs="Arial"/>
          <w:sz w:val="22"/>
        </w:rPr>
        <w:instrText>ADDIN CSL_CITATION {"citationItems":[{"id":"ITEM-1","itemData":{"DOI":"10.24246/johh.vol1.no12021.pp9-14","ISSN":"2809-9575","abstract":"Kandungan antioksidan yang tinggi pada biji alpukat, dimanfaatkan dengan mengolahnya menjadi tepung dan ditambahkan ke dalam makanan sereal. Uji organoleptic secara hedonic kepada 20 panelis tak terlatih menyatakan bahwa penerimaan makanan sereal dengan penambahan tepung biji alpukat adalah enak (nilai 4 dari 5 skor). Uji kandungan antioksidan dengan 2,2-difenil-1-pikrilhidrazil (DPPH) menyatakan bahwa daya inhibisi antioksidan pada tepung biji alpukat sebesar 84,08%.  Hasil penelitian menunjukkan bahwa biji alpukat memiliki potensi sebagai ingredient antioksidan alami di dalam bahan makanan.","author":[{"dropping-particle":"","family":"Lidi","given":"Irene Maria","non-dropping-particle":"","parse-names":false,"suffix":""},{"dropping-particle":"","family":"Mulyanto","given":"Milka Meliana","non-dropping-particle":"","parse-names":false,"suffix":""},{"dropping-particle":"","family":"Kusumaningtyas","given":"Fransiska Thalita","non-dropping-particle":"","parse-names":false,"suffix":""},{"dropping-particle":"","family":"Lewerissa","given":"Karina","non-dropping-particle":"","parse-names":false,"suffix":""}],"container-title":"Journal of Human Health","id":"ITEM-1","issue":"1","issued":{"date-parts":[["2021"]]},"page":"9-14","title":"Penambahan Tepung Biji Alpukat sebagai Sumber Antioksidan pada Makanan Sereal","type":"article-journal","volume":"1"},"uris":["http://www.mendeley.com/documents/?uuid=e742dbb2-8ef8-4641-98d6-56156b6b9bc9"]}],"mendeley":{"formattedCitation":"(Lidi et al., 2021)","manualFormatting":"Lidi et al., (2021)","plainTextFormattedCitation":"(Lidi et al., 2021)","previouslyFormattedCitation":"(Lidi et al., 2021)"},"properties":{"noteIndex":0},"schema":"https://github.com/citation-style-language/schema/raw/master/csl-citation.json"}</w:instrText>
      </w:r>
      <w:r>
        <w:rPr>
          <w:rFonts w:ascii="Arial" w:hAnsi="Arial" w:cs="Arial"/>
          <w:sz w:val="22"/>
        </w:rPr>
        <w:fldChar w:fldCharType="separate"/>
      </w:r>
      <w:r w:rsidRPr="00690C83">
        <w:rPr>
          <w:rFonts w:ascii="Arial" w:hAnsi="Arial" w:cs="Arial"/>
          <w:noProof/>
          <w:sz w:val="22"/>
        </w:rPr>
        <w:t xml:space="preserve">Lidi </w:t>
      </w:r>
      <w:r w:rsidRPr="00690C83">
        <w:rPr>
          <w:rFonts w:ascii="Arial" w:hAnsi="Arial" w:cs="Arial"/>
          <w:i/>
          <w:iCs/>
          <w:noProof/>
          <w:sz w:val="22"/>
        </w:rPr>
        <w:t>et al.</w:t>
      </w:r>
      <w:r w:rsidRPr="00690C83">
        <w:rPr>
          <w:rFonts w:ascii="Arial" w:hAnsi="Arial" w:cs="Arial"/>
          <w:noProof/>
          <w:sz w:val="22"/>
        </w:rPr>
        <w:t xml:space="preserve">, </w:t>
      </w:r>
      <w:r>
        <w:rPr>
          <w:rFonts w:ascii="Arial" w:hAnsi="Arial" w:cs="Arial"/>
          <w:noProof/>
          <w:sz w:val="22"/>
        </w:rPr>
        <w:t>(</w:t>
      </w:r>
      <w:r w:rsidRPr="00690C83">
        <w:rPr>
          <w:rFonts w:ascii="Arial" w:hAnsi="Arial" w:cs="Arial"/>
          <w:noProof/>
          <w:sz w:val="22"/>
        </w:rPr>
        <w:t>2021)</w:t>
      </w:r>
      <w:r>
        <w:rPr>
          <w:rFonts w:ascii="Arial" w:hAnsi="Arial" w:cs="Arial"/>
          <w:sz w:val="22"/>
        </w:rPr>
        <w:fldChar w:fldCharType="end"/>
      </w:r>
      <w:r>
        <w:rPr>
          <w:rFonts w:ascii="Arial" w:hAnsi="Arial" w:cs="Arial"/>
          <w:sz w:val="22"/>
        </w:rPr>
        <w:t xml:space="preserve"> </w:t>
      </w:r>
      <w:proofErr w:type="spellStart"/>
      <w:r w:rsidRPr="002830EB">
        <w:rPr>
          <w:rFonts w:ascii="Arial" w:hAnsi="Arial" w:cs="Arial"/>
          <w:sz w:val="22"/>
        </w:rPr>
        <w:t>menegaskan</w:t>
      </w:r>
      <w:proofErr w:type="spellEnd"/>
      <w:r w:rsidRPr="002830EB">
        <w:rPr>
          <w:rFonts w:ascii="Arial" w:hAnsi="Arial" w:cs="Arial"/>
          <w:sz w:val="22"/>
        </w:rPr>
        <w:t xml:space="preserve"> </w:t>
      </w:r>
      <w:proofErr w:type="spellStart"/>
      <w:r w:rsidRPr="002830EB">
        <w:rPr>
          <w:rFonts w:ascii="Arial" w:hAnsi="Arial" w:cs="Arial"/>
          <w:sz w:val="22"/>
        </w:rPr>
        <w:t>bahwa</w:t>
      </w:r>
      <w:proofErr w:type="spellEnd"/>
      <w:r w:rsidRPr="002830EB">
        <w:rPr>
          <w:rFonts w:ascii="Arial" w:hAnsi="Arial" w:cs="Arial"/>
          <w:sz w:val="22"/>
        </w:rPr>
        <w:t xml:space="preserve"> </w:t>
      </w:r>
      <w:proofErr w:type="spellStart"/>
      <w:r w:rsidRPr="002830EB">
        <w:rPr>
          <w:rFonts w:ascii="Arial" w:hAnsi="Arial" w:cs="Arial"/>
          <w:sz w:val="22"/>
        </w:rPr>
        <w:t>diferensiasi</w:t>
      </w:r>
      <w:proofErr w:type="spellEnd"/>
      <w:r w:rsidRPr="002830EB">
        <w:rPr>
          <w:rFonts w:ascii="Arial" w:hAnsi="Arial" w:cs="Arial"/>
          <w:sz w:val="22"/>
        </w:rPr>
        <w:t xml:space="preserve"> </w:t>
      </w:r>
      <w:proofErr w:type="spellStart"/>
      <w:r w:rsidRPr="002830EB">
        <w:rPr>
          <w:rFonts w:ascii="Arial" w:hAnsi="Arial" w:cs="Arial"/>
          <w:sz w:val="22"/>
        </w:rPr>
        <w:t>produk</w:t>
      </w:r>
      <w:proofErr w:type="spellEnd"/>
      <w:r w:rsidRPr="002830EB">
        <w:rPr>
          <w:rFonts w:ascii="Arial" w:hAnsi="Arial" w:cs="Arial"/>
          <w:sz w:val="22"/>
        </w:rPr>
        <w:t xml:space="preserve"> ikan </w:t>
      </w:r>
      <w:proofErr w:type="spellStart"/>
      <w:r w:rsidRPr="002830EB">
        <w:rPr>
          <w:rFonts w:ascii="Arial" w:hAnsi="Arial" w:cs="Arial"/>
          <w:sz w:val="22"/>
        </w:rPr>
        <w:t>dalam</w:t>
      </w:r>
      <w:proofErr w:type="spellEnd"/>
      <w:r w:rsidRPr="002830EB">
        <w:rPr>
          <w:rFonts w:ascii="Arial" w:hAnsi="Arial" w:cs="Arial"/>
          <w:sz w:val="22"/>
        </w:rPr>
        <w:t xml:space="preserve"> </w:t>
      </w:r>
      <w:proofErr w:type="spellStart"/>
      <w:r w:rsidRPr="002830EB">
        <w:rPr>
          <w:rFonts w:ascii="Arial" w:hAnsi="Arial" w:cs="Arial"/>
          <w:sz w:val="22"/>
        </w:rPr>
        <w:t>bentuk</w:t>
      </w:r>
      <w:proofErr w:type="spellEnd"/>
      <w:r w:rsidRPr="002830EB">
        <w:rPr>
          <w:rFonts w:ascii="Arial" w:hAnsi="Arial" w:cs="Arial"/>
          <w:sz w:val="22"/>
        </w:rPr>
        <w:t xml:space="preserve"> snack modern </w:t>
      </w:r>
      <w:proofErr w:type="spellStart"/>
      <w:r w:rsidRPr="002830EB">
        <w:rPr>
          <w:rFonts w:ascii="Arial" w:hAnsi="Arial" w:cs="Arial"/>
          <w:sz w:val="22"/>
        </w:rPr>
        <w:t>dapat</w:t>
      </w:r>
      <w:proofErr w:type="spellEnd"/>
      <w:r w:rsidRPr="002830EB">
        <w:rPr>
          <w:rFonts w:ascii="Arial" w:hAnsi="Arial" w:cs="Arial"/>
          <w:sz w:val="22"/>
        </w:rPr>
        <w:t xml:space="preserve"> </w:t>
      </w:r>
      <w:proofErr w:type="spellStart"/>
      <w:r w:rsidRPr="002830EB">
        <w:rPr>
          <w:rFonts w:ascii="Arial" w:hAnsi="Arial" w:cs="Arial"/>
          <w:sz w:val="22"/>
        </w:rPr>
        <w:t>meningkatkan</w:t>
      </w:r>
      <w:proofErr w:type="spellEnd"/>
      <w:r w:rsidRPr="002830EB">
        <w:rPr>
          <w:rFonts w:ascii="Arial" w:hAnsi="Arial" w:cs="Arial"/>
          <w:sz w:val="22"/>
        </w:rPr>
        <w:t xml:space="preserve"> </w:t>
      </w:r>
      <w:proofErr w:type="spellStart"/>
      <w:r w:rsidRPr="002830EB">
        <w:rPr>
          <w:rFonts w:ascii="Arial" w:hAnsi="Arial" w:cs="Arial"/>
          <w:sz w:val="22"/>
        </w:rPr>
        <w:t>minat</w:t>
      </w:r>
      <w:proofErr w:type="spellEnd"/>
      <w:r w:rsidRPr="002830EB">
        <w:rPr>
          <w:rFonts w:ascii="Arial" w:hAnsi="Arial" w:cs="Arial"/>
          <w:sz w:val="22"/>
        </w:rPr>
        <w:t xml:space="preserve"> </w:t>
      </w:r>
      <w:proofErr w:type="spellStart"/>
      <w:r w:rsidRPr="002830EB">
        <w:rPr>
          <w:rFonts w:ascii="Arial" w:hAnsi="Arial" w:cs="Arial"/>
          <w:sz w:val="22"/>
        </w:rPr>
        <w:t>beli</w:t>
      </w:r>
      <w:proofErr w:type="spellEnd"/>
      <w:r w:rsidRPr="002830EB">
        <w:rPr>
          <w:rFonts w:ascii="Arial" w:hAnsi="Arial" w:cs="Arial"/>
          <w:sz w:val="22"/>
        </w:rPr>
        <w:t xml:space="preserve"> dan </w:t>
      </w:r>
      <w:proofErr w:type="spellStart"/>
      <w:r w:rsidRPr="002830EB">
        <w:rPr>
          <w:rFonts w:ascii="Arial" w:hAnsi="Arial" w:cs="Arial"/>
          <w:sz w:val="22"/>
        </w:rPr>
        <w:t>persepsi</w:t>
      </w:r>
      <w:proofErr w:type="spellEnd"/>
      <w:r w:rsidRPr="002830EB">
        <w:rPr>
          <w:rFonts w:ascii="Arial" w:hAnsi="Arial" w:cs="Arial"/>
          <w:sz w:val="22"/>
        </w:rPr>
        <w:t xml:space="preserve"> </w:t>
      </w:r>
      <w:proofErr w:type="spellStart"/>
      <w:r w:rsidRPr="002830EB">
        <w:rPr>
          <w:rFonts w:ascii="Arial" w:hAnsi="Arial" w:cs="Arial"/>
          <w:sz w:val="22"/>
        </w:rPr>
        <w:t>kualitas</w:t>
      </w:r>
      <w:proofErr w:type="spellEnd"/>
      <w:r w:rsidRPr="002830EB">
        <w:rPr>
          <w:rFonts w:ascii="Arial" w:hAnsi="Arial" w:cs="Arial"/>
          <w:sz w:val="22"/>
        </w:rPr>
        <w:t xml:space="preserve"> </w:t>
      </w:r>
      <w:proofErr w:type="spellStart"/>
      <w:r w:rsidRPr="002830EB">
        <w:rPr>
          <w:rFonts w:ascii="Arial" w:hAnsi="Arial" w:cs="Arial"/>
          <w:sz w:val="22"/>
        </w:rPr>
        <w:t>konsumen</w:t>
      </w:r>
      <w:proofErr w:type="spellEnd"/>
      <w:r>
        <w:rPr>
          <w:rFonts w:ascii="Arial" w:hAnsi="Arial" w:cs="Arial"/>
          <w:sz w:val="22"/>
        </w:rPr>
        <w:t xml:space="preserve">. </w:t>
      </w:r>
      <w:proofErr w:type="spellStart"/>
      <w:r>
        <w:rPr>
          <w:rFonts w:ascii="Arial" w:hAnsi="Arial" w:cs="Arial"/>
          <w:sz w:val="22"/>
        </w:rPr>
        <w:t>Disisi</w:t>
      </w:r>
      <w:proofErr w:type="spellEnd"/>
      <w:r>
        <w:rPr>
          <w:rFonts w:ascii="Arial" w:hAnsi="Arial" w:cs="Arial"/>
          <w:sz w:val="22"/>
        </w:rPr>
        <w:t xml:space="preserve"> </w:t>
      </w:r>
      <w:proofErr w:type="spellStart"/>
      <w:r>
        <w:rPr>
          <w:rFonts w:ascii="Arial" w:hAnsi="Arial" w:cs="Arial"/>
          <w:sz w:val="22"/>
        </w:rPr>
        <w:t>lain</w:t>
      </w:r>
      <w:proofErr w:type="spellEnd"/>
      <w:r>
        <w:rPr>
          <w:rFonts w:ascii="Arial" w:hAnsi="Arial" w:cs="Arial"/>
          <w:sz w:val="22"/>
        </w:rPr>
        <w:t xml:space="preserve">, </w:t>
      </w:r>
      <w:r w:rsidRPr="002830EB">
        <w:rPr>
          <w:rFonts w:ascii="Arial" w:eastAsia="Times New Roman" w:hAnsi="Arial" w:cs="Arial"/>
          <w:sz w:val="22"/>
          <w:lang w:val="id-ID"/>
        </w:rPr>
        <w:t xml:space="preserve">diferensiasi produk ikan dalam bentuk </w:t>
      </w:r>
      <w:proofErr w:type="spellStart"/>
      <w:r w:rsidRPr="00840DAE">
        <w:rPr>
          <w:rFonts w:ascii="Arial" w:eastAsia="Times New Roman" w:hAnsi="Arial" w:cs="Arial"/>
          <w:i/>
          <w:iCs/>
          <w:sz w:val="22"/>
          <w:lang w:val="id-ID"/>
        </w:rPr>
        <w:t>snack</w:t>
      </w:r>
      <w:proofErr w:type="spellEnd"/>
      <w:r w:rsidRPr="002830EB">
        <w:rPr>
          <w:rFonts w:ascii="Arial" w:eastAsia="Times New Roman" w:hAnsi="Arial" w:cs="Arial"/>
          <w:sz w:val="22"/>
          <w:lang w:val="id-ID"/>
        </w:rPr>
        <w:t xml:space="preserve"> modern dapat meningkatkan minat beli dan persepsi kualitas konsumen</w:t>
      </w:r>
      <w:r>
        <w:rPr>
          <w:rFonts w:ascii="Arial" w:eastAsia="Times New Roman" w:hAnsi="Arial" w:cs="Arial"/>
          <w:sz w:val="22"/>
          <w:lang w:val="id-ID"/>
        </w:rPr>
        <w:t>.</w:t>
      </w:r>
      <w:r w:rsidRPr="002830EB">
        <w:t xml:space="preserve"> </w:t>
      </w:r>
      <w:r w:rsidRPr="002830EB">
        <w:rPr>
          <w:rFonts w:ascii="Arial" w:eastAsia="Times New Roman" w:hAnsi="Arial" w:cs="Arial"/>
          <w:sz w:val="22"/>
          <w:lang w:val="id-ID"/>
        </w:rPr>
        <w:t xml:space="preserve">Ancaman eksternal berupa kompetitor </w:t>
      </w:r>
      <w:proofErr w:type="spellStart"/>
      <w:r w:rsidRPr="002830EB">
        <w:rPr>
          <w:rFonts w:ascii="Arial" w:eastAsia="Times New Roman" w:hAnsi="Arial" w:cs="Arial"/>
          <w:sz w:val="22"/>
          <w:lang w:val="id-ID"/>
        </w:rPr>
        <w:t>snack</w:t>
      </w:r>
      <w:proofErr w:type="spellEnd"/>
      <w:r w:rsidRPr="002830EB">
        <w:rPr>
          <w:rFonts w:ascii="Arial" w:eastAsia="Times New Roman" w:hAnsi="Arial" w:cs="Arial"/>
          <w:sz w:val="22"/>
          <w:lang w:val="id-ID"/>
        </w:rPr>
        <w:t xml:space="preserve"> konvensional dan fluktuasi bahan baku musiman dapat diatasi melalui inovasi berkelanjutan dan integrasi rantai pasok. pengembangan produk nilai tambah berbasis ikan meningkatkan ketahanan usaha kecil dan menengah</w:t>
      </w:r>
      <w:r>
        <w:rPr>
          <w:rFonts w:ascii="Arial" w:eastAsia="Times New Roman" w:hAnsi="Arial" w:cs="Arial"/>
          <w:sz w:val="22"/>
          <w:lang w:val="id-ID"/>
        </w:rPr>
        <w:t>,</w:t>
      </w:r>
      <w:r w:rsidRPr="002830EB">
        <w:rPr>
          <w:rFonts w:ascii="Arial" w:eastAsia="Times New Roman" w:hAnsi="Arial" w:cs="Arial"/>
          <w:sz w:val="22"/>
          <w:lang w:val="id-ID"/>
        </w:rPr>
        <w:t xml:space="preserve"> penguatan </w:t>
      </w:r>
      <w:proofErr w:type="spellStart"/>
      <w:r w:rsidRPr="002830EB">
        <w:rPr>
          <w:rFonts w:ascii="Arial" w:eastAsia="Times New Roman" w:hAnsi="Arial" w:cs="Arial"/>
          <w:sz w:val="22"/>
          <w:lang w:val="id-ID"/>
        </w:rPr>
        <w:t>hilirisasi</w:t>
      </w:r>
      <w:proofErr w:type="spellEnd"/>
      <w:r w:rsidRPr="002830EB">
        <w:rPr>
          <w:rFonts w:ascii="Arial" w:eastAsia="Times New Roman" w:hAnsi="Arial" w:cs="Arial"/>
          <w:sz w:val="22"/>
          <w:lang w:val="id-ID"/>
        </w:rPr>
        <w:t xml:space="preserve"> dan diversifikasi produk perikanan merupakan strategi penting dalam menjaga daya saing sektor perikanan global.</w:t>
      </w:r>
      <w:r>
        <w:rPr>
          <w:rFonts w:ascii="Arial" w:eastAsia="Times New Roman" w:hAnsi="Arial" w:cs="Arial"/>
          <w:sz w:val="22"/>
          <w:lang w:val="id-ID"/>
        </w:rPr>
        <w:fldChar w:fldCharType="begin" w:fldLock="1"/>
      </w:r>
      <w:r>
        <w:rPr>
          <w:rFonts w:ascii="Arial" w:eastAsia="Times New Roman" w:hAnsi="Arial" w:cs="Arial"/>
          <w:sz w:val="22"/>
          <w:lang w:val="id-ID"/>
        </w:rPr>
        <w:instrText>ADDIN CSL_CITATION {"citationItems":[{"id":"ITEM-1","itemData":{"ISBN":"9789251363645","author":[{"dropping-particle":"","family":"FAO","given":"","non-dropping-particle":"","parse-names":false,"suffix":""}],"container-title":"The State of World Fisheries and Aquaculture (SOFIA)","id":"ITEM-1","issued":{"date-parts":[["2022"]]},"number-of-pages":"266","title":"The State of World Fisheries and Aquaculture (SOFIA), FAO: Rome, 2022","type":"book"},"uris":["http://www.mendeley.com/documents/?uuid=b8c1089b-d5c8-4246-81a9-c5b89e4a6f16"]}],"mendeley":{"formattedCitation":"(FAO, 2022)","plainTextFormattedCitation":"(FAO, 2022)","previouslyFormattedCitation":"(FAO, 2022)"},"properties":{"noteIndex":0},"schema":"https://github.com/citation-style-language/schema/raw/master/csl-citation.json"}</w:instrText>
      </w:r>
      <w:r>
        <w:rPr>
          <w:rFonts w:ascii="Arial" w:eastAsia="Times New Roman" w:hAnsi="Arial" w:cs="Arial"/>
          <w:sz w:val="22"/>
          <w:lang w:val="id-ID"/>
        </w:rPr>
        <w:fldChar w:fldCharType="separate"/>
      </w:r>
      <w:r w:rsidRPr="00840DAE">
        <w:rPr>
          <w:rFonts w:ascii="Arial" w:eastAsia="Times New Roman" w:hAnsi="Arial" w:cs="Arial"/>
          <w:noProof/>
          <w:sz w:val="22"/>
          <w:lang w:val="id-ID"/>
        </w:rPr>
        <w:t>(FAO, 2022)</w:t>
      </w:r>
      <w:r>
        <w:rPr>
          <w:rFonts w:ascii="Arial" w:eastAsia="Times New Roman" w:hAnsi="Arial" w:cs="Arial"/>
          <w:sz w:val="22"/>
          <w:lang w:val="id-ID"/>
        </w:rPr>
        <w:fldChar w:fldCharType="end"/>
      </w:r>
      <w:r>
        <w:rPr>
          <w:rFonts w:ascii="Arial" w:eastAsia="Times New Roman" w:hAnsi="Arial" w:cs="Arial"/>
          <w:sz w:val="22"/>
          <w:lang w:val="id-ID"/>
        </w:rPr>
        <w:t xml:space="preserve">. </w:t>
      </w:r>
      <w:r w:rsidRPr="002830EB">
        <w:t xml:space="preserve"> </w:t>
      </w:r>
      <w:r w:rsidRPr="002830EB">
        <w:rPr>
          <w:rFonts w:ascii="Arial" w:eastAsia="Times New Roman" w:hAnsi="Arial" w:cs="Arial"/>
          <w:sz w:val="22"/>
          <w:lang w:val="id-ID"/>
        </w:rPr>
        <w:t xml:space="preserve">Secara keseluruhan, posisi kuadran pertumbuhan dalam matriks menunjukkan bahwa </w:t>
      </w:r>
      <w:proofErr w:type="spellStart"/>
      <w:r w:rsidRPr="00840DAE">
        <w:rPr>
          <w:rFonts w:ascii="Arial" w:eastAsia="Times New Roman" w:hAnsi="Arial" w:cs="Arial"/>
          <w:i/>
          <w:iCs/>
          <w:sz w:val="22"/>
          <w:lang w:val="id-ID"/>
        </w:rPr>
        <w:t>Fishchips</w:t>
      </w:r>
      <w:proofErr w:type="spellEnd"/>
      <w:r w:rsidRPr="002830EB">
        <w:rPr>
          <w:rFonts w:ascii="Arial" w:eastAsia="Times New Roman" w:hAnsi="Arial" w:cs="Arial"/>
          <w:sz w:val="22"/>
          <w:lang w:val="id-ID"/>
        </w:rPr>
        <w:t xml:space="preserve"> dan </w:t>
      </w:r>
      <w:proofErr w:type="spellStart"/>
      <w:r w:rsidRPr="00840DAE">
        <w:rPr>
          <w:rFonts w:ascii="Arial" w:eastAsia="Times New Roman" w:hAnsi="Arial" w:cs="Arial"/>
          <w:i/>
          <w:iCs/>
          <w:sz w:val="22"/>
          <w:lang w:val="id-ID"/>
        </w:rPr>
        <w:t>Miesteriuzz</w:t>
      </w:r>
      <w:proofErr w:type="spellEnd"/>
      <w:r w:rsidRPr="00840DAE">
        <w:rPr>
          <w:rFonts w:ascii="Arial" w:eastAsia="Times New Roman" w:hAnsi="Arial" w:cs="Arial"/>
          <w:i/>
          <w:iCs/>
          <w:sz w:val="22"/>
          <w:lang w:val="id-ID"/>
        </w:rPr>
        <w:t xml:space="preserve"> </w:t>
      </w:r>
      <w:r w:rsidRPr="002830EB">
        <w:rPr>
          <w:rFonts w:ascii="Arial" w:eastAsia="Times New Roman" w:hAnsi="Arial" w:cs="Arial"/>
          <w:sz w:val="22"/>
          <w:lang w:val="id-ID"/>
        </w:rPr>
        <w:t xml:space="preserve">memiliki landasan internal kuat dan peluang pasar yang signifikan. Literatur ilmiah nasional dan internasional mendukung bahwa inovasi produk berbasis ikan dan rumput laut memiliki nilai gizi tinggi, potensi pasar luas, serta relevan dengan agenda diversifikasi pangan berkelanjutan. Oleh karena itu, strategi penetrasi pasar, pengembangan jaringan distribusi, inovasi varian rasa, serta kolaborasi UMKM menjadi langkah strategis yang konsisten dengan rekomendasi teori </w:t>
      </w:r>
      <w:r w:rsidRPr="0043277D">
        <w:rPr>
          <w:rFonts w:ascii="Arial" w:eastAsia="Times New Roman" w:hAnsi="Arial" w:cs="Arial"/>
          <w:i/>
          <w:iCs/>
          <w:sz w:val="22"/>
          <w:lang w:val="id-ID"/>
        </w:rPr>
        <w:t xml:space="preserve">Grand </w:t>
      </w:r>
      <w:proofErr w:type="spellStart"/>
      <w:r w:rsidRPr="0043277D">
        <w:rPr>
          <w:rFonts w:ascii="Arial" w:eastAsia="Times New Roman" w:hAnsi="Arial" w:cs="Arial"/>
          <w:i/>
          <w:iCs/>
          <w:sz w:val="22"/>
          <w:lang w:val="id-ID"/>
        </w:rPr>
        <w:t>Strategy</w:t>
      </w:r>
      <w:proofErr w:type="spellEnd"/>
      <w:r w:rsidRPr="002830EB">
        <w:rPr>
          <w:rFonts w:ascii="Arial" w:eastAsia="Times New Roman" w:hAnsi="Arial" w:cs="Arial"/>
          <w:sz w:val="22"/>
          <w:lang w:val="id-ID"/>
        </w:rPr>
        <w:t xml:space="preserve"> dan didukung oleh bukti empiris ilmiah </w:t>
      </w:r>
    </w:p>
    <w:p w14:paraId="5DCFCB43" w14:textId="77777777" w:rsidR="00780AA2" w:rsidRPr="001C4F8C" w:rsidRDefault="00780AA2" w:rsidP="009C4BA7">
      <w:pPr>
        <w:spacing w:after="0"/>
        <w:ind w:firstLine="720"/>
        <w:jc w:val="center"/>
        <w:rPr>
          <w:rFonts w:ascii="Arial" w:eastAsia="Times New Roman" w:hAnsi="Arial" w:cs="Arial"/>
          <w:sz w:val="22"/>
          <w:lang w:val="id-ID"/>
        </w:rPr>
      </w:pPr>
    </w:p>
    <w:p w14:paraId="07B5A49B" w14:textId="77777777" w:rsidR="00780AA2" w:rsidRPr="00265757" w:rsidRDefault="00780AA2" w:rsidP="005E7796">
      <w:pPr>
        <w:spacing w:after="0"/>
        <w:rPr>
          <w:rFonts w:ascii="Arial" w:eastAsia="Times New Roman" w:hAnsi="Arial" w:cs="Arial"/>
          <w:b/>
          <w:sz w:val="22"/>
          <w:lang w:val="id-ID"/>
        </w:rPr>
      </w:pPr>
      <w:r w:rsidRPr="00265757">
        <w:rPr>
          <w:rFonts w:ascii="Arial" w:eastAsia="Times New Roman" w:hAnsi="Arial" w:cs="Arial"/>
          <w:b/>
          <w:sz w:val="22"/>
          <w:lang w:val="id-ID"/>
        </w:rPr>
        <w:t xml:space="preserve">SIMPULAN </w:t>
      </w:r>
    </w:p>
    <w:p w14:paraId="51767DEA" w14:textId="3A880FCD" w:rsidR="000F67F6" w:rsidRDefault="00C67E37" w:rsidP="00D54C9D">
      <w:pPr>
        <w:spacing w:after="0"/>
        <w:ind w:firstLine="720"/>
        <w:rPr>
          <w:rFonts w:ascii="Arial" w:eastAsia="Times New Roman" w:hAnsi="Arial" w:cs="Arial"/>
          <w:bCs/>
          <w:sz w:val="22"/>
          <w:lang w:val="id-ID"/>
        </w:rPr>
      </w:pPr>
      <w:r w:rsidRPr="00C67E37">
        <w:rPr>
          <w:rFonts w:ascii="Arial" w:eastAsia="Times New Roman" w:hAnsi="Arial" w:cs="Arial"/>
          <w:bCs/>
          <w:sz w:val="22"/>
          <w:lang w:val="id-ID"/>
        </w:rPr>
        <w:t xml:space="preserve">Berdasarkan keseluruhan analisis , dapat disimpulkan bahwa produk </w:t>
      </w:r>
      <w:proofErr w:type="spellStart"/>
      <w:r w:rsidRPr="00C67E37">
        <w:rPr>
          <w:rFonts w:ascii="Arial" w:eastAsia="Times New Roman" w:hAnsi="Arial" w:cs="Arial"/>
          <w:bCs/>
          <w:i/>
          <w:iCs/>
          <w:sz w:val="22"/>
          <w:lang w:val="id-ID"/>
        </w:rPr>
        <w:t>Fishchips</w:t>
      </w:r>
      <w:proofErr w:type="spellEnd"/>
      <w:r w:rsidRPr="00C67E37">
        <w:rPr>
          <w:rFonts w:ascii="Arial" w:eastAsia="Times New Roman" w:hAnsi="Arial" w:cs="Arial"/>
          <w:bCs/>
          <w:sz w:val="22"/>
          <w:lang w:val="id-ID"/>
        </w:rPr>
        <w:t xml:space="preserve"> dan </w:t>
      </w:r>
      <w:proofErr w:type="spellStart"/>
      <w:r w:rsidRPr="00C67E37">
        <w:rPr>
          <w:rFonts w:ascii="Arial" w:eastAsia="Times New Roman" w:hAnsi="Arial" w:cs="Arial"/>
          <w:bCs/>
          <w:i/>
          <w:iCs/>
          <w:sz w:val="22"/>
          <w:lang w:val="id-ID"/>
        </w:rPr>
        <w:t>Miesteriuzz</w:t>
      </w:r>
      <w:proofErr w:type="spellEnd"/>
      <w:r w:rsidRPr="00C67E37">
        <w:rPr>
          <w:rFonts w:ascii="Arial" w:eastAsia="Times New Roman" w:hAnsi="Arial" w:cs="Arial"/>
          <w:bCs/>
          <w:sz w:val="22"/>
          <w:lang w:val="id-ID"/>
        </w:rPr>
        <w:t xml:space="preserve"> memiliki kelayakan strategis yang kuat untuk dikembangkan sebagai produk </w:t>
      </w:r>
      <w:proofErr w:type="spellStart"/>
      <w:r w:rsidRPr="00C67E37">
        <w:rPr>
          <w:rFonts w:ascii="Arial" w:eastAsia="Times New Roman" w:hAnsi="Arial" w:cs="Arial"/>
          <w:bCs/>
          <w:sz w:val="22"/>
          <w:lang w:val="id-ID"/>
        </w:rPr>
        <w:t>teaching</w:t>
      </w:r>
      <w:proofErr w:type="spellEnd"/>
      <w:r w:rsidRPr="00C67E37">
        <w:rPr>
          <w:rFonts w:ascii="Arial" w:eastAsia="Times New Roman" w:hAnsi="Arial" w:cs="Arial"/>
          <w:bCs/>
          <w:sz w:val="22"/>
          <w:lang w:val="id-ID"/>
        </w:rPr>
        <w:t xml:space="preserve"> </w:t>
      </w:r>
      <w:proofErr w:type="spellStart"/>
      <w:r w:rsidRPr="00C67E37">
        <w:rPr>
          <w:rFonts w:ascii="Arial" w:eastAsia="Times New Roman" w:hAnsi="Arial" w:cs="Arial"/>
          <w:bCs/>
          <w:sz w:val="22"/>
          <w:lang w:val="id-ID"/>
        </w:rPr>
        <w:t>factory</w:t>
      </w:r>
      <w:proofErr w:type="spellEnd"/>
      <w:r w:rsidRPr="00C67E37">
        <w:rPr>
          <w:rFonts w:ascii="Arial" w:eastAsia="Times New Roman" w:hAnsi="Arial" w:cs="Arial"/>
          <w:bCs/>
          <w:sz w:val="22"/>
          <w:lang w:val="id-ID"/>
        </w:rPr>
        <w:t xml:space="preserve"> berbasis </w:t>
      </w:r>
      <w:proofErr w:type="spellStart"/>
      <w:r w:rsidRPr="00C67E37">
        <w:rPr>
          <w:rFonts w:ascii="Arial" w:eastAsia="Times New Roman" w:hAnsi="Arial" w:cs="Arial"/>
          <w:bCs/>
          <w:sz w:val="22"/>
          <w:lang w:val="id-ID"/>
        </w:rPr>
        <w:t>hilirisasi</w:t>
      </w:r>
      <w:proofErr w:type="spellEnd"/>
      <w:r w:rsidRPr="00C67E37">
        <w:rPr>
          <w:rFonts w:ascii="Arial" w:eastAsia="Times New Roman" w:hAnsi="Arial" w:cs="Arial"/>
          <w:bCs/>
          <w:sz w:val="22"/>
          <w:lang w:val="id-ID"/>
        </w:rPr>
        <w:t xml:space="preserve"> perikanan melalui pendekatan SWOT dan Matriks </w:t>
      </w:r>
      <w:r w:rsidRPr="00C67E37">
        <w:rPr>
          <w:rFonts w:ascii="Arial" w:eastAsia="Times New Roman" w:hAnsi="Arial" w:cs="Arial"/>
          <w:bCs/>
          <w:i/>
          <w:iCs/>
          <w:sz w:val="22"/>
          <w:lang w:val="id-ID"/>
        </w:rPr>
        <w:t xml:space="preserve">Grand </w:t>
      </w:r>
      <w:proofErr w:type="spellStart"/>
      <w:r w:rsidRPr="00C67E37">
        <w:rPr>
          <w:rFonts w:ascii="Arial" w:eastAsia="Times New Roman" w:hAnsi="Arial" w:cs="Arial"/>
          <w:bCs/>
          <w:i/>
          <w:iCs/>
          <w:sz w:val="22"/>
          <w:lang w:val="id-ID"/>
        </w:rPr>
        <w:t>Strategy</w:t>
      </w:r>
      <w:proofErr w:type="spellEnd"/>
      <w:r w:rsidRPr="00C67E37">
        <w:rPr>
          <w:rFonts w:ascii="Arial" w:eastAsia="Times New Roman" w:hAnsi="Arial" w:cs="Arial"/>
          <w:bCs/>
          <w:sz w:val="22"/>
          <w:lang w:val="id-ID"/>
        </w:rPr>
        <w:t>. Hasil analisis menunjukkan bahwa kedua produk memiliki dominasi kekuatan internal berupa inovasi berbasis sumber daya lokal (ikan lomek dan rumput laut), diferensiasi rasa, nilai gizi tinggi, legalitas usaha, serta kemasan yang kompetitif, sementara peluang eksternal didukung oleh tren konsumsi pangan sehat dan diversifikasi produk perikanan. Meskipun terdapat kelemahan seperti keterbatasan modal, kapasitas produksi, dan segmentasi pasar, serta ancaman berupa persaingan dan fluktuasi bahan baku, posisi keduanya berada pada kuadran pertumbuhan yang merekomendasikan strategi penetrasi pasar, pengembangan produk, dan perluasan kemitraan. Dengan demikian</w:t>
      </w:r>
      <w:r w:rsidRPr="00C67E37">
        <w:rPr>
          <w:rFonts w:ascii="Arial" w:eastAsia="Times New Roman" w:hAnsi="Arial" w:cs="Arial"/>
          <w:bCs/>
          <w:i/>
          <w:iCs/>
          <w:sz w:val="22"/>
          <w:lang w:val="id-ID"/>
        </w:rPr>
        <w:t xml:space="preserve">, </w:t>
      </w:r>
      <w:proofErr w:type="spellStart"/>
      <w:r w:rsidRPr="00C67E37">
        <w:rPr>
          <w:rFonts w:ascii="Arial" w:eastAsia="Times New Roman" w:hAnsi="Arial" w:cs="Arial"/>
          <w:bCs/>
          <w:i/>
          <w:iCs/>
          <w:sz w:val="22"/>
          <w:lang w:val="id-ID"/>
        </w:rPr>
        <w:t>Fishchips</w:t>
      </w:r>
      <w:proofErr w:type="spellEnd"/>
      <w:r w:rsidRPr="00C67E37">
        <w:rPr>
          <w:rFonts w:ascii="Arial" w:eastAsia="Times New Roman" w:hAnsi="Arial" w:cs="Arial"/>
          <w:bCs/>
          <w:i/>
          <w:iCs/>
          <w:sz w:val="22"/>
          <w:lang w:val="id-ID"/>
        </w:rPr>
        <w:t xml:space="preserve"> dan </w:t>
      </w:r>
      <w:proofErr w:type="spellStart"/>
      <w:r w:rsidRPr="00C67E37">
        <w:rPr>
          <w:rFonts w:ascii="Arial" w:eastAsia="Times New Roman" w:hAnsi="Arial" w:cs="Arial"/>
          <w:bCs/>
          <w:i/>
          <w:iCs/>
          <w:sz w:val="22"/>
          <w:lang w:val="id-ID"/>
        </w:rPr>
        <w:t>Miesteriuzz</w:t>
      </w:r>
      <w:proofErr w:type="spellEnd"/>
      <w:r w:rsidRPr="00C67E37">
        <w:rPr>
          <w:rFonts w:ascii="Arial" w:eastAsia="Times New Roman" w:hAnsi="Arial" w:cs="Arial"/>
          <w:bCs/>
          <w:sz w:val="22"/>
          <w:lang w:val="id-ID"/>
        </w:rPr>
        <w:t xml:space="preserve"> tidak hanya layak secara komersial, tetapi juga relevan secara akademik dan ekonomi sebagai model pembelajaran kewirausahaan yang mendukung peningkatan konsumsi pangan laut sehat serta penguatan daya saing sektor perikanan secara berkelanjutan.</w:t>
      </w:r>
    </w:p>
    <w:p w14:paraId="09D047A0" w14:textId="77777777" w:rsidR="00C67E37" w:rsidRPr="00C67E37" w:rsidRDefault="00C67E37" w:rsidP="00C67E37">
      <w:pPr>
        <w:spacing w:after="0"/>
        <w:rPr>
          <w:rFonts w:ascii="Arial" w:eastAsia="Times New Roman" w:hAnsi="Arial" w:cs="Arial"/>
          <w:bCs/>
          <w:sz w:val="22"/>
          <w:lang w:val="id-ID"/>
        </w:rPr>
      </w:pPr>
    </w:p>
    <w:p w14:paraId="49C94F5A" w14:textId="77777777" w:rsidR="00780AA2" w:rsidRPr="00265757" w:rsidRDefault="00780AA2" w:rsidP="005E7796">
      <w:pPr>
        <w:spacing w:after="0"/>
        <w:rPr>
          <w:rFonts w:ascii="Arial" w:eastAsia="Times New Roman" w:hAnsi="Arial" w:cs="Arial"/>
          <w:b/>
          <w:sz w:val="22"/>
          <w:lang w:val="id-ID"/>
        </w:rPr>
      </w:pPr>
      <w:r w:rsidRPr="00265757">
        <w:rPr>
          <w:rFonts w:ascii="Arial" w:eastAsia="Times New Roman" w:hAnsi="Arial" w:cs="Arial"/>
          <w:b/>
          <w:sz w:val="22"/>
          <w:lang w:val="id-ID"/>
        </w:rPr>
        <w:t>DAFTAR PUSTAKA</w:t>
      </w:r>
    </w:p>
    <w:p w14:paraId="47770459" w14:textId="77777777" w:rsidR="00C67E37" w:rsidRPr="00C67E37" w:rsidRDefault="00C67E37" w:rsidP="006E25CB">
      <w:pPr>
        <w:spacing w:after="0"/>
        <w:ind w:left="426" w:hanging="426"/>
        <w:contextualSpacing/>
        <w:rPr>
          <w:rFonts w:ascii="Arial" w:eastAsia="Times New Roman" w:hAnsi="Arial" w:cs="Arial"/>
          <w:sz w:val="22"/>
        </w:rPr>
      </w:pPr>
      <w:r w:rsidRPr="00C67E37">
        <w:rPr>
          <w:rFonts w:ascii="Arial" w:eastAsia="Times New Roman" w:hAnsi="Arial" w:cs="Arial"/>
          <w:b/>
          <w:sz w:val="22"/>
          <w:lang w:val="id-ID"/>
        </w:rPr>
        <w:fldChar w:fldCharType="begin" w:fldLock="1"/>
      </w:r>
      <w:r w:rsidRPr="00C67E37">
        <w:rPr>
          <w:rFonts w:ascii="Arial" w:eastAsia="Times New Roman" w:hAnsi="Arial" w:cs="Arial"/>
          <w:b/>
          <w:sz w:val="22"/>
          <w:lang w:val="id-ID"/>
        </w:rPr>
        <w:instrText xml:space="preserve">ADDIN Mendeley Bibliography CSL_BIBLIOGRAPHY </w:instrText>
      </w:r>
      <w:r w:rsidRPr="00C67E37">
        <w:rPr>
          <w:rFonts w:ascii="Arial" w:eastAsia="Times New Roman" w:hAnsi="Arial" w:cs="Arial"/>
          <w:b/>
          <w:sz w:val="22"/>
          <w:lang w:val="id-ID"/>
        </w:rPr>
        <w:fldChar w:fldCharType="separate"/>
      </w:r>
      <w:r w:rsidRPr="00C67E37">
        <w:rPr>
          <w:rFonts w:ascii="Arial" w:eastAsia="Times New Roman" w:hAnsi="Arial" w:cs="Arial"/>
          <w:sz w:val="22"/>
        </w:rPr>
        <w:t xml:space="preserve">Arbian, R., Suparmi., &amp; Sumarto. (2019). Studi pembuatan fish chips baby ikan mas (Cyprinus carpio) dengan penggunaan tepung berbeda terhadap penerimaan konsumen. </w:t>
      </w:r>
      <w:r w:rsidRPr="00C67E37">
        <w:rPr>
          <w:rFonts w:ascii="Arial" w:eastAsia="Times New Roman" w:hAnsi="Arial" w:cs="Arial"/>
          <w:i/>
          <w:iCs/>
          <w:sz w:val="22"/>
        </w:rPr>
        <w:t>Fakultas Perikanan Dan Ilmu Kelautan, Universitas Riau</w:t>
      </w:r>
      <w:r w:rsidRPr="00C67E37">
        <w:rPr>
          <w:rFonts w:ascii="Arial" w:eastAsia="Times New Roman" w:hAnsi="Arial" w:cs="Arial"/>
          <w:sz w:val="22"/>
        </w:rPr>
        <w:t>.</w:t>
      </w:r>
    </w:p>
    <w:p w14:paraId="3BEE9363" w14:textId="77777777" w:rsidR="00C67E37" w:rsidRPr="00C67E37" w:rsidRDefault="00C67E37" w:rsidP="006E25CB">
      <w:pPr>
        <w:spacing w:after="0"/>
        <w:ind w:left="426" w:hanging="426"/>
        <w:contextualSpacing/>
        <w:rPr>
          <w:rFonts w:ascii="Arial" w:eastAsia="Times New Roman" w:hAnsi="Arial" w:cs="Arial"/>
          <w:sz w:val="22"/>
        </w:rPr>
      </w:pPr>
      <w:r w:rsidRPr="00C67E37">
        <w:rPr>
          <w:rFonts w:ascii="Arial" w:eastAsia="Times New Roman" w:hAnsi="Arial" w:cs="Arial"/>
          <w:sz w:val="22"/>
        </w:rPr>
        <w:t xml:space="preserve">Asioli, D., Næs, T., Øvrum, A., &amp; Almli, V. L. (2016). Comparison of rating-based and choice-based conjoint analysis models. A case study based on preferences for iced coffee in Norway. </w:t>
      </w:r>
      <w:r w:rsidRPr="00C67E37">
        <w:rPr>
          <w:rFonts w:ascii="Arial" w:eastAsia="Times New Roman" w:hAnsi="Arial" w:cs="Arial"/>
          <w:i/>
          <w:iCs/>
          <w:sz w:val="22"/>
        </w:rPr>
        <w:t>Food Quality and Preference</w:t>
      </w:r>
      <w:r w:rsidRPr="00C67E37">
        <w:rPr>
          <w:rFonts w:ascii="Arial" w:eastAsia="Times New Roman" w:hAnsi="Arial" w:cs="Arial"/>
          <w:sz w:val="22"/>
        </w:rPr>
        <w:t xml:space="preserve">, </w:t>
      </w:r>
      <w:r w:rsidRPr="00C67E37">
        <w:rPr>
          <w:rFonts w:ascii="Arial" w:eastAsia="Times New Roman" w:hAnsi="Arial" w:cs="Arial"/>
          <w:i/>
          <w:iCs/>
          <w:sz w:val="22"/>
        </w:rPr>
        <w:t>48</w:t>
      </w:r>
      <w:r w:rsidRPr="00C67E37">
        <w:rPr>
          <w:rFonts w:ascii="Arial" w:eastAsia="Times New Roman" w:hAnsi="Arial" w:cs="Arial"/>
          <w:sz w:val="22"/>
        </w:rPr>
        <w:t>, 174–184. https://doi.org/10.1016/j.foodqual.2015.09.007</w:t>
      </w:r>
    </w:p>
    <w:p w14:paraId="4A991AA0" w14:textId="77777777" w:rsidR="00C67E37" w:rsidRPr="00C67E37" w:rsidRDefault="00C67E37" w:rsidP="006E25CB">
      <w:pPr>
        <w:spacing w:after="0"/>
        <w:ind w:left="426" w:hanging="426"/>
        <w:contextualSpacing/>
        <w:rPr>
          <w:rFonts w:ascii="Arial" w:eastAsia="Times New Roman" w:hAnsi="Arial" w:cs="Arial"/>
          <w:sz w:val="22"/>
        </w:rPr>
      </w:pPr>
      <w:r w:rsidRPr="00C67E37">
        <w:rPr>
          <w:rFonts w:ascii="Arial" w:eastAsia="Times New Roman" w:hAnsi="Arial" w:cs="Arial"/>
          <w:sz w:val="22"/>
        </w:rPr>
        <w:t xml:space="preserve">Buschmann, A. H., Camus, C., Infante, J., Neori, A., Israel, Á., Hernández-González, M. C., Pereda, S. V., Gomez-Pinchetti, J. L., Golberg, A., Tadmor-Shalev, N., &amp; Critchley, A. T. (2017). Seaweed production: overview of the global state of exploitation, farming and emerging research activity. </w:t>
      </w:r>
      <w:r w:rsidRPr="00C67E37">
        <w:rPr>
          <w:rFonts w:ascii="Arial" w:eastAsia="Times New Roman" w:hAnsi="Arial" w:cs="Arial"/>
          <w:i/>
          <w:iCs/>
          <w:sz w:val="22"/>
        </w:rPr>
        <w:t>European Journal of Phycology</w:t>
      </w:r>
      <w:r w:rsidRPr="00C67E37">
        <w:rPr>
          <w:rFonts w:ascii="Arial" w:eastAsia="Times New Roman" w:hAnsi="Arial" w:cs="Arial"/>
          <w:sz w:val="22"/>
        </w:rPr>
        <w:t xml:space="preserve">, </w:t>
      </w:r>
      <w:r w:rsidRPr="00C67E37">
        <w:rPr>
          <w:rFonts w:ascii="Arial" w:eastAsia="Times New Roman" w:hAnsi="Arial" w:cs="Arial"/>
          <w:i/>
          <w:iCs/>
          <w:sz w:val="22"/>
        </w:rPr>
        <w:t>52</w:t>
      </w:r>
      <w:r w:rsidRPr="00C67E37">
        <w:rPr>
          <w:rFonts w:ascii="Arial" w:eastAsia="Times New Roman" w:hAnsi="Arial" w:cs="Arial"/>
          <w:sz w:val="22"/>
        </w:rPr>
        <w:t>(4), 391–406. https://doi.org/10.1080/09670262.2017.1365175</w:t>
      </w:r>
    </w:p>
    <w:p w14:paraId="6E9F47E9" w14:textId="77777777" w:rsidR="00C67E37" w:rsidRPr="00C67E37" w:rsidRDefault="00C67E37" w:rsidP="006E25CB">
      <w:pPr>
        <w:spacing w:after="0"/>
        <w:ind w:left="426" w:hanging="426"/>
        <w:contextualSpacing/>
        <w:rPr>
          <w:rFonts w:ascii="Arial" w:eastAsia="Times New Roman" w:hAnsi="Arial" w:cs="Arial"/>
          <w:sz w:val="22"/>
        </w:rPr>
      </w:pPr>
      <w:r w:rsidRPr="00C67E37">
        <w:rPr>
          <w:rFonts w:ascii="Arial" w:eastAsia="Times New Roman" w:hAnsi="Arial" w:cs="Arial"/>
          <w:sz w:val="22"/>
        </w:rPr>
        <w:t xml:space="preserve">Crick, J. M., &amp; Crick, D. (2020). Coopetition and COVID-19: Collaborative business-to-business marketing strategies in a pandemic crisis. </w:t>
      </w:r>
      <w:r w:rsidRPr="00C67E37">
        <w:rPr>
          <w:rFonts w:ascii="Arial" w:eastAsia="Times New Roman" w:hAnsi="Arial" w:cs="Arial"/>
          <w:i/>
          <w:iCs/>
          <w:sz w:val="22"/>
        </w:rPr>
        <w:t>Industrial Marketing Management</w:t>
      </w:r>
      <w:r w:rsidRPr="00C67E37">
        <w:rPr>
          <w:rFonts w:ascii="Arial" w:eastAsia="Times New Roman" w:hAnsi="Arial" w:cs="Arial"/>
          <w:sz w:val="22"/>
        </w:rPr>
        <w:t xml:space="preserve">, </w:t>
      </w:r>
      <w:r w:rsidRPr="00C67E37">
        <w:rPr>
          <w:rFonts w:ascii="Arial" w:eastAsia="Times New Roman" w:hAnsi="Arial" w:cs="Arial"/>
          <w:i/>
          <w:iCs/>
          <w:sz w:val="22"/>
        </w:rPr>
        <w:t>88</w:t>
      </w:r>
      <w:r w:rsidRPr="00C67E37">
        <w:rPr>
          <w:rFonts w:ascii="Arial" w:eastAsia="Times New Roman" w:hAnsi="Arial" w:cs="Arial"/>
          <w:sz w:val="22"/>
        </w:rPr>
        <w:t>(April), 206–213. https://doi.org/10.1016/j.indmarman.2020.05.016</w:t>
      </w:r>
    </w:p>
    <w:p w14:paraId="6F96A30A" w14:textId="77777777" w:rsidR="00C67E37" w:rsidRPr="00C67E37" w:rsidRDefault="00C67E37" w:rsidP="006E25CB">
      <w:pPr>
        <w:spacing w:after="0"/>
        <w:ind w:left="426" w:hanging="426"/>
        <w:contextualSpacing/>
        <w:rPr>
          <w:rFonts w:ascii="Arial" w:eastAsia="Times New Roman" w:hAnsi="Arial" w:cs="Arial"/>
          <w:sz w:val="22"/>
        </w:rPr>
      </w:pPr>
      <w:r w:rsidRPr="00C67E37">
        <w:rPr>
          <w:rFonts w:ascii="Arial" w:eastAsia="Times New Roman" w:hAnsi="Arial" w:cs="Arial"/>
          <w:sz w:val="22"/>
        </w:rPr>
        <w:lastRenderedPageBreak/>
        <w:t xml:space="preserve">FAO. (2020). School-based food and nutrition education. In </w:t>
      </w:r>
      <w:r w:rsidRPr="00C67E37">
        <w:rPr>
          <w:rFonts w:ascii="Arial" w:eastAsia="Times New Roman" w:hAnsi="Arial" w:cs="Arial"/>
          <w:i/>
          <w:iCs/>
          <w:sz w:val="22"/>
        </w:rPr>
        <w:t>School-based food and nutrition education</w:t>
      </w:r>
      <w:r w:rsidRPr="00C67E37">
        <w:rPr>
          <w:rFonts w:ascii="Arial" w:eastAsia="Times New Roman" w:hAnsi="Arial" w:cs="Arial"/>
          <w:sz w:val="22"/>
        </w:rPr>
        <w:t>. https://doi.org/10.4060/cb2064en</w:t>
      </w:r>
    </w:p>
    <w:p w14:paraId="00F997F8"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FAO. (2022). The State of World Fisheries and Aquaculture (SOFIA), FAO: Rome, 2022. In </w:t>
      </w:r>
      <w:r w:rsidRPr="00C67E37">
        <w:rPr>
          <w:rFonts w:ascii="Arial" w:eastAsia="Times New Roman" w:hAnsi="Arial" w:cs="Arial"/>
          <w:i/>
          <w:iCs/>
          <w:sz w:val="22"/>
        </w:rPr>
        <w:t>The State of World Fisheries and Aquaculture (SOFIA)</w:t>
      </w:r>
      <w:r w:rsidRPr="00C67E37">
        <w:rPr>
          <w:rFonts w:ascii="Arial" w:eastAsia="Times New Roman" w:hAnsi="Arial" w:cs="Arial"/>
          <w:sz w:val="22"/>
        </w:rPr>
        <w:t>. https://openknowledge.fao.org/handle/20.500.14283/cc0461en</w:t>
      </w:r>
    </w:p>
    <w:p w14:paraId="0247B6C6"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Fred, D. R., &amp; Forest, D. R. (2017). </w:t>
      </w:r>
      <w:r w:rsidRPr="00C67E37">
        <w:rPr>
          <w:rFonts w:ascii="Arial" w:eastAsia="Times New Roman" w:hAnsi="Arial" w:cs="Arial"/>
          <w:i/>
          <w:iCs/>
          <w:sz w:val="22"/>
        </w:rPr>
        <w:t>Stategic Management and Business Policy: Globalizaton, Innovation and Sustainability, Global Edition</w:t>
      </w:r>
      <w:r w:rsidRPr="00C67E37">
        <w:rPr>
          <w:rFonts w:ascii="Arial" w:eastAsia="Times New Roman" w:hAnsi="Arial" w:cs="Arial"/>
          <w:sz w:val="22"/>
        </w:rPr>
        <w:t>.</w:t>
      </w:r>
    </w:p>
    <w:p w14:paraId="143B8DD2"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Gephart, J. A., Froehlich, H. E., &amp; Branch, T. A. (2019). To create sustainable seafood industries, the United States needs a better accounting of imports and exports. </w:t>
      </w:r>
      <w:r w:rsidRPr="00C67E37">
        <w:rPr>
          <w:rFonts w:ascii="Arial" w:eastAsia="Times New Roman" w:hAnsi="Arial" w:cs="Arial"/>
          <w:i/>
          <w:iCs/>
          <w:sz w:val="22"/>
        </w:rPr>
        <w:t>Proceedings of the National Academy of Sciences of the United States of America</w:t>
      </w:r>
      <w:r w:rsidRPr="00C67E37">
        <w:rPr>
          <w:rFonts w:ascii="Arial" w:eastAsia="Times New Roman" w:hAnsi="Arial" w:cs="Arial"/>
          <w:sz w:val="22"/>
        </w:rPr>
        <w:t xml:space="preserve">, </w:t>
      </w:r>
      <w:r w:rsidRPr="00C67E37">
        <w:rPr>
          <w:rFonts w:ascii="Arial" w:eastAsia="Times New Roman" w:hAnsi="Arial" w:cs="Arial"/>
          <w:i/>
          <w:iCs/>
          <w:sz w:val="22"/>
        </w:rPr>
        <w:t>116</w:t>
      </w:r>
      <w:r w:rsidRPr="00C67E37">
        <w:rPr>
          <w:rFonts w:ascii="Arial" w:eastAsia="Times New Roman" w:hAnsi="Arial" w:cs="Arial"/>
          <w:sz w:val="22"/>
        </w:rPr>
        <w:t>(19), 9142–9146. https://doi.org/10.1073/pnas.1905650116</w:t>
      </w:r>
    </w:p>
    <w:p w14:paraId="4BBC5FA1"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Gupta, S., &amp; Abu-Ghannam, N. (2011). Recent developments in the application of seaweeds or seaweed extracts as a means for enhancing the safety and quality attributes of foods. </w:t>
      </w:r>
      <w:r w:rsidRPr="00C67E37">
        <w:rPr>
          <w:rFonts w:ascii="Arial" w:eastAsia="Times New Roman" w:hAnsi="Arial" w:cs="Arial"/>
          <w:i/>
          <w:iCs/>
          <w:sz w:val="22"/>
        </w:rPr>
        <w:t>Innovative Food Science and Emerging Technologies</w:t>
      </w:r>
      <w:r w:rsidRPr="00C67E37">
        <w:rPr>
          <w:rFonts w:ascii="Arial" w:eastAsia="Times New Roman" w:hAnsi="Arial" w:cs="Arial"/>
          <w:sz w:val="22"/>
        </w:rPr>
        <w:t xml:space="preserve">, </w:t>
      </w:r>
      <w:r w:rsidRPr="00C67E37">
        <w:rPr>
          <w:rFonts w:ascii="Arial" w:eastAsia="Times New Roman" w:hAnsi="Arial" w:cs="Arial"/>
          <w:i/>
          <w:iCs/>
          <w:sz w:val="22"/>
        </w:rPr>
        <w:t>12</w:t>
      </w:r>
      <w:r w:rsidRPr="00C67E37">
        <w:rPr>
          <w:rFonts w:ascii="Arial" w:eastAsia="Times New Roman" w:hAnsi="Arial" w:cs="Arial"/>
          <w:sz w:val="22"/>
        </w:rPr>
        <w:t>(4), 600–609. https://doi.org/10.1016/j.ifset.2011.07.004</w:t>
      </w:r>
    </w:p>
    <w:p w14:paraId="14AD86BC"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Holdt, S. L., &amp; Kraan, S. (2011). Bioactive compounds in seaweed: Functional food applications and legislation. </w:t>
      </w:r>
      <w:r w:rsidRPr="00C67E37">
        <w:rPr>
          <w:rFonts w:ascii="Arial" w:eastAsia="Times New Roman" w:hAnsi="Arial" w:cs="Arial"/>
          <w:i/>
          <w:iCs/>
          <w:sz w:val="22"/>
        </w:rPr>
        <w:t>Journal of Applied Phycology</w:t>
      </w:r>
      <w:r w:rsidRPr="00C67E37">
        <w:rPr>
          <w:rFonts w:ascii="Arial" w:eastAsia="Times New Roman" w:hAnsi="Arial" w:cs="Arial"/>
          <w:sz w:val="22"/>
        </w:rPr>
        <w:t xml:space="preserve">, </w:t>
      </w:r>
      <w:r w:rsidRPr="00C67E37">
        <w:rPr>
          <w:rFonts w:ascii="Arial" w:eastAsia="Times New Roman" w:hAnsi="Arial" w:cs="Arial"/>
          <w:i/>
          <w:iCs/>
          <w:sz w:val="22"/>
        </w:rPr>
        <w:t>23</w:t>
      </w:r>
      <w:r w:rsidRPr="00C67E37">
        <w:rPr>
          <w:rFonts w:ascii="Arial" w:eastAsia="Times New Roman" w:hAnsi="Arial" w:cs="Arial"/>
          <w:sz w:val="22"/>
        </w:rPr>
        <w:t>(3), 543–597. https://doi.org/10.1007/s10811-010-9632-5</w:t>
      </w:r>
    </w:p>
    <w:p w14:paraId="601690FE"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Kusbandono, D. (2019). Analisis Swot Sebagai Upaya Pengembangan Dan Penguatan Strategi Bisnis ( Study Kasus Pada Ud. Gudang Budi, Kec. Lamongan). </w:t>
      </w:r>
      <w:r w:rsidRPr="00C67E37">
        <w:rPr>
          <w:rFonts w:ascii="Arial" w:eastAsia="Times New Roman" w:hAnsi="Arial" w:cs="Arial"/>
          <w:i/>
          <w:iCs/>
          <w:sz w:val="22"/>
        </w:rPr>
        <w:t>Jurnal Manajemen</w:t>
      </w:r>
      <w:r w:rsidRPr="00C67E37">
        <w:rPr>
          <w:rFonts w:ascii="Arial" w:eastAsia="Times New Roman" w:hAnsi="Arial" w:cs="Arial"/>
          <w:sz w:val="22"/>
        </w:rPr>
        <w:t xml:space="preserve">, </w:t>
      </w:r>
      <w:r w:rsidRPr="00C67E37">
        <w:rPr>
          <w:rFonts w:ascii="Arial" w:eastAsia="Times New Roman" w:hAnsi="Arial" w:cs="Arial"/>
          <w:i/>
          <w:iCs/>
          <w:sz w:val="22"/>
        </w:rPr>
        <w:t>4</w:t>
      </w:r>
      <w:r w:rsidRPr="00C67E37">
        <w:rPr>
          <w:rFonts w:ascii="Arial" w:eastAsia="Times New Roman" w:hAnsi="Arial" w:cs="Arial"/>
          <w:sz w:val="22"/>
        </w:rPr>
        <w:t>(2), 921. https://doi.org/10.30736/jpim.v4i2.250</w:t>
      </w:r>
    </w:p>
    <w:p w14:paraId="5CC5510A"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Lidi, I. M., Mulyanto, M. M., Kusumaningtyas, F. T., &amp; Lewerissa, K. (2021). Penambahan Tepung Biji Alpukat sebagai Sumber Antioksidan pada Makanan Sereal. </w:t>
      </w:r>
      <w:r w:rsidRPr="00C67E37">
        <w:rPr>
          <w:rFonts w:ascii="Arial" w:eastAsia="Times New Roman" w:hAnsi="Arial" w:cs="Arial"/>
          <w:i/>
          <w:iCs/>
          <w:sz w:val="22"/>
        </w:rPr>
        <w:t>Journal of Human Health</w:t>
      </w:r>
      <w:r w:rsidRPr="00C67E37">
        <w:rPr>
          <w:rFonts w:ascii="Arial" w:eastAsia="Times New Roman" w:hAnsi="Arial" w:cs="Arial"/>
          <w:sz w:val="22"/>
        </w:rPr>
        <w:t xml:space="preserve">, </w:t>
      </w:r>
      <w:r w:rsidRPr="00C67E37">
        <w:rPr>
          <w:rFonts w:ascii="Arial" w:eastAsia="Times New Roman" w:hAnsi="Arial" w:cs="Arial"/>
          <w:i/>
          <w:iCs/>
          <w:sz w:val="22"/>
        </w:rPr>
        <w:t>1</w:t>
      </w:r>
      <w:r w:rsidRPr="00C67E37">
        <w:rPr>
          <w:rFonts w:ascii="Arial" w:eastAsia="Times New Roman" w:hAnsi="Arial" w:cs="Arial"/>
          <w:sz w:val="22"/>
        </w:rPr>
        <w:t>(1), 9–14. https://doi.org/10.24246/johh.vol1.no12021.pp9-14</w:t>
      </w:r>
    </w:p>
    <w:p w14:paraId="18C2D4A3"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Ningsih, I. J., Jasila, I., &amp; Muqsith, A. (2022). Pendampingan Kegiatan Pemberian Makanan Tambahan (Pmt) Pada Anak Usia Dini Menggunakan Olahan Rumput Laut Di Tk. Aisyiyah Bustanul Athfal 1 Kecamatan Asembagus Kabupaten Situbondo. </w:t>
      </w:r>
      <w:r w:rsidRPr="00C67E37">
        <w:rPr>
          <w:rFonts w:ascii="Arial" w:eastAsia="Times New Roman" w:hAnsi="Arial" w:cs="Arial"/>
          <w:i/>
          <w:iCs/>
          <w:sz w:val="22"/>
        </w:rPr>
        <w:t>As-Sidanah : Jurnal Pengabdian Masyarakat</w:t>
      </w:r>
      <w:r w:rsidRPr="00C67E37">
        <w:rPr>
          <w:rFonts w:ascii="Arial" w:eastAsia="Times New Roman" w:hAnsi="Arial" w:cs="Arial"/>
          <w:sz w:val="22"/>
        </w:rPr>
        <w:t xml:space="preserve">, </w:t>
      </w:r>
      <w:r w:rsidRPr="00C67E37">
        <w:rPr>
          <w:rFonts w:ascii="Arial" w:eastAsia="Times New Roman" w:hAnsi="Arial" w:cs="Arial"/>
          <w:i/>
          <w:iCs/>
          <w:sz w:val="22"/>
        </w:rPr>
        <w:t>4</w:t>
      </w:r>
      <w:r w:rsidRPr="00C67E37">
        <w:rPr>
          <w:rFonts w:ascii="Arial" w:eastAsia="Times New Roman" w:hAnsi="Arial" w:cs="Arial"/>
          <w:sz w:val="22"/>
        </w:rPr>
        <w:t>(1), 38–46. https://doi.org/10.35316/assidanah.v4i1.38-46</w:t>
      </w:r>
    </w:p>
    <w:p w14:paraId="05642931"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Nuryartono, N., Rifai, M. A., Anggraenie, T., &amp; Setiawan, B. I. (2021). Determining factors of regional food resilience in Java-Indonesia. </w:t>
      </w:r>
      <w:r w:rsidRPr="00C67E37">
        <w:rPr>
          <w:rFonts w:ascii="Arial" w:eastAsia="Times New Roman" w:hAnsi="Arial" w:cs="Arial"/>
          <w:i/>
          <w:iCs/>
          <w:sz w:val="22"/>
        </w:rPr>
        <w:t>Journal of Social and Economic Development</w:t>
      </w:r>
      <w:r w:rsidRPr="00C67E37">
        <w:rPr>
          <w:rFonts w:ascii="Arial" w:eastAsia="Times New Roman" w:hAnsi="Arial" w:cs="Arial"/>
          <w:sz w:val="22"/>
        </w:rPr>
        <w:t xml:space="preserve">, </w:t>
      </w:r>
      <w:r w:rsidRPr="00C67E37">
        <w:rPr>
          <w:rFonts w:ascii="Arial" w:eastAsia="Times New Roman" w:hAnsi="Arial" w:cs="Arial"/>
          <w:i/>
          <w:iCs/>
          <w:sz w:val="22"/>
        </w:rPr>
        <w:t>23</w:t>
      </w:r>
      <w:r w:rsidRPr="00C67E37">
        <w:rPr>
          <w:rFonts w:ascii="Arial" w:eastAsia="Times New Roman" w:hAnsi="Arial" w:cs="Arial"/>
          <w:sz w:val="22"/>
        </w:rPr>
        <w:t>(0123456789), 491–504. https://doi.org/10.1007/s40847-021-00156-y</w:t>
      </w:r>
    </w:p>
    <w:p w14:paraId="6E8CE436"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Putri, I.P., Arifin. B.,&amp; Murniati, K. (2022). Analisis pendapatan dan efisiensi teknis usahatani bawang merah di kecamatan gunung alip kabupaten tanggamus provinsi lampung. </w:t>
      </w:r>
      <w:r w:rsidRPr="00C67E37">
        <w:rPr>
          <w:rFonts w:ascii="Arial" w:eastAsia="Times New Roman" w:hAnsi="Arial" w:cs="Arial"/>
          <w:i/>
          <w:iCs/>
          <w:sz w:val="22"/>
        </w:rPr>
        <w:t>Jurnal Ilmu Ilmu Agribisnis</w:t>
      </w:r>
      <w:r w:rsidRPr="00C67E37">
        <w:rPr>
          <w:rFonts w:ascii="Arial" w:eastAsia="Times New Roman" w:hAnsi="Arial" w:cs="Arial"/>
          <w:sz w:val="22"/>
        </w:rPr>
        <w:t xml:space="preserve">, </w:t>
      </w:r>
      <w:r w:rsidRPr="00C67E37">
        <w:rPr>
          <w:rFonts w:ascii="Arial" w:eastAsia="Times New Roman" w:hAnsi="Arial" w:cs="Arial"/>
          <w:i/>
          <w:iCs/>
          <w:sz w:val="22"/>
        </w:rPr>
        <w:t>10</w:t>
      </w:r>
      <w:r w:rsidRPr="00C67E37">
        <w:rPr>
          <w:rFonts w:ascii="Arial" w:eastAsia="Times New Roman" w:hAnsi="Arial" w:cs="Arial"/>
          <w:sz w:val="22"/>
        </w:rPr>
        <w:t>(1), 132–139.</w:t>
      </w:r>
    </w:p>
    <w:p w14:paraId="2E1BDA4A"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Rizkaprilisa, W., Griselda, A., Hapsari, M. W., Program, R. P., Pangan, T., Sains, F., Teknologi, D., Karangturi, N., Patah, J. R., &amp; Artikel, S. (2023). Pemanfaatan rumput laut sebagai pangan fungsional: Systematic Review. </w:t>
      </w:r>
      <w:r w:rsidRPr="00C67E37">
        <w:rPr>
          <w:rFonts w:ascii="Arial" w:eastAsia="Times New Roman" w:hAnsi="Arial" w:cs="Arial"/>
          <w:i/>
          <w:iCs/>
          <w:sz w:val="22"/>
        </w:rPr>
        <w:t>Science, Technology and Management Journal</w:t>
      </w:r>
      <w:r w:rsidRPr="00C67E37">
        <w:rPr>
          <w:rFonts w:ascii="Arial" w:eastAsia="Times New Roman" w:hAnsi="Arial" w:cs="Arial"/>
          <w:sz w:val="22"/>
        </w:rPr>
        <w:t xml:space="preserve">, </w:t>
      </w:r>
      <w:r w:rsidRPr="00C67E37">
        <w:rPr>
          <w:rFonts w:ascii="Arial" w:eastAsia="Times New Roman" w:hAnsi="Arial" w:cs="Arial"/>
          <w:i/>
          <w:iCs/>
          <w:sz w:val="22"/>
        </w:rPr>
        <w:t>3</w:t>
      </w:r>
      <w:r w:rsidRPr="00C67E37">
        <w:rPr>
          <w:rFonts w:ascii="Arial" w:eastAsia="Times New Roman" w:hAnsi="Arial" w:cs="Arial"/>
          <w:sz w:val="22"/>
        </w:rPr>
        <w:t>(182), 28–33. http://journal.unkartur.ac.id/index.php/stmj</w:t>
      </w:r>
    </w:p>
    <w:p w14:paraId="7D92074B"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Sugiyono. (2018). </w:t>
      </w:r>
      <w:r w:rsidRPr="00C67E37">
        <w:rPr>
          <w:rFonts w:ascii="Arial" w:eastAsia="Times New Roman" w:hAnsi="Arial" w:cs="Arial"/>
          <w:i/>
          <w:iCs/>
          <w:sz w:val="22"/>
        </w:rPr>
        <w:t>Metode Penelitian</w:t>
      </w:r>
      <w:r w:rsidRPr="00C67E37">
        <w:rPr>
          <w:rFonts w:ascii="Arial" w:eastAsia="Times New Roman" w:hAnsi="Arial" w:cs="Arial"/>
          <w:sz w:val="22"/>
        </w:rPr>
        <w:t>.</w:t>
      </w:r>
    </w:p>
    <w:p w14:paraId="662ED436"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Sululing, T. (2024). </w:t>
      </w:r>
      <w:r w:rsidRPr="00C67E37">
        <w:rPr>
          <w:rFonts w:ascii="Arial" w:eastAsia="Times New Roman" w:hAnsi="Arial" w:cs="Arial"/>
          <w:i/>
          <w:iCs/>
          <w:sz w:val="22"/>
        </w:rPr>
        <w:t>Pwnyuluhan dan Pelatihan Produksi Makanan Berbasis Tepung rumput laut di desa Tinangkung Kabupaten Pangkep</w:t>
      </w:r>
      <w:r w:rsidRPr="00C67E37">
        <w:rPr>
          <w:rFonts w:ascii="Arial" w:eastAsia="Times New Roman" w:hAnsi="Arial" w:cs="Arial"/>
          <w:sz w:val="22"/>
        </w:rPr>
        <w:t xml:space="preserve">. </w:t>
      </w:r>
      <w:r w:rsidRPr="00C67E37">
        <w:rPr>
          <w:rFonts w:ascii="Arial" w:eastAsia="Times New Roman" w:hAnsi="Arial" w:cs="Arial"/>
          <w:i/>
          <w:iCs/>
          <w:sz w:val="22"/>
        </w:rPr>
        <w:t>05</w:t>
      </w:r>
      <w:r w:rsidRPr="00C67E37">
        <w:rPr>
          <w:rFonts w:ascii="Arial" w:eastAsia="Times New Roman" w:hAnsi="Arial" w:cs="Arial"/>
          <w:sz w:val="22"/>
        </w:rPr>
        <w:t>(01), 66–80.</w:t>
      </w:r>
    </w:p>
    <w:p w14:paraId="2D900125"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Susanto, B., Hadianto, A., Chariri, F.N., Rochman, M., Syaukani, M.M., &amp; Daniswara, A. . (2020). Penggunaan Digital Marketing untuk Memperluas Pasar dan Meningkatkan Daya Saing UMKM. </w:t>
      </w:r>
      <w:r w:rsidRPr="00C67E37">
        <w:rPr>
          <w:rFonts w:ascii="Arial" w:eastAsia="Times New Roman" w:hAnsi="Arial" w:cs="Arial"/>
          <w:i/>
          <w:iCs/>
          <w:sz w:val="22"/>
        </w:rPr>
        <w:t>Community Empowerment</w:t>
      </w:r>
      <w:r w:rsidRPr="00C67E37">
        <w:rPr>
          <w:rFonts w:ascii="Arial" w:eastAsia="Times New Roman" w:hAnsi="Arial" w:cs="Arial"/>
          <w:sz w:val="22"/>
        </w:rPr>
        <w:t xml:space="preserve">, </w:t>
      </w:r>
      <w:r w:rsidRPr="00C67E37">
        <w:rPr>
          <w:rFonts w:ascii="Arial" w:eastAsia="Times New Roman" w:hAnsi="Arial" w:cs="Arial"/>
          <w:i/>
          <w:iCs/>
          <w:sz w:val="22"/>
        </w:rPr>
        <w:t>6</w:t>
      </w:r>
      <w:r w:rsidRPr="00C67E37">
        <w:rPr>
          <w:rFonts w:ascii="Arial" w:eastAsia="Times New Roman" w:hAnsi="Arial" w:cs="Arial"/>
          <w:sz w:val="22"/>
        </w:rPr>
        <w:t>(1), 42–47.</w:t>
      </w:r>
    </w:p>
    <w:p w14:paraId="0888C701"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Tacon, A. G. J., Hasan, M. R., &amp; Metian, M. (2011). Demand and supply of feed ingredients for farmed fish and crustaceans : Trends and prospects. In </w:t>
      </w:r>
      <w:r w:rsidRPr="00C67E37">
        <w:rPr>
          <w:rFonts w:ascii="Arial" w:eastAsia="Times New Roman" w:hAnsi="Arial" w:cs="Arial"/>
          <w:i/>
          <w:iCs/>
          <w:sz w:val="22"/>
        </w:rPr>
        <w:t>FAO Fisheries and Aquaculture Technical Paper</w:t>
      </w:r>
      <w:r w:rsidRPr="00C67E37">
        <w:rPr>
          <w:rFonts w:ascii="Arial" w:eastAsia="Times New Roman" w:hAnsi="Arial" w:cs="Arial"/>
          <w:sz w:val="22"/>
        </w:rPr>
        <w:t xml:space="preserve"> (Vol. 564). http://www.fao.org/docrep/015/ba0002e/ba0002e.pdf</w:t>
      </w:r>
    </w:p>
    <w:p w14:paraId="02472DAF" w14:textId="77777777" w:rsidR="00C67E37" w:rsidRPr="00C67E37" w:rsidRDefault="00C67E37" w:rsidP="006E25CB">
      <w:pPr>
        <w:spacing w:after="0"/>
        <w:ind w:left="142" w:hanging="142"/>
        <w:contextualSpacing/>
        <w:rPr>
          <w:rFonts w:ascii="Arial" w:eastAsia="Times New Roman" w:hAnsi="Arial" w:cs="Arial"/>
          <w:sz w:val="22"/>
        </w:rPr>
      </w:pPr>
      <w:r w:rsidRPr="00C67E37">
        <w:rPr>
          <w:rFonts w:ascii="Arial" w:eastAsia="Times New Roman" w:hAnsi="Arial" w:cs="Arial"/>
          <w:sz w:val="22"/>
        </w:rPr>
        <w:t xml:space="preserve">TAMBUNAN, T. T. H. (2022). Recent Development of Micro, Small and Medium Enterprises in Indonesia. </w:t>
      </w:r>
      <w:r w:rsidRPr="00C67E37">
        <w:rPr>
          <w:rFonts w:ascii="Arial" w:eastAsia="Times New Roman" w:hAnsi="Arial" w:cs="Arial"/>
          <w:i/>
          <w:iCs/>
          <w:sz w:val="22"/>
        </w:rPr>
        <w:t>International Journal of Social Sciences and Management Review</w:t>
      </w:r>
      <w:r w:rsidRPr="00C67E37">
        <w:rPr>
          <w:rFonts w:ascii="Arial" w:eastAsia="Times New Roman" w:hAnsi="Arial" w:cs="Arial"/>
          <w:sz w:val="22"/>
        </w:rPr>
        <w:t xml:space="preserve">, </w:t>
      </w:r>
      <w:r w:rsidRPr="00C67E37">
        <w:rPr>
          <w:rFonts w:ascii="Arial" w:eastAsia="Times New Roman" w:hAnsi="Arial" w:cs="Arial"/>
          <w:i/>
          <w:iCs/>
          <w:sz w:val="22"/>
        </w:rPr>
        <w:t>06</w:t>
      </w:r>
      <w:r w:rsidRPr="00C67E37">
        <w:rPr>
          <w:rFonts w:ascii="Arial" w:eastAsia="Times New Roman" w:hAnsi="Arial" w:cs="Arial"/>
          <w:sz w:val="22"/>
        </w:rPr>
        <w:t>(01), 193–214. https://doi.org/10.37602/ijssmr.2022.6112</w:t>
      </w:r>
    </w:p>
    <w:p w14:paraId="7FB04E83" w14:textId="77777777" w:rsidR="00C67E37" w:rsidRPr="00C67E37" w:rsidRDefault="00C67E37" w:rsidP="006E25CB">
      <w:pPr>
        <w:spacing w:after="0"/>
        <w:ind w:hanging="284"/>
        <w:contextualSpacing/>
        <w:rPr>
          <w:rFonts w:ascii="Arial" w:eastAsia="Times New Roman" w:hAnsi="Arial" w:cs="Arial"/>
          <w:sz w:val="22"/>
        </w:rPr>
      </w:pPr>
      <w:r w:rsidRPr="00C67E37">
        <w:rPr>
          <w:rFonts w:ascii="Arial" w:eastAsia="Times New Roman" w:hAnsi="Arial" w:cs="Arial"/>
          <w:sz w:val="22"/>
        </w:rPr>
        <w:lastRenderedPageBreak/>
        <w:t xml:space="preserve">Turan, G &amp; Cirik, S. (2012). </w:t>
      </w:r>
      <w:r w:rsidRPr="00C67E37">
        <w:rPr>
          <w:rFonts w:ascii="Arial" w:eastAsia="Times New Roman" w:hAnsi="Arial" w:cs="Arial"/>
          <w:i/>
          <w:iCs/>
          <w:sz w:val="22"/>
        </w:rPr>
        <w:t>Sea Vegetables</w:t>
      </w:r>
      <w:r w:rsidRPr="00C67E37">
        <w:rPr>
          <w:rFonts w:ascii="Arial" w:eastAsia="Times New Roman" w:hAnsi="Arial" w:cs="Arial"/>
          <w:sz w:val="22"/>
        </w:rPr>
        <w:t>.</w:t>
      </w:r>
    </w:p>
    <w:p w14:paraId="29C103C9" w14:textId="77777777" w:rsidR="00C67E37" w:rsidRPr="00C67E37" w:rsidRDefault="00C67E37" w:rsidP="006E25CB">
      <w:pPr>
        <w:spacing w:after="0"/>
        <w:ind w:hanging="284"/>
        <w:contextualSpacing/>
        <w:rPr>
          <w:rFonts w:ascii="Arial" w:eastAsia="Times New Roman" w:hAnsi="Arial" w:cs="Arial"/>
          <w:sz w:val="22"/>
        </w:rPr>
      </w:pPr>
      <w:r w:rsidRPr="00C67E37">
        <w:rPr>
          <w:rFonts w:ascii="Arial" w:eastAsia="Times New Roman" w:hAnsi="Arial" w:cs="Arial"/>
          <w:sz w:val="22"/>
        </w:rPr>
        <w:t xml:space="preserve">UN. (2021). </w:t>
      </w:r>
      <w:r w:rsidRPr="00C67E37">
        <w:rPr>
          <w:rFonts w:ascii="Arial" w:eastAsia="Times New Roman" w:hAnsi="Arial" w:cs="Arial"/>
          <w:i/>
          <w:iCs/>
          <w:sz w:val="22"/>
        </w:rPr>
        <w:t>The role of aquatic foods in sustainable healthy diets Paper, Discussion</w:t>
      </w:r>
      <w:r w:rsidRPr="00C67E37">
        <w:rPr>
          <w:rFonts w:ascii="Arial" w:eastAsia="Times New Roman" w:hAnsi="Arial" w:cs="Arial"/>
          <w:sz w:val="22"/>
        </w:rPr>
        <w:t xml:space="preserve">. </w:t>
      </w:r>
      <w:r w:rsidRPr="00C67E37">
        <w:rPr>
          <w:rFonts w:ascii="Arial" w:eastAsia="Times New Roman" w:hAnsi="Arial" w:cs="Arial"/>
          <w:i/>
          <w:iCs/>
          <w:sz w:val="22"/>
        </w:rPr>
        <w:t>May</w:t>
      </w:r>
      <w:r w:rsidRPr="00C67E37">
        <w:rPr>
          <w:rFonts w:ascii="Arial" w:eastAsia="Times New Roman" w:hAnsi="Arial" w:cs="Arial"/>
          <w:sz w:val="22"/>
        </w:rPr>
        <w:t>.</w:t>
      </w:r>
    </w:p>
    <w:p w14:paraId="6CBAFABA" w14:textId="77777777" w:rsidR="00C67E37" w:rsidRPr="00C67E37" w:rsidRDefault="00C67E37" w:rsidP="006E25CB">
      <w:pPr>
        <w:spacing w:after="0"/>
        <w:ind w:hanging="284"/>
        <w:contextualSpacing/>
        <w:rPr>
          <w:rFonts w:ascii="Arial" w:eastAsia="Times New Roman" w:hAnsi="Arial" w:cs="Arial"/>
          <w:sz w:val="22"/>
        </w:rPr>
      </w:pPr>
      <w:r w:rsidRPr="00C67E37">
        <w:rPr>
          <w:rFonts w:ascii="Arial" w:eastAsia="Times New Roman" w:hAnsi="Arial" w:cs="Arial"/>
          <w:sz w:val="22"/>
        </w:rPr>
        <w:t xml:space="preserve">Verbeke, W., Sans, P., &amp; Van Loo, E. J. (2015). Challenges and prospects for consumer acceptance of cultured meat. </w:t>
      </w:r>
      <w:r w:rsidRPr="00C67E37">
        <w:rPr>
          <w:rFonts w:ascii="Arial" w:eastAsia="Times New Roman" w:hAnsi="Arial" w:cs="Arial"/>
          <w:i/>
          <w:iCs/>
          <w:sz w:val="22"/>
        </w:rPr>
        <w:t>Journal of Integrative Agriculture</w:t>
      </w:r>
      <w:r w:rsidRPr="00C67E37">
        <w:rPr>
          <w:rFonts w:ascii="Arial" w:eastAsia="Times New Roman" w:hAnsi="Arial" w:cs="Arial"/>
          <w:sz w:val="22"/>
        </w:rPr>
        <w:t xml:space="preserve">, </w:t>
      </w:r>
      <w:r w:rsidRPr="00C67E37">
        <w:rPr>
          <w:rFonts w:ascii="Arial" w:eastAsia="Times New Roman" w:hAnsi="Arial" w:cs="Arial"/>
          <w:i/>
          <w:iCs/>
          <w:sz w:val="22"/>
        </w:rPr>
        <w:t>14</w:t>
      </w:r>
      <w:r w:rsidRPr="00C67E37">
        <w:rPr>
          <w:rFonts w:ascii="Arial" w:eastAsia="Times New Roman" w:hAnsi="Arial" w:cs="Arial"/>
          <w:sz w:val="22"/>
        </w:rPr>
        <w:t>(2), 285–294. https://doi.org/10.1016/S2095-3119(14)60884-4</w:t>
      </w:r>
    </w:p>
    <w:p w14:paraId="5C31A110" w14:textId="77777777" w:rsidR="00C67E37" w:rsidRPr="00C67E37" w:rsidRDefault="00C67E37" w:rsidP="006E25CB">
      <w:pPr>
        <w:spacing w:after="0"/>
        <w:ind w:hanging="284"/>
        <w:contextualSpacing/>
        <w:rPr>
          <w:rFonts w:ascii="Arial" w:eastAsia="Times New Roman" w:hAnsi="Arial" w:cs="Arial"/>
          <w:sz w:val="22"/>
        </w:rPr>
      </w:pPr>
      <w:r w:rsidRPr="00C67E37">
        <w:rPr>
          <w:rFonts w:ascii="Arial" w:eastAsia="Times New Roman" w:hAnsi="Arial" w:cs="Arial"/>
          <w:sz w:val="22"/>
        </w:rPr>
        <w:t xml:space="preserve">Viana, V. E., Pegoraro, C., Busanello, C., &amp; Costa de Oliveira, A. (2019). Mutagenesis in Rice: The Basis for Breeding a New Super Plant. </w:t>
      </w:r>
      <w:r w:rsidRPr="00C67E37">
        <w:rPr>
          <w:rFonts w:ascii="Arial" w:eastAsia="Times New Roman" w:hAnsi="Arial" w:cs="Arial"/>
          <w:i/>
          <w:iCs/>
          <w:sz w:val="22"/>
        </w:rPr>
        <w:t>Frontiers in Plant Science</w:t>
      </w:r>
      <w:r w:rsidRPr="00C67E37">
        <w:rPr>
          <w:rFonts w:ascii="Arial" w:eastAsia="Times New Roman" w:hAnsi="Arial" w:cs="Arial"/>
          <w:sz w:val="22"/>
        </w:rPr>
        <w:t xml:space="preserve">, </w:t>
      </w:r>
      <w:r w:rsidRPr="00C67E37">
        <w:rPr>
          <w:rFonts w:ascii="Arial" w:eastAsia="Times New Roman" w:hAnsi="Arial" w:cs="Arial"/>
          <w:i/>
          <w:iCs/>
          <w:sz w:val="22"/>
        </w:rPr>
        <w:t>10</w:t>
      </w:r>
      <w:r w:rsidRPr="00C67E37">
        <w:rPr>
          <w:rFonts w:ascii="Arial" w:eastAsia="Times New Roman" w:hAnsi="Arial" w:cs="Arial"/>
          <w:sz w:val="22"/>
        </w:rPr>
        <w:t>(November), 1–28. https://doi.org/10.3389/fpls.2019.01326</w:t>
      </w:r>
    </w:p>
    <w:p w14:paraId="76FCC770" w14:textId="77777777" w:rsidR="00C67E37" w:rsidRPr="00C67E37" w:rsidRDefault="00C67E37" w:rsidP="006E25CB">
      <w:pPr>
        <w:spacing w:after="0"/>
        <w:ind w:hanging="284"/>
        <w:contextualSpacing/>
        <w:rPr>
          <w:rFonts w:ascii="Arial" w:eastAsia="Times New Roman" w:hAnsi="Arial" w:cs="Arial"/>
          <w:sz w:val="22"/>
        </w:rPr>
      </w:pPr>
      <w:r w:rsidRPr="00C67E37">
        <w:rPr>
          <w:rFonts w:ascii="Arial" w:eastAsia="Times New Roman" w:hAnsi="Arial" w:cs="Arial"/>
          <w:sz w:val="22"/>
        </w:rPr>
        <w:t xml:space="preserve">Wijaya, A., Hidayati, J. R., &amp; Nugraha, A. H. (2025). Kandungan Senyawa Bioaktif dan Antioksidan Ekstrak Rumput Laut Merah Acanthophora sp. dari Perairan Pesisir Timur Pulau Bintan. </w:t>
      </w:r>
      <w:r w:rsidRPr="00C67E37">
        <w:rPr>
          <w:rFonts w:ascii="Arial" w:eastAsia="Times New Roman" w:hAnsi="Arial" w:cs="Arial"/>
          <w:i/>
          <w:iCs/>
          <w:sz w:val="22"/>
        </w:rPr>
        <w:t>Journal of Marine Research</w:t>
      </w:r>
      <w:r w:rsidRPr="00C67E37">
        <w:rPr>
          <w:rFonts w:ascii="Arial" w:eastAsia="Times New Roman" w:hAnsi="Arial" w:cs="Arial"/>
          <w:sz w:val="22"/>
        </w:rPr>
        <w:t xml:space="preserve">, </w:t>
      </w:r>
      <w:r w:rsidRPr="00C67E37">
        <w:rPr>
          <w:rFonts w:ascii="Arial" w:eastAsia="Times New Roman" w:hAnsi="Arial" w:cs="Arial"/>
          <w:i/>
          <w:iCs/>
          <w:sz w:val="22"/>
        </w:rPr>
        <w:t>14</w:t>
      </w:r>
      <w:r w:rsidRPr="00C67E37">
        <w:rPr>
          <w:rFonts w:ascii="Arial" w:eastAsia="Times New Roman" w:hAnsi="Arial" w:cs="Arial"/>
          <w:sz w:val="22"/>
        </w:rPr>
        <w:t>(1), 173–182. https://doi.org/10.14710/jmr.v14i1.40681</w:t>
      </w:r>
    </w:p>
    <w:p w14:paraId="249EA2D8" w14:textId="1C8B3CE4" w:rsidR="009C4BA7" w:rsidRPr="00C67E37" w:rsidRDefault="00C67E37" w:rsidP="009C4BA7">
      <w:pPr>
        <w:spacing w:after="0"/>
        <w:contextualSpacing/>
        <w:rPr>
          <w:rFonts w:ascii="Arial" w:eastAsia="Times New Roman" w:hAnsi="Arial" w:cs="Arial"/>
          <w:b/>
          <w:sz w:val="22"/>
          <w:lang w:val="id-ID"/>
        </w:rPr>
      </w:pPr>
      <w:r w:rsidRPr="00C67E37">
        <w:rPr>
          <w:rFonts w:ascii="Arial" w:eastAsia="Times New Roman" w:hAnsi="Arial" w:cs="Arial"/>
          <w:sz w:val="22"/>
          <w:lang w:val="id-ID"/>
        </w:rPr>
        <w:fldChar w:fldCharType="end"/>
      </w:r>
    </w:p>
    <w:sectPr w:rsidR="009C4BA7" w:rsidRPr="00C67E37" w:rsidSect="00662D9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5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DA3F8" w14:textId="77777777" w:rsidR="00EF2B67" w:rsidRDefault="00EF2B67" w:rsidP="004B6BDB">
      <w:pPr>
        <w:spacing w:after="0"/>
      </w:pPr>
      <w:r>
        <w:separator/>
      </w:r>
    </w:p>
  </w:endnote>
  <w:endnote w:type="continuationSeparator" w:id="0">
    <w:p w14:paraId="24025603" w14:textId="77777777" w:rsidR="00EF2B67" w:rsidRDefault="00EF2B67" w:rsidP="004B6B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921013"/>
      <w:docPartObj>
        <w:docPartGallery w:val="Page Numbers (Bottom of Page)"/>
        <w:docPartUnique/>
      </w:docPartObj>
    </w:sdtPr>
    <w:sdtEndPr>
      <w:rPr>
        <w:noProof/>
      </w:rPr>
    </w:sdtEndPr>
    <w:sdtContent>
      <w:p w14:paraId="02845DED" w14:textId="77777777" w:rsidR="009A7CCE" w:rsidRDefault="009A7CCE">
        <w:pPr>
          <w:pStyle w:val="Footer"/>
          <w:jc w:val="right"/>
        </w:pPr>
        <w:r w:rsidRPr="009A7CCE">
          <w:rPr>
            <w:rFonts w:ascii="Arial" w:hAnsi="Arial" w:cs="Arial"/>
          </w:rPr>
          <w:fldChar w:fldCharType="begin"/>
        </w:r>
        <w:r w:rsidRPr="009A7CCE">
          <w:rPr>
            <w:rFonts w:ascii="Arial" w:hAnsi="Arial" w:cs="Arial"/>
          </w:rPr>
          <w:instrText xml:space="preserve"> PAGE   \* MERGEFORMAT </w:instrText>
        </w:r>
        <w:r w:rsidRPr="009A7CCE">
          <w:rPr>
            <w:rFonts w:ascii="Arial" w:hAnsi="Arial" w:cs="Arial"/>
          </w:rPr>
          <w:fldChar w:fldCharType="separate"/>
        </w:r>
        <w:r w:rsidRPr="009A7CCE">
          <w:rPr>
            <w:rFonts w:ascii="Arial" w:hAnsi="Arial" w:cs="Arial"/>
            <w:noProof/>
          </w:rPr>
          <w:t>2</w:t>
        </w:r>
        <w:r w:rsidRPr="009A7CCE">
          <w:rPr>
            <w:rFonts w:ascii="Arial" w:hAnsi="Arial" w:cs="Arial"/>
            <w:noProof/>
          </w:rPr>
          <w:fldChar w:fldCharType="end"/>
        </w:r>
      </w:p>
    </w:sdtContent>
  </w:sdt>
  <w:p w14:paraId="2B1401B3" w14:textId="77777777" w:rsidR="009A7CCE" w:rsidRDefault="009A7C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644128"/>
      <w:docPartObj>
        <w:docPartGallery w:val="Page Numbers (Bottom of Page)"/>
        <w:docPartUnique/>
      </w:docPartObj>
    </w:sdtPr>
    <w:sdtEndPr>
      <w:rPr>
        <w:rFonts w:ascii="Arial" w:hAnsi="Arial" w:cs="Arial"/>
        <w:noProof/>
      </w:rPr>
    </w:sdtEndPr>
    <w:sdtContent>
      <w:p w14:paraId="2FC2D2A8" w14:textId="77777777" w:rsidR="002C15BF" w:rsidRPr="002C15BF" w:rsidRDefault="002C15BF">
        <w:pPr>
          <w:pStyle w:val="Footer"/>
          <w:jc w:val="right"/>
          <w:rPr>
            <w:rFonts w:ascii="Arial" w:hAnsi="Arial" w:cs="Arial"/>
          </w:rPr>
        </w:pPr>
        <w:r w:rsidRPr="002C15BF">
          <w:rPr>
            <w:rFonts w:ascii="Arial" w:hAnsi="Arial" w:cs="Arial"/>
          </w:rPr>
          <w:fldChar w:fldCharType="begin"/>
        </w:r>
        <w:r w:rsidRPr="002C15BF">
          <w:rPr>
            <w:rFonts w:ascii="Arial" w:hAnsi="Arial" w:cs="Arial"/>
          </w:rPr>
          <w:instrText xml:space="preserve"> PAGE   \* MERGEFORMAT </w:instrText>
        </w:r>
        <w:r w:rsidRPr="002C15BF">
          <w:rPr>
            <w:rFonts w:ascii="Arial" w:hAnsi="Arial" w:cs="Arial"/>
          </w:rPr>
          <w:fldChar w:fldCharType="separate"/>
        </w:r>
        <w:r w:rsidRPr="002C15BF">
          <w:rPr>
            <w:rFonts w:ascii="Arial" w:hAnsi="Arial" w:cs="Arial"/>
            <w:noProof/>
          </w:rPr>
          <w:t>2</w:t>
        </w:r>
        <w:r w:rsidRPr="002C15BF">
          <w:rPr>
            <w:rFonts w:ascii="Arial" w:hAnsi="Arial" w:cs="Arial"/>
            <w:noProof/>
          </w:rPr>
          <w:fldChar w:fldCharType="end"/>
        </w:r>
      </w:p>
    </w:sdtContent>
  </w:sdt>
  <w:p w14:paraId="601841CF" w14:textId="77777777" w:rsidR="009A7CCE" w:rsidRDefault="009A7C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852566"/>
      <w:docPartObj>
        <w:docPartGallery w:val="Page Numbers (Bottom of Page)"/>
        <w:docPartUnique/>
      </w:docPartObj>
    </w:sdtPr>
    <w:sdtEndPr>
      <w:rPr>
        <w:rFonts w:ascii="Arial" w:hAnsi="Arial" w:cs="Arial"/>
        <w:noProof/>
      </w:rPr>
    </w:sdtEndPr>
    <w:sdtContent>
      <w:p w14:paraId="3394DB98" w14:textId="77777777" w:rsidR="009A7CCE" w:rsidRPr="009A7CCE" w:rsidRDefault="009A7CCE">
        <w:pPr>
          <w:pStyle w:val="Footer"/>
          <w:jc w:val="right"/>
          <w:rPr>
            <w:rFonts w:ascii="Arial" w:hAnsi="Arial" w:cs="Arial"/>
          </w:rPr>
        </w:pPr>
        <w:r w:rsidRPr="009A7CCE">
          <w:rPr>
            <w:rFonts w:ascii="Arial" w:hAnsi="Arial" w:cs="Arial"/>
          </w:rPr>
          <w:fldChar w:fldCharType="begin"/>
        </w:r>
        <w:r w:rsidRPr="009A7CCE">
          <w:rPr>
            <w:rFonts w:ascii="Arial" w:hAnsi="Arial" w:cs="Arial"/>
          </w:rPr>
          <w:instrText xml:space="preserve"> PAGE   \* MERGEFORMAT </w:instrText>
        </w:r>
        <w:r w:rsidRPr="009A7CCE">
          <w:rPr>
            <w:rFonts w:ascii="Arial" w:hAnsi="Arial" w:cs="Arial"/>
          </w:rPr>
          <w:fldChar w:fldCharType="separate"/>
        </w:r>
        <w:r w:rsidRPr="009A7CCE">
          <w:rPr>
            <w:rFonts w:ascii="Arial" w:hAnsi="Arial" w:cs="Arial"/>
            <w:noProof/>
          </w:rPr>
          <w:t>2</w:t>
        </w:r>
        <w:r w:rsidRPr="009A7CCE">
          <w:rPr>
            <w:rFonts w:ascii="Arial" w:hAnsi="Arial" w:cs="Arial"/>
            <w:noProof/>
          </w:rPr>
          <w:fldChar w:fldCharType="end"/>
        </w:r>
      </w:p>
    </w:sdtContent>
  </w:sdt>
  <w:p w14:paraId="70B91A41" w14:textId="77777777" w:rsidR="009A7CCE" w:rsidRDefault="009A7C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2F77A" w14:textId="77777777" w:rsidR="00EF2B67" w:rsidRDefault="00EF2B67" w:rsidP="004B6BDB">
      <w:pPr>
        <w:spacing w:after="0"/>
      </w:pPr>
      <w:r>
        <w:separator/>
      </w:r>
    </w:p>
  </w:footnote>
  <w:footnote w:type="continuationSeparator" w:id="0">
    <w:p w14:paraId="2E660AB1" w14:textId="77777777" w:rsidR="00EF2B67" w:rsidRDefault="00EF2B67" w:rsidP="004B6B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DED5" w14:textId="77777777" w:rsidR="009A7CCE" w:rsidRPr="00354EA9" w:rsidRDefault="009A7CCE" w:rsidP="009A7CCE">
    <w:pPr>
      <w:pStyle w:val="Header"/>
      <w:pBdr>
        <w:bottom w:val="none" w:sz="0" w:space="0" w:color="auto"/>
      </w:pBdr>
      <w:tabs>
        <w:tab w:val="clear" w:pos="4153"/>
        <w:tab w:val="clear" w:pos="8306"/>
        <w:tab w:val="center" w:pos="4680"/>
        <w:tab w:val="right" w:pos="9360"/>
      </w:tabs>
      <w:snapToGrid/>
      <w:spacing w:after="0"/>
      <w:jc w:val="left"/>
      <w:rPr>
        <w:rFonts w:ascii="Arial" w:hAnsi="Arial" w:cs="Arial"/>
        <w:i/>
        <w:iCs/>
        <w:lang w:bidi="bn-IN"/>
      </w:rPr>
    </w:pPr>
    <w:proofErr w:type="spellStart"/>
    <w:r w:rsidRPr="00354EA9">
      <w:rPr>
        <w:rFonts w:ascii="Arial" w:hAnsi="Arial" w:cs="Arial"/>
        <w:i/>
        <w:iCs/>
        <w:lang w:bidi="bn-IN"/>
      </w:rPr>
      <w:t>Jurnal</w:t>
    </w:r>
    <w:proofErr w:type="spellEnd"/>
    <w:r w:rsidRPr="00354EA9">
      <w:rPr>
        <w:rFonts w:ascii="Arial" w:hAnsi="Arial" w:cs="Arial"/>
        <w:i/>
        <w:iCs/>
        <w:lang w:bidi="bn-IN"/>
      </w:rPr>
      <w:t xml:space="preserve"> </w:t>
    </w:r>
    <w:proofErr w:type="spellStart"/>
    <w:r w:rsidRPr="00354EA9">
      <w:rPr>
        <w:rFonts w:ascii="Arial" w:hAnsi="Arial" w:cs="Arial"/>
        <w:i/>
        <w:iCs/>
        <w:lang w:bidi="bn-IN"/>
      </w:rPr>
      <w:t>Bisnis</w:t>
    </w:r>
    <w:proofErr w:type="spellEnd"/>
    <w:r w:rsidRPr="00354EA9">
      <w:rPr>
        <w:rFonts w:ascii="Arial" w:hAnsi="Arial" w:cs="Arial"/>
        <w:i/>
        <w:iCs/>
        <w:lang w:bidi="bn-IN"/>
      </w:rPr>
      <w:t xml:space="preserve"> &amp; </w:t>
    </w:r>
    <w:proofErr w:type="spellStart"/>
    <w:r w:rsidRPr="00354EA9">
      <w:rPr>
        <w:rFonts w:ascii="Arial" w:hAnsi="Arial" w:cs="Arial"/>
        <w:i/>
        <w:iCs/>
        <w:lang w:bidi="bn-IN"/>
      </w:rPr>
      <w:t>Kewirausahaan</w:t>
    </w:r>
    <w:proofErr w:type="spellEnd"/>
  </w:p>
  <w:p w14:paraId="0E5B3841" w14:textId="6CBEDB0F" w:rsidR="009A7CCE" w:rsidRPr="006E25CB" w:rsidRDefault="009A7CCE" w:rsidP="006E25CB">
    <w:pPr>
      <w:pStyle w:val="Header"/>
      <w:pBdr>
        <w:bottom w:val="none" w:sz="0" w:space="0" w:color="auto"/>
      </w:pBdr>
      <w:tabs>
        <w:tab w:val="clear" w:pos="4153"/>
        <w:tab w:val="clear" w:pos="8306"/>
        <w:tab w:val="left" w:pos="8425"/>
      </w:tabs>
      <w:snapToGrid/>
      <w:spacing w:after="0"/>
      <w:jc w:val="left"/>
      <w:rPr>
        <w:rFonts w:ascii="Arial" w:hAnsi="Arial" w:cs="Arial"/>
        <w:lang w:bidi="bn-IN"/>
      </w:rPr>
    </w:pPr>
    <w:r w:rsidRPr="00354EA9">
      <w:rPr>
        <w:rFonts w:ascii="Arial" w:hAnsi="Arial" w:cs="Arial"/>
        <w:i/>
        <w:iCs/>
        <w:lang w:bidi="bn-IN"/>
      </w:rPr>
      <w:t xml:space="preserve">Volume </w:t>
    </w:r>
    <w:r w:rsidR="009172FE">
      <w:rPr>
        <w:rFonts w:ascii="Arial" w:hAnsi="Arial" w:cs="Arial"/>
        <w:i/>
        <w:iCs/>
        <w:lang w:bidi="bn-IN"/>
      </w:rPr>
      <w:t>22</w:t>
    </w:r>
    <w:r w:rsidRPr="00354EA9">
      <w:rPr>
        <w:rFonts w:ascii="Arial" w:hAnsi="Arial" w:cs="Arial"/>
        <w:i/>
        <w:iCs/>
        <w:lang w:bidi="bn-IN"/>
      </w:rPr>
      <w:t xml:space="preserve"> Issue </w:t>
    </w:r>
    <w:r w:rsidR="009172FE">
      <w:rPr>
        <w:rFonts w:ascii="Arial" w:hAnsi="Arial" w:cs="Arial"/>
        <w:i/>
        <w:iCs/>
        <w:lang w:bidi="bn-IN"/>
      </w:rPr>
      <w:t>1</w:t>
    </w:r>
    <w:r w:rsidRPr="00354EA9">
      <w:rPr>
        <w:rFonts w:ascii="Arial" w:hAnsi="Arial" w:cs="Arial"/>
        <w:i/>
        <w:iCs/>
        <w:lang w:bidi="bn-IN"/>
      </w:rPr>
      <w:t xml:space="preserve">, </w:t>
    </w:r>
    <w:r w:rsidR="009172FE">
      <w:rPr>
        <w:rFonts w:ascii="Arial" w:hAnsi="Arial" w:cs="Arial"/>
        <w:i/>
        <w:iCs/>
        <w:lang w:bidi="bn-IN"/>
      </w:rPr>
      <w:t>2026</w:t>
    </w:r>
    <w:r>
      <w:rPr>
        <w:rFonts w:ascii="Arial" w:hAnsi="Arial" w:cs="Arial"/>
        <w:lang w:bidi="bn-I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690F" w14:textId="77777777" w:rsidR="0057382C" w:rsidRDefault="0057382C" w:rsidP="00102F20">
    <w:pPr>
      <w:pStyle w:val="Header"/>
      <w:pBdr>
        <w:bottom w:val="none" w:sz="0" w:space="0" w:color="auto"/>
      </w:pBdr>
      <w:tabs>
        <w:tab w:val="clear" w:pos="4153"/>
        <w:tab w:val="clear" w:pos="8306"/>
        <w:tab w:val="center" w:pos="4680"/>
        <w:tab w:val="right" w:pos="9360"/>
      </w:tabs>
      <w:snapToGrid/>
      <w:spacing w:after="0"/>
      <w:jc w:val="left"/>
      <w:rPr>
        <w:rFonts w:ascii="Arial" w:eastAsiaTheme="majorEastAsia" w:hAnsi="Arial" w:cs="Arial"/>
        <w:b/>
        <w:bCs/>
        <w:color w:val="000000" w:themeColor="text1"/>
        <w:sz w:val="20"/>
        <w:szCs w:val="20"/>
      </w:rPr>
    </w:pPr>
    <w:r w:rsidRPr="00533C1B">
      <w:rPr>
        <w:rFonts w:ascii="Arial" w:eastAsiaTheme="majorEastAsia" w:hAnsi="Arial" w:cs="Arial"/>
        <w:color w:val="000000" w:themeColor="text1"/>
        <w:sz w:val="20"/>
        <w:szCs w:val="20"/>
      </w:rPr>
      <w:t xml:space="preserve">Kurnia Sada </w:t>
    </w:r>
    <w:proofErr w:type="spellStart"/>
    <w:r w:rsidRPr="00533C1B">
      <w:rPr>
        <w:rFonts w:ascii="Arial" w:eastAsiaTheme="majorEastAsia" w:hAnsi="Arial" w:cs="Arial"/>
        <w:color w:val="000000" w:themeColor="text1"/>
        <w:sz w:val="20"/>
        <w:szCs w:val="20"/>
      </w:rPr>
      <w:t>Harahap</w:t>
    </w:r>
    <w:proofErr w:type="spellEnd"/>
    <w:r w:rsidRPr="00533C1B">
      <w:rPr>
        <w:rFonts w:ascii="Arial" w:eastAsiaTheme="majorEastAsia" w:hAnsi="Arial" w:cs="Arial"/>
        <w:b/>
        <w:bCs/>
        <w:color w:val="000000" w:themeColor="text1"/>
        <w:sz w:val="20"/>
        <w:szCs w:val="20"/>
      </w:rPr>
      <w:t xml:space="preserve"> </w:t>
    </w:r>
  </w:p>
  <w:p w14:paraId="7524CF2F" w14:textId="39154AA5" w:rsidR="00102F20" w:rsidRPr="0057382C" w:rsidRDefault="0057382C" w:rsidP="009A7CCE">
    <w:pPr>
      <w:pStyle w:val="Header"/>
      <w:jc w:val="left"/>
      <w:rPr>
        <w:rFonts w:ascii="Arial" w:hAnsi="Arial" w:cs="Arial"/>
        <w:bCs/>
        <w:i/>
        <w:iCs/>
        <w:lang w:val="id-ID" w:bidi="bn-IN"/>
      </w:rPr>
    </w:pPr>
    <w:proofErr w:type="spellStart"/>
    <w:r w:rsidRPr="0057382C">
      <w:rPr>
        <w:rFonts w:ascii="Arial" w:hAnsi="Arial" w:cs="Arial"/>
        <w:bCs/>
        <w:i/>
        <w:iCs/>
        <w:lang w:val="fi-FI" w:bidi="bn-IN"/>
      </w:rPr>
      <w:t>Evaluasi</w:t>
    </w:r>
    <w:proofErr w:type="spellEnd"/>
    <w:r w:rsidRPr="0057382C">
      <w:rPr>
        <w:rFonts w:ascii="Arial" w:hAnsi="Arial" w:cs="Arial"/>
        <w:bCs/>
        <w:i/>
        <w:iCs/>
        <w:lang w:val="fi-FI" w:bidi="bn-IN"/>
      </w:rPr>
      <w:t xml:space="preserve"> </w:t>
    </w:r>
    <w:proofErr w:type="spellStart"/>
    <w:r w:rsidRPr="0057382C">
      <w:rPr>
        <w:rFonts w:ascii="Arial" w:hAnsi="Arial" w:cs="Arial"/>
        <w:bCs/>
        <w:i/>
        <w:iCs/>
        <w:lang w:val="fi-FI" w:bidi="bn-IN"/>
      </w:rPr>
      <w:t>Kelayakan</w:t>
    </w:r>
    <w:proofErr w:type="spellEnd"/>
    <w:r w:rsidRPr="0057382C">
      <w:rPr>
        <w:rFonts w:ascii="Arial" w:hAnsi="Arial" w:cs="Arial"/>
        <w:bCs/>
        <w:i/>
        <w:iCs/>
        <w:lang w:val="fi-FI" w:bidi="bn-IN"/>
      </w:rPr>
      <w:t xml:space="preserve"> </w:t>
    </w:r>
    <w:proofErr w:type="spellStart"/>
    <w:r w:rsidRPr="0057382C">
      <w:rPr>
        <w:rFonts w:ascii="Arial" w:hAnsi="Arial" w:cs="Arial"/>
        <w:bCs/>
        <w:i/>
        <w:iCs/>
        <w:lang w:val="fi-FI" w:bidi="bn-IN"/>
      </w:rPr>
      <w:t>Strategis</w:t>
    </w:r>
    <w:proofErr w:type="spellEnd"/>
    <w:r w:rsidRPr="0057382C">
      <w:rPr>
        <w:rFonts w:ascii="Arial" w:hAnsi="Arial" w:cs="Arial"/>
        <w:bCs/>
        <w:i/>
        <w:iCs/>
        <w:lang w:val="fi-FI" w:bidi="bn-IN"/>
      </w:rPr>
      <w:t xml:space="preserve"> </w:t>
    </w:r>
    <w:proofErr w:type="spellStart"/>
    <w:r w:rsidRPr="0057382C">
      <w:rPr>
        <w:rFonts w:ascii="Arial" w:hAnsi="Arial" w:cs="Arial"/>
        <w:bCs/>
        <w:i/>
        <w:iCs/>
        <w:lang w:val="fi-FI" w:bidi="bn-IN"/>
      </w:rPr>
      <w:t>Fishchips</w:t>
    </w:r>
    <w:proofErr w:type="spellEnd"/>
    <w:r w:rsidRPr="0057382C">
      <w:rPr>
        <w:rFonts w:ascii="Arial" w:hAnsi="Arial" w:cs="Arial"/>
        <w:bCs/>
        <w:i/>
        <w:iCs/>
        <w:lang w:val="fi-FI" w:bidi="bn-IN"/>
      </w:rPr>
      <w:t xml:space="preserve"> </w:t>
    </w:r>
    <w:proofErr w:type="spellStart"/>
    <w:r w:rsidRPr="0057382C">
      <w:rPr>
        <w:rFonts w:ascii="Arial" w:hAnsi="Arial" w:cs="Arial"/>
        <w:bCs/>
        <w:i/>
        <w:iCs/>
        <w:lang w:val="fi-FI" w:bidi="bn-IN"/>
      </w:rPr>
      <w:t>dan</w:t>
    </w:r>
    <w:proofErr w:type="spellEnd"/>
    <w:r w:rsidRPr="0057382C">
      <w:rPr>
        <w:rFonts w:ascii="Arial" w:hAnsi="Arial" w:cs="Arial"/>
        <w:bCs/>
        <w:i/>
        <w:iCs/>
        <w:lang w:val="fi-FI" w:bidi="bn-IN"/>
      </w:rPr>
      <w:t xml:space="preserve"> </w:t>
    </w:r>
    <w:proofErr w:type="spellStart"/>
    <w:r w:rsidRPr="0057382C">
      <w:rPr>
        <w:rFonts w:ascii="Arial" w:hAnsi="Arial" w:cs="Arial"/>
        <w:bCs/>
        <w:i/>
        <w:iCs/>
        <w:lang w:val="fi-FI" w:bidi="bn-IN"/>
      </w:rPr>
      <w:t>Miesteriuzz</w:t>
    </w:r>
    <w:proofErr w:type="spellEnd"/>
    <w:r w:rsidRPr="0057382C">
      <w:rPr>
        <w:rFonts w:ascii="Arial" w:hAnsi="Arial" w:cs="Arial"/>
        <w:bCs/>
        <w:i/>
        <w:iCs/>
        <w:lang w:val="fi-FI" w:bidi="bn-IN"/>
      </w:rPr>
      <w:t xml:space="preserve"> </w:t>
    </w:r>
    <w:proofErr w:type="spellStart"/>
    <w:r w:rsidRPr="0057382C">
      <w:rPr>
        <w:rFonts w:ascii="Arial" w:hAnsi="Arial" w:cs="Arial"/>
        <w:bCs/>
        <w:i/>
        <w:iCs/>
        <w:lang w:val="fi-FI" w:bidi="bn-IN"/>
      </w:rPr>
      <w:t>sebagai</w:t>
    </w:r>
    <w:proofErr w:type="spellEnd"/>
    <w:r w:rsidRPr="0057382C">
      <w:rPr>
        <w:rFonts w:ascii="Arial" w:hAnsi="Arial" w:cs="Arial"/>
        <w:bCs/>
        <w:i/>
        <w:iCs/>
        <w:lang w:val="fi-FI" w:bidi="bn-IN"/>
      </w:rPr>
      <w:t xml:space="preserve"> </w:t>
    </w:r>
    <w:proofErr w:type="spellStart"/>
    <w:r w:rsidRPr="0057382C">
      <w:rPr>
        <w:rFonts w:ascii="Arial" w:hAnsi="Arial" w:cs="Arial"/>
        <w:bCs/>
        <w:i/>
        <w:iCs/>
        <w:lang w:val="fi-FI" w:bidi="bn-IN"/>
      </w:rPr>
      <w:t>Produk</w:t>
    </w:r>
    <w:proofErr w:type="spellEnd"/>
    <w:r w:rsidRPr="0057382C">
      <w:rPr>
        <w:rFonts w:ascii="Arial" w:hAnsi="Arial" w:cs="Arial"/>
        <w:bCs/>
        <w:i/>
        <w:iCs/>
        <w:lang w:val="fi-FI" w:bidi="bn-IN"/>
      </w:rPr>
      <w:t xml:space="preserve"> </w:t>
    </w:r>
    <w:proofErr w:type="spellStart"/>
    <w:r w:rsidRPr="0057382C">
      <w:rPr>
        <w:rFonts w:ascii="Arial" w:hAnsi="Arial" w:cs="Arial"/>
        <w:bCs/>
        <w:i/>
        <w:iCs/>
        <w:lang w:val="fi-FI" w:bidi="bn-IN"/>
      </w:rPr>
      <w:t>Teaching</w:t>
    </w:r>
    <w:proofErr w:type="spellEnd"/>
    <w:r w:rsidRPr="0057382C">
      <w:rPr>
        <w:rFonts w:ascii="Arial" w:hAnsi="Arial" w:cs="Arial"/>
        <w:bCs/>
        <w:i/>
        <w:iCs/>
        <w:lang w:val="fi-FI" w:bidi="bn-IN"/>
      </w:rPr>
      <w:t xml:space="preserve"> </w:t>
    </w:r>
    <w:proofErr w:type="spellStart"/>
    <w:r w:rsidRPr="0057382C">
      <w:rPr>
        <w:rFonts w:ascii="Arial" w:hAnsi="Arial" w:cs="Arial"/>
        <w:bCs/>
        <w:i/>
        <w:iCs/>
        <w:lang w:val="fi-FI" w:bidi="bn-IN"/>
      </w:rPr>
      <w:t>Factory</w:t>
    </w:r>
    <w:proofErr w:type="spellEnd"/>
    <w:r w:rsidRPr="0057382C">
      <w:rPr>
        <w:rFonts w:ascii="Arial" w:hAnsi="Arial" w:cs="Arial"/>
        <w:bCs/>
        <w:i/>
        <w:iCs/>
        <w:lang w:val="fi-FI" w:bidi="bn-IN"/>
      </w:rPr>
      <w:t xml:space="preserve"> </w:t>
    </w:r>
    <w:proofErr w:type="spellStart"/>
    <w:r w:rsidRPr="0057382C">
      <w:rPr>
        <w:rFonts w:ascii="Arial" w:hAnsi="Arial" w:cs="Arial"/>
        <w:bCs/>
        <w:i/>
        <w:iCs/>
        <w:lang w:val="fi-FI" w:bidi="bn-IN"/>
      </w:rPr>
      <w:t>melalui</w:t>
    </w:r>
    <w:proofErr w:type="spellEnd"/>
    <w:r w:rsidRPr="0057382C">
      <w:rPr>
        <w:rFonts w:ascii="Arial" w:hAnsi="Arial" w:cs="Arial"/>
        <w:bCs/>
        <w:i/>
        <w:iCs/>
        <w:lang w:val="fi-FI" w:bidi="bn-IN"/>
      </w:rPr>
      <w:t xml:space="preserve"> </w:t>
    </w:r>
    <w:proofErr w:type="spellStart"/>
    <w:r w:rsidRPr="0057382C">
      <w:rPr>
        <w:rFonts w:ascii="Arial" w:hAnsi="Arial" w:cs="Arial"/>
        <w:bCs/>
        <w:i/>
        <w:iCs/>
        <w:lang w:val="fi-FI" w:bidi="bn-IN"/>
      </w:rPr>
      <w:t>Pendekatan</w:t>
    </w:r>
    <w:proofErr w:type="spellEnd"/>
    <w:r w:rsidRPr="0057382C">
      <w:rPr>
        <w:rFonts w:ascii="Arial" w:hAnsi="Arial" w:cs="Arial"/>
        <w:bCs/>
        <w:i/>
        <w:iCs/>
        <w:lang w:val="fi-FI" w:bidi="bn-IN"/>
      </w:rPr>
      <w:t xml:space="preserve"> SWOT </w:t>
    </w:r>
    <w:proofErr w:type="spellStart"/>
    <w:r w:rsidRPr="0057382C">
      <w:rPr>
        <w:rFonts w:ascii="Arial" w:hAnsi="Arial" w:cs="Arial"/>
        <w:bCs/>
        <w:i/>
        <w:iCs/>
        <w:lang w:val="fi-FI" w:bidi="bn-IN"/>
      </w:rPr>
      <w:t>dan</w:t>
    </w:r>
    <w:proofErr w:type="spellEnd"/>
    <w:r w:rsidRPr="0057382C">
      <w:rPr>
        <w:rFonts w:ascii="Arial" w:hAnsi="Arial" w:cs="Arial"/>
        <w:bCs/>
        <w:i/>
        <w:iCs/>
        <w:lang w:val="fi-FI" w:bidi="bn-IN"/>
      </w:rPr>
      <w:t xml:space="preserve"> Grand </w:t>
    </w:r>
    <w:proofErr w:type="spellStart"/>
    <w:r w:rsidRPr="0057382C">
      <w:rPr>
        <w:rFonts w:ascii="Arial" w:hAnsi="Arial" w:cs="Arial"/>
        <w:bCs/>
        <w:i/>
        <w:iCs/>
        <w:lang w:val="fi-FI" w:bidi="bn-IN"/>
      </w:rPr>
      <w:t>Strategy</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88AF0" w14:textId="77777777" w:rsidR="00DA389C" w:rsidRDefault="00A904EA" w:rsidP="007A0633">
    <w:pPr>
      <w:pStyle w:val="Header"/>
      <w:pBdr>
        <w:top w:val="single" w:sz="4" w:space="1" w:color="auto"/>
        <w:bottom w:val="none" w:sz="0" w:space="0" w:color="auto"/>
      </w:pBdr>
      <w:tabs>
        <w:tab w:val="clear" w:pos="4153"/>
        <w:tab w:val="clear" w:pos="8306"/>
        <w:tab w:val="center" w:pos="4680"/>
        <w:tab w:val="right" w:pos="9360"/>
      </w:tabs>
      <w:snapToGrid/>
      <w:spacing w:after="0"/>
      <w:ind w:firstLine="1134"/>
      <w:jc w:val="left"/>
      <w:rPr>
        <w:rFonts w:ascii="Arial" w:hAnsi="Arial" w:cs="Arial"/>
        <w:lang w:bidi="bn-IN"/>
      </w:rPr>
    </w:pPr>
    <w:r w:rsidRPr="00DA389C">
      <w:rPr>
        <w:rFonts w:ascii="Arial" w:hAnsi="Arial" w:cs="Arial"/>
        <w:b/>
        <w:bCs/>
        <w:noProof/>
        <w:sz w:val="20"/>
        <w:szCs w:val="20"/>
      </w:rPr>
      <w:drawing>
        <wp:anchor distT="0" distB="0" distL="114300" distR="114300" simplePos="0" relativeHeight="251663360" behindDoc="1" locked="0" layoutInCell="1" allowOverlap="1" wp14:anchorId="673186E9" wp14:editId="72117986">
          <wp:simplePos x="0" y="0"/>
          <wp:positionH relativeFrom="column">
            <wp:posOffset>42945</wp:posOffset>
          </wp:positionH>
          <wp:positionV relativeFrom="paragraph">
            <wp:posOffset>132675</wp:posOffset>
          </wp:positionV>
          <wp:extent cx="641007" cy="900000"/>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41007" cy="900000"/>
                  </a:xfrm>
                  <a:prstGeom prst="rect">
                    <a:avLst/>
                  </a:prstGeom>
                </pic:spPr>
              </pic:pic>
            </a:graphicData>
          </a:graphic>
          <wp14:sizeRelH relativeFrom="page">
            <wp14:pctWidth>0</wp14:pctWidth>
          </wp14:sizeRelH>
          <wp14:sizeRelV relativeFrom="page">
            <wp14:pctHeight>0</wp14:pctHeight>
          </wp14:sizeRelV>
        </wp:anchor>
      </w:drawing>
    </w:r>
  </w:p>
  <w:p w14:paraId="3AB70F33" w14:textId="77777777" w:rsidR="004B6BDB" w:rsidRPr="00DA389C" w:rsidRDefault="004B6BDB" w:rsidP="00DA389C">
    <w:pPr>
      <w:pStyle w:val="Header"/>
      <w:pBdr>
        <w:top w:val="single" w:sz="4" w:space="1" w:color="auto"/>
        <w:bottom w:val="none" w:sz="0" w:space="0" w:color="auto"/>
      </w:pBdr>
      <w:tabs>
        <w:tab w:val="clear" w:pos="4153"/>
        <w:tab w:val="clear" w:pos="8306"/>
        <w:tab w:val="center" w:pos="4680"/>
        <w:tab w:val="right" w:pos="9360"/>
      </w:tabs>
      <w:snapToGrid/>
      <w:spacing w:after="0"/>
      <w:ind w:firstLine="1276"/>
      <w:jc w:val="left"/>
      <w:rPr>
        <w:rFonts w:ascii="Arial" w:hAnsi="Arial" w:cs="Arial"/>
        <w:b/>
        <w:bCs/>
        <w:sz w:val="20"/>
        <w:szCs w:val="20"/>
        <w:lang w:bidi="bn-IN"/>
      </w:rPr>
    </w:pPr>
    <w:r w:rsidRPr="00DA389C">
      <w:rPr>
        <w:rFonts w:ascii="Arial" w:hAnsi="Arial" w:cs="Arial"/>
        <w:b/>
        <w:bCs/>
        <w:sz w:val="20"/>
        <w:szCs w:val="20"/>
        <w:lang w:bidi="bn-IN"/>
      </w:rPr>
      <w:t>JBK</w:t>
    </w:r>
  </w:p>
  <w:p w14:paraId="1BCEF497" w14:textId="77777777" w:rsidR="004B6BDB" w:rsidRPr="00DA389C" w:rsidRDefault="004B6BDB" w:rsidP="00DA389C">
    <w:pPr>
      <w:pStyle w:val="Header"/>
      <w:pBdr>
        <w:bottom w:val="none" w:sz="0" w:space="0" w:color="auto"/>
      </w:pBdr>
      <w:tabs>
        <w:tab w:val="clear" w:pos="4153"/>
        <w:tab w:val="clear" w:pos="8306"/>
        <w:tab w:val="center" w:pos="4680"/>
        <w:tab w:val="right" w:pos="9360"/>
      </w:tabs>
      <w:snapToGrid/>
      <w:spacing w:after="0"/>
      <w:ind w:leftChars="567" w:left="1134" w:firstLine="142"/>
      <w:jc w:val="left"/>
      <w:rPr>
        <w:rFonts w:ascii="Arial" w:hAnsi="Arial" w:cs="Arial"/>
        <w:sz w:val="20"/>
        <w:szCs w:val="20"/>
        <w:lang w:bidi="bn-IN"/>
      </w:rPr>
    </w:pPr>
    <w:proofErr w:type="spellStart"/>
    <w:r w:rsidRPr="00DA389C">
      <w:rPr>
        <w:rFonts w:ascii="Arial" w:hAnsi="Arial" w:cs="Arial"/>
        <w:sz w:val="20"/>
        <w:szCs w:val="20"/>
        <w:lang w:bidi="bn-IN"/>
      </w:rPr>
      <w:t>Jurnal</w:t>
    </w:r>
    <w:proofErr w:type="spellEnd"/>
    <w:r w:rsidRPr="00DA389C">
      <w:rPr>
        <w:rFonts w:ascii="Arial" w:hAnsi="Arial" w:cs="Arial"/>
        <w:sz w:val="20"/>
        <w:szCs w:val="20"/>
        <w:lang w:bidi="bn-IN"/>
      </w:rPr>
      <w:t xml:space="preserve"> </w:t>
    </w:r>
    <w:proofErr w:type="spellStart"/>
    <w:r w:rsidRPr="00DA389C">
      <w:rPr>
        <w:rFonts w:ascii="Arial" w:hAnsi="Arial" w:cs="Arial"/>
        <w:sz w:val="20"/>
        <w:szCs w:val="20"/>
        <w:lang w:bidi="bn-IN"/>
      </w:rPr>
      <w:t>Bisnis</w:t>
    </w:r>
    <w:proofErr w:type="spellEnd"/>
    <w:r w:rsidRPr="00DA389C">
      <w:rPr>
        <w:rFonts w:ascii="Arial" w:hAnsi="Arial" w:cs="Arial"/>
        <w:sz w:val="20"/>
        <w:szCs w:val="20"/>
        <w:lang w:bidi="bn-IN"/>
      </w:rPr>
      <w:t xml:space="preserve"> &amp; </w:t>
    </w:r>
    <w:proofErr w:type="spellStart"/>
    <w:r w:rsidRPr="00DA389C">
      <w:rPr>
        <w:rFonts w:ascii="Arial" w:hAnsi="Arial" w:cs="Arial"/>
        <w:sz w:val="20"/>
        <w:szCs w:val="20"/>
        <w:lang w:bidi="bn-IN"/>
      </w:rPr>
      <w:t>Kewirausahaan</w:t>
    </w:r>
    <w:proofErr w:type="spellEnd"/>
  </w:p>
  <w:p w14:paraId="6D8A0F42" w14:textId="5B2DCE3C" w:rsidR="004B6BDB" w:rsidRPr="00DA389C" w:rsidRDefault="004B6BDB" w:rsidP="00DA389C">
    <w:pPr>
      <w:pStyle w:val="Header"/>
      <w:pBdr>
        <w:bottom w:val="none" w:sz="0" w:space="0" w:color="auto"/>
      </w:pBdr>
      <w:tabs>
        <w:tab w:val="clear" w:pos="4153"/>
        <w:tab w:val="clear" w:pos="8306"/>
        <w:tab w:val="center" w:pos="4680"/>
        <w:tab w:val="right" w:pos="9360"/>
      </w:tabs>
      <w:snapToGrid/>
      <w:spacing w:after="0"/>
      <w:ind w:leftChars="567" w:left="1134" w:firstLine="142"/>
      <w:jc w:val="left"/>
      <w:rPr>
        <w:rFonts w:ascii="Arial" w:hAnsi="Arial" w:cs="Arial"/>
        <w:sz w:val="20"/>
        <w:szCs w:val="20"/>
        <w:lang w:bidi="bn-IN"/>
      </w:rPr>
    </w:pPr>
    <w:r w:rsidRPr="00DA389C">
      <w:rPr>
        <w:rFonts w:ascii="Arial" w:hAnsi="Arial" w:cs="Arial"/>
        <w:sz w:val="20"/>
        <w:szCs w:val="20"/>
        <w:lang w:bidi="bn-IN"/>
      </w:rPr>
      <w:t>Volume</w:t>
    </w:r>
    <w:r w:rsidR="00533C1B">
      <w:rPr>
        <w:rFonts w:ascii="Arial" w:hAnsi="Arial" w:cs="Arial"/>
        <w:sz w:val="20"/>
        <w:szCs w:val="20"/>
        <w:lang w:bidi="bn-IN"/>
      </w:rPr>
      <w:t xml:space="preserve"> 22</w:t>
    </w:r>
    <w:r w:rsidRPr="00DA389C">
      <w:rPr>
        <w:rFonts w:ascii="Arial" w:hAnsi="Arial" w:cs="Arial"/>
        <w:sz w:val="20"/>
        <w:szCs w:val="20"/>
        <w:lang w:bidi="bn-IN"/>
      </w:rPr>
      <w:t xml:space="preserve"> Issue </w:t>
    </w:r>
    <w:r w:rsidR="00533C1B">
      <w:rPr>
        <w:rFonts w:ascii="Arial" w:hAnsi="Arial" w:cs="Arial"/>
        <w:sz w:val="20"/>
        <w:szCs w:val="20"/>
        <w:lang w:bidi="bn-IN"/>
      </w:rPr>
      <w:t>1</w:t>
    </w:r>
    <w:r w:rsidRPr="00DA389C">
      <w:rPr>
        <w:rFonts w:ascii="Arial" w:hAnsi="Arial" w:cs="Arial"/>
        <w:sz w:val="20"/>
        <w:szCs w:val="20"/>
        <w:lang w:bidi="bn-IN"/>
      </w:rPr>
      <w:t>,</w:t>
    </w:r>
    <w:r w:rsidR="00533C1B">
      <w:rPr>
        <w:rFonts w:ascii="Arial" w:hAnsi="Arial" w:cs="Arial"/>
        <w:sz w:val="20"/>
        <w:szCs w:val="20"/>
        <w:lang w:bidi="bn-IN"/>
      </w:rPr>
      <w:t xml:space="preserve"> 2026</w:t>
    </w:r>
  </w:p>
  <w:p w14:paraId="64783EFA" w14:textId="77777777" w:rsidR="00DA389C" w:rsidRDefault="004B6BDB" w:rsidP="00DA389C">
    <w:pPr>
      <w:pStyle w:val="Header"/>
      <w:pBdr>
        <w:bottom w:val="none" w:sz="0" w:space="0" w:color="auto"/>
      </w:pBdr>
      <w:tabs>
        <w:tab w:val="clear" w:pos="4153"/>
        <w:tab w:val="clear" w:pos="8306"/>
        <w:tab w:val="left" w:pos="2552"/>
        <w:tab w:val="right" w:pos="9360"/>
      </w:tabs>
      <w:snapToGrid/>
      <w:spacing w:after="0"/>
      <w:ind w:leftChars="567" w:left="1134" w:firstLine="142"/>
      <w:jc w:val="left"/>
      <w:rPr>
        <w:rFonts w:ascii="Arial" w:hAnsi="Arial" w:cs="Arial"/>
        <w:sz w:val="20"/>
        <w:szCs w:val="20"/>
        <w:lang w:bidi="bn-IN"/>
      </w:rPr>
    </w:pPr>
    <w:r w:rsidRPr="00DA389C">
      <w:rPr>
        <w:rFonts w:ascii="Arial" w:hAnsi="Arial" w:cs="Arial"/>
        <w:sz w:val="20"/>
        <w:szCs w:val="20"/>
        <w:lang w:bidi="bn-IN"/>
      </w:rPr>
      <w:t>ISSN (</w:t>
    </w:r>
    <w:r w:rsidRPr="00DA389C">
      <w:rPr>
        <w:rFonts w:ascii="Arial" w:hAnsi="Arial" w:cs="Arial"/>
        <w:i/>
        <w:iCs/>
        <w:sz w:val="20"/>
        <w:szCs w:val="20"/>
        <w:lang w:bidi="bn-IN"/>
      </w:rPr>
      <w:t>print</w:t>
    </w:r>
    <w:r w:rsidRPr="00DA389C">
      <w:rPr>
        <w:rFonts w:ascii="Arial" w:hAnsi="Arial" w:cs="Arial"/>
        <w:sz w:val="20"/>
        <w:szCs w:val="20"/>
        <w:lang w:bidi="bn-IN"/>
      </w:rPr>
      <w:t>)</w:t>
    </w:r>
    <w:r w:rsidR="00DA389C">
      <w:rPr>
        <w:rFonts w:ascii="Arial" w:hAnsi="Arial" w:cs="Arial"/>
        <w:sz w:val="20"/>
        <w:szCs w:val="20"/>
        <w:lang w:bidi="bn-IN"/>
      </w:rPr>
      <w:tab/>
    </w:r>
    <w:r w:rsidRPr="00DA389C">
      <w:rPr>
        <w:rFonts w:ascii="Arial" w:hAnsi="Arial" w:cs="Arial"/>
        <w:sz w:val="20"/>
        <w:szCs w:val="20"/>
        <w:lang w:bidi="bn-IN"/>
      </w:rPr>
      <w:t>: 0216-9843</w:t>
    </w:r>
  </w:p>
  <w:p w14:paraId="7414DB27" w14:textId="77777777" w:rsidR="00DA389C" w:rsidRDefault="004B6BDB" w:rsidP="00DA389C">
    <w:pPr>
      <w:pStyle w:val="Header"/>
      <w:pBdr>
        <w:bottom w:val="none" w:sz="0" w:space="0" w:color="auto"/>
      </w:pBdr>
      <w:tabs>
        <w:tab w:val="clear" w:pos="4153"/>
        <w:tab w:val="clear" w:pos="8306"/>
        <w:tab w:val="left" w:pos="2552"/>
        <w:tab w:val="right" w:pos="9360"/>
      </w:tabs>
      <w:snapToGrid/>
      <w:spacing w:after="0"/>
      <w:ind w:leftChars="567" w:left="1134" w:firstLine="142"/>
      <w:jc w:val="left"/>
      <w:rPr>
        <w:rFonts w:ascii="Arial" w:hAnsi="Arial" w:cs="Arial"/>
        <w:sz w:val="20"/>
        <w:szCs w:val="20"/>
        <w:lang w:bidi="bn-IN"/>
      </w:rPr>
    </w:pPr>
    <w:r w:rsidRPr="00DA389C">
      <w:rPr>
        <w:rFonts w:ascii="Arial" w:hAnsi="Arial" w:cs="Arial"/>
        <w:sz w:val="20"/>
        <w:szCs w:val="20"/>
        <w:lang w:bidi="bn-IN"/>
      </w:rPr>
      <w:t>ISSN (</w:t>
    </w:r>
    <w:r w:rsidRPr="00DA389C">
      <w:rPr>
        <w:rFonts w:ascii="Arial" w:hAnsi="Arial" w:cs="Arial"/>
        <w:i/>
        <w:iCs/>
        <w:sz w:val="20"/>
        <w:szCs w:val="20"/>
        <w:lang w:bidi="bn-IN"/>
      </w:rPr>
      <w:t>online</w:t>
    </w:r>
    <w:r w:rsidRPr="00DA389C">
      <w:rPr>
        <w:rFonts w:ascii="Arial" w:hAnsi="Arial" w:cs="Arial"/>
        <w:sz w:val="20"/>
        <w:szCs w:val="20"/>
        <w:lang w:bidi="bn-IN"/>
      </w:rPr>
      <w:t xml:space="preserve">) </w:t>
    </w:r>
    <w:r w:rsidR="00DA389C">
      <w:rPr>
        <w:rFonts w:ascii="Arial" w:hAnsi="Arial" w:cs="Arial"/>
        <w:sz w:val="20"/>
        <w:szCs w:val="20"/>
        <w:lang w:bidi="bn-IN"/>
      </w:rPr>
      <w:tab/>
    </w:r>
    <w:r w:rsidRPr="00DA389C">
      <w:rPr>
        <w:rFonts w:ascii="Arial" w:hAnsi="Arial" w:cs="Arial"/>
        <w:sz w:val="20"/>
        <w:szCs w:val="20"/>
        <w:lang w:bidi="bn-IN"/>
      </w:rPr>
      <w:t>: 2580-5614</w:t>
    </w:r>
  </w:p>
  <w:p w14:paraId="5F285B4E" w14:textId="074DB8F4" w:rsidR="004B6BDB" w:rsidRPr="00575684" w:rsidRDefault="004B6BDB" w:rsidP="00DA389C">
    <w:pPr>
      <w:pStyle w:val="Header"/>
      <w:pBdr>
        <w:bottom w:val="none" w:sz="0" w:space="0" w:color="auto"/>
      </w:pBdr>
      <w:tabs>
        <w:tab w:val="clear" w:pos="4153"/>
        <w:tab w:val="clear" w:pos="8306"/>
        <w:tab w:val="left" w:pos="2552"/>
        <w:tab w:val="right" w:pos="9360"/>
      </w:tabs>
      <w:snapToGrid/>
      <w:spacing w:after="0"/>
      <w:ind w:leftChars="567" w:left="1134" w:firstLine="142"/>
      <w:jc w:val="left"/>
      <w:rPr>
        <w:rFonts w:ascii="Arial" w:hAnsi="Arial" w:cs="Arial"/>
        <w:lang w:bidi="bn-IN"/>
      </w:rPr>
    </w:pPr>
    <w:r w:rsidRPr="00DA389C">
      <w:rPr>
        <w:rFonts w:ascii="Arial" w:hAnsi="Arial" w:cs="Arial"/>
        <w:i/>
        <w:iCs/>
        <w:sz w:val="20"/>
        <w:szCs w:val="20"/>
        <w:lang w:bidi="bn-IN"/>
      </w:rPr>
      <w:t>Homepage</w:t>
    </w:r>
    <w:r w:rsidRPr="00DA389C">
      <w:rPr>
        <w:rFonts w:ascii="Arial" w:hAnsi="Arial" w:cs="Arial"/>
        <w:sz w:val="20"/>
        <w:szCs w:val="20"/>
        <w:lang w:bidi="bn-IN"/>
      </w:rPr>
      <w:t xml:space="preserve"> </w:t>
    </w:r>
    <w:r w:rsidR="00DA389C">
      <w:rPr>
        <w:rFonts w:ascii="Arial" w:hAnsi="Arial" w:cs="Arial"/>
        <w:sz w:val="20"/>
        <w:szCs w:val="20"/>
        <w:lang w:bidi="bn-IN"/>
      </w:rPr>
      <w:t xml:space="preserve">  </w:t>
    </w:r>
    <w:proofErr w:type="gramStart"/>
    <w:r w:rsidR="00DA389C">
      <w:rPr>
        <w:rFonts w:ascii="Arial" w:hAnsi="Arial" w:cs="Arial"/>
        <w:sz w:val="20"/>
        <w:szCs w:val="20"/>
        <w:lang w:bidi="bn-IN"/>
      </w:rPr>
      <w:t xml:space="preserve">  </w:t>
    </w:r>
    <w:r w:rsidRPr="00DA389C">
      <w:rPr>
        <w:rFonts w:ascii="Arial" w:hAnsi="Arial" w:cs="Arial"/>
        <w:sz w:val="20"/>
        <w:szCs w:val="20"/>
        <w:lang w:bidi="bn-IN"/>
      </w:rPr>
      <w:t>:</w:t>
    </w:r>
    <w:proofErr w:type="gramEnd"/>
    <w:r w:rsidRPr="00DA389C">
      <w:rPr>
        <w:rFonts w:ascii="Arial" w:hAnsi="Arial" w:cs="Arial"/>
        <w:sz w:val="20"/>
        <w:szCs w:val="20"/>
        <w:lang w:bidi="bn-IN"/>
      </w:rPr>
      <w:t xml:space="preserve"> http://ojs</w:t>
    </w:r>
    <w:r w:rsidR="00533C1B">
      <w:rPr>
        <w:rFonts w:ascii="Arial" w:hAnsi="Arial" w:cs="Arial"/>
        <w:sz w:val="20"/>
        <w:szCs w:val="20"/>
        <w:lang w:bidi="bn-IN"/>
      </w:rPr>
      <w:t>2</w:t>
    </w:r>
    <w:r w:rsidRPr="00DA389C">
      <w:rPr>
        <w:rFonts w:ascii="Arial" w:hAnsi="Arial" w:cs="Arial"/>
        <w:sz w:val="20"/>
        <w:szCs w:val="20"/>
        <w:lang w:bidi="bn-IN"/>
      </w:rPr>
      <w:t>.pnb.ac.id/index.php/JBK</w:t>
    </w:r>
  </w:p>
  <w:p w14:paraId="2A43AE28" w14:textId="77777777" w:rsidR="004B6BDB" w:rsidRPr="004B6BDB" w:rsidRDefault="004B6BDB" w:rsidP="00DA389C">
    <w:pPr>
      <w:pStyle w:val="Header"/>
      <w:spacing w:after="0"/>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4027B"/>
    <w:multiLevelType w:val="hybridMultilevel"/>
    <w:tmpl w:val="F9C46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7E061DB"/>
    <w:multiLevelType w:val="hybridMultilevel"/>
    <w:tmpl w:val="C6A2BC0E"/>
    <w:lvl w:ilvl="0" w:tplc="884EA036">
      <w:start w:val="2"/>
      <w:numFmt w:val="bullet"/>
      <w:lvlText w:val="-"/>
      <w:lvlJc w:val="left"/>
      <w:pPr>
        <w:tabs>
          <w:tab w:val="num" w:pos="502"/>
        </w:tabs>
        <w:ind w:left="502"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98694174">
    <w:abstractNumId w:val="1"/>
  </w:num>
  <w:num w:numId="2" w16cid:durableId="1987659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bordersDoNotSurroundHeader/>
  <w:bordersDoNotSurroundFooter/>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AA2"/>
    <w:rsid w:val="00054295"/>
    <w:rsid w:val="00055585"/>
    <w:rsid w:val="000F67F6"/>
    <w:rsid w:val="00102F20"/>
    <w:rsid w:val="001C4F8C"/>
    <w:rsid w:val="001D0EE1"/>
    <w:rsid w:val="00265757"/>
    <w:rsid w:val="002910F1"/>
    <w:rsid w:val="002B7EDD"/>
    <w:rsid w:val="002C15BF"/>
    <w:rsid w:val="00354EA9"/>
    <w:rsid w:val="00395E21"/>
    <w:rsid w:val="003B0B24"/>
    <w:rsid w:val="00477473"/>
    <w:rsid w:val="004B6BDB"/>
    <w:rsid w:val="00533C1B"/>
    <w:rsid w:val="0057382C"/>
    <w:rsid w:val="00575684"/>
    <w:rsid w:val="00580451"/>
    <w:rsid w:val="005E7796"/>
    <w:rsid w:val="00662D97"/>
    <w:rsid w:val="006E25CB"/>
    <w:rsid w:val="0071291C"/>
    <w:rsid w:val="00774512"/>
    <w:rsid w:val="00780AA2"/>
    <w:rsid w:val="007A0633"/>
    <w:rsid w:val="007E4448"/>
    <w:rsid w:val="0085055E"/>
    <w:rsid w:val="00873C94"/>
    <w:rsid w:val="009172FE"/>
    <w:rsid w:val="009373DE"/>
    <w:rsid w:val="00991B57"/>
    <w:rsid w:val="009A7CCE"/>
    <w:rsid w:val="009C4BA7"/>
    <w:rsid w:val="009E7CF8"/>
    <w:rsid w:val="00A4694C"/>
    <w:rsid w:val="00A904EA"/>
    <w:rsid w:val="00C67E37"/>
    <w:rsid w:val="00CD3A73"/>
    <w:rsid w:val="00D041D6"/>
    <w:rsid w:val="00D54C9D"/>
    <w:rsid w:val="00DA389C"/>
    <w:rsid w:val="00DA6DB0"/>
    <w:rsid w:val="00EC7226"/>
    <w:rsid w:val="00EE5916"/>
    <w:rsid w:val="00EF2B67"/>
    <w:rsid w:val="00F82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BDDF5"/>
  <w15:chartTrackingRefBased/>
  <w15:docId w15:val="{E310EC2F-34D8-4A9A-BFA5-D7D55E913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AA2"/>
    <w:pPr>
      <w:spacing w:after="200" w:line="240" w:lineRule="auto"/>
      <w:jc w:val="both"/>
    </w:pPr>
    <w:rPr>
      <w:sz w:val="20"/>
    </w:rPr>
  </w:style>
  <w:style w:type="paragraph" w:styleId="Heading1">
    <w:name w:val="heading 1"/>
    <w:basedOn w:val="Normal"/>
    <w:next w:val="Normal"/>
    <w:link w:val="Heading1Char"/>
    <w:uiPriority w:val="9"/>
    <w:qFormat/>
    <w:rsid w:val="00780AA2"/>
    <w:pPr>
      <w:keepNext/>
      <w:keepLines/>
      <w:spacing w:after="0"/>
      <w:contextualSpacing/>
      <w:jc w:val="center"/>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780AA2"/>
    <w:pPr>
      <w:keepNext/>
      <w:keepLines/>
      <w:spacing w:after="0"/>
      <w:contextualSpacing/>
      <w:jc w:val="center"/>
      <w:outlineLvl w:val="1"/>
    </w:pPr>
    <w:rPr>
      <w:rFonts w:asciiTheme="majorHAnsi" w:eastAsiaTheme="majorEastAsia" w:hAnsiTheme="majorHAnsi"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AA2"/>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780AA2"/>
    <w:rPr>
      <w:rFonts w:asciiTheme="majorHAnsi" w:eastAsiaTheme="majorEastAsia" w:hAnsiTheme="majorHAnsi" w:cstheme="majorBidi"/>
      <w:b/>
      <w:bCs/>
      <w:color w:val="000000" w:themeColor="text1"/>
      <w:sz w:val="24"/>
      <w:szCs w:val="26"/>
    </w:rPr>
  </w:style>
  <w:style w:type="paragraph" w:styleId="BodyText">
    <w:name w:val="Body Text"/>
    <w:basedOn w:val="Normal"/>
    <w:link w:val="BodyTextChar"/>
    <w:rsid w:val="00780AA2"/>
    <w:pPr>
      <w:overflowPunct w:val="0"/>
      <w:autoSpaceDE w:val="0"/>
      <w:autoSpaceDN w:val="0"/>
      <w:adjustRightInd w:val="0"/>
      <w:spacing w:after="0"/>
      <w:textAlignment w:val="baseline"/>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rsid w:val="00780AA2"/>
    <w:rPr>
      <w:rFonts w:ascii="Times New Roman" w:eastAsia="Times New Roman" w:hAnsi="Times New Roman" w:cs="Times New Roman"/>
      <w:sz w:val="24"/>
      <w:szCs w:val="20"/>
      <w:lang w:val="en-GB"/>
    </w:rPr>
  </w:style>
  <w:style w:type="paragraph" w:customStyle="1" w:styleId="OmniPage515">
    <w:name w:val="OmniPage #515"/>
    <w:basedOn w:val="Normal"/>
    <w:rsid w:val="00774512"/>
    <w:pPr>
      <w:tabs>
        <w:tab w:val="right" w:pos="6797"/>
      </w:tabs>
      <w:overflowPunct w:val="0"/>
      <w:autoSpaceDE w:val="0"/>
      <w:autoSpaceDN w:val="0"/>
      <w:adjustRightInd w:val="0"/>
      <w:spacing w:after="0"/>
      <w:ind w:left="2060"/>
      <w:jc w:val="left"/>
      <w:textAlignment w:val="baseline"/>
    </w:pPr>
    <w:rPr>
      <w:rFonts w:ascii="Arial" w:eastAsia="Times New Roman" w:hAnsi="Arial" w:cs="Times New Roman"/>
      <w:noProof/>
      <w:szCs w:val="20"/>
    </w:rPr>
  </w:style>
  <w:style w:type="paragraph" w:styleId="Footer">
    <w:name w:val="footer"/>
    <w:basedOn w:val="Normal"/>
    <w:link w:val="FooterChar"/>
    <w:uiPriority w:val="99"/>
    <w:unhideWhenUsed/>
    <w:rsid w:val="00774512"/>
    <w:pPr>
      <w:tabs>
        <w:tab w:val="center" w:pos="4680"/>
        <w:tab w:val="right" w:pos="9360"/>
      </w:tabs>
      <w:spacing w:after="0"/>
    </w:pPr>
  </w:style>
  <w:style w:type="character" w:customStyle="1" w:styleId="FooterChar">
    <w:name w:val="Footer Char"/>
    <w:basedOn w:val="DefaultParagraphFont"/>
    <w:link w:val="Footer"/>
    <w:uiPriority w:val="99"/>
    <w:rsid w:val="00774512"/>
    <w:rPr>
      <w:sz w:val="20"/>
    </w:rPr>
  </w:style>
  <w:style w:type="table" w:styleId="TableClassic1">
    <w:name w:val="Table Classic 1"/>
    <w:basedOn w:val="TableNormal"/>
    <w:rsid w:val="0077451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5E7796"/>
    <w:rPr>
      <w:color w:val="0563C1" w:themeColor="hyperlink"/>
      <w:u w:val="single"/>
    </w:rPr>
  </w:style>
  <w:style w:type="paragraph" w:styleId="Header">
    <w:name w:val="header"/>
    <w:basedOn w:val="Normal"/>
    <w:link w:val="HeaderChar"/>
    <w:uiPriority w:val="99"/>
    <w:unhideWhenUsed/>
    <w:rsid w:val="004B6BD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B6BDB"/>
    <w:rPr>
      <w:sz w:val="18"/>
      <w:szCs w:val="18"/>
    </w:rPr>
  </w:style>
  <w:style w:type="character" w:styleId="UnresolvedMention">
    <w:name w:val="Unresolved Mention"/>
    <w:basedOn w:val="DefaultParagraphFont"/>
    <w:uiPriority w:val="99"/>
    <w:semiHidden/>
    <w:unhideWhenUsed/>
    <w:rsid w:val="004B6BDB"/>
    <w:rPr>
      <w:color w:val="605E5C"/>
      <w:shd w:val="clear" w:color="auto" w:fill="E1DFDD"/>
    </w:rPr>
  </w:style>
  <w:style w:type="table" w:styleId="TableGrid">
    <w:name w:val="Table Grid"/>
    <w:basedOn w:val="TableNormal"/>
    <w:uiPriority w:val="39"/>
    <w:rsid w:val="002C1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7382C"/>
    <w:rPr>
      <w:rFonts w:ascii="Times New Roman" w:eastAsiaTheme="minorHAnsi" w:hAnsi="Times New Roman"/>
      <w:iCs/>
      <w:kern w:val="2"/>
      <w:sz w:val="22"/>
      <w:szCs w:val="18"/>
      <w14:ligatures w14:val="standardContextual"/>
    </w:rPr>
  </w:style>
  <w:style w:type="table" w:customStyle="1" w:styleId="TableGrid2">
    <w:name w:val="Table Grid2"/>
    <w:basedOn w:val="TableNormal"/>
    <w:uiPriority w:val="59"/>
    <w:qFormat/>
    <w:rsid w:val="0057382C"/>
    <w:pPr>
      <w:spacing w:after="0" w:line="240" w:lineRule="auto"/>
    </w:pPr>
    <w:rPr>
      <w:rFonts w:ascii="Calibri" w:eastAsia="Calibri" w:hAnsi="Calibri"/>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FF2E0-2B88-1042-859E-018040116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15419</Words>
  <Characters>87893</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 E14</dc:creator>
  <cp:keywords/>
  <dc:description/>
  <cp:lastModifiedBy>Tegar Wiguna</cp:lastModifiedBy>
  <cp:revision>2</cp:revision>
  <dcterms:created xsi:type="dcterms:W3CDTF">2026-04-01T12:35:00Z</dcterms:created>
  <dcterms:modified xsi:type="dcterms:W3CDTF">2026-04-01T12:35:00Z</dcterms:modified>
</cp:coreProperties>
</file>